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43" w:rsidRPr="007931DC" w:rsidRDefault="003D74CA" w:rsidP="00E21D43">
      <w:pPr>
        <w:tabs>
          <w:tab w:val="left" w:pos="540"/>
          <w:tab w:val="left" w:pos="900"/>
        </w:tabs>
        <w:jc w:val="right"/>
      </w:pPr>
      <w:r>
        <w:t xml:space="preserve"> </w:t>
      </w:r>
      <w:r w:rsidR="00E21D43" w:rsidRPr="007931DC">
        <w:t>УТВЕРЖДЕНО</w:t>
      </w:r>
      <w:r w:rsidR="00E21D43">
        <w:t>:</w:t>
      </w: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553181" w:rsidP="00E21D43">
      <w:pPr>
        <w:pStyle w:val="a3"/>
        <w:tabs>
          <w:tab w:val="left" w:pos="540"/>
          <w:tab w:val="left" w:pos="900"/>
        </w:tabs>
        <w:spacing w:after="0" w:line="240" w:lineRule="auto"/>
        <w:ind w:firstLine="0"/>
        <w:jc w:val="right"/>
        <w:rPr>
          <w:sz w:val="24"/>
          <w:szCs w:val="24"/>
        </w:rPr>
      </w:pPr>
      <w:r>
        <w:rPr>
          <w:sz w:val="24"/>
          <w:szCs w:val="24"/>
        </w:rPr>
        <w:t>Решением единственного участника</w:t>
      </w:r>
    </w:p>
    <w:p w:rsidR="00E21D43" w:rsidRDefault="003826C9" w:rsidP="00E21D43">
      <w:pPr>
        <w:pStyle w:val="a3"/>
        <w:tabs>
          <w:tab w:val="left" w:pos="540"/>
          <w:tab w:val="left" w:pos="900"/>
        </w:tabs>
        <w:spacing w:after="0" w:line="240" w:lineRule="auto"/>
        <w:ind w:firstLine="0"/>
        <w:jc w:val="right"/>
        <w:rPr>
          <w:sz w:val="24"/>
          <w:szCs w:val="24"/>
        </w:rPr>
      </w:pPr>
      <w:r>
        <w:rPr>
          <w:sz w:val="24"/>
          <w:szCs w:val="24"/>
        </w:rPr>
        <w:t>ОО</w:t>
      </w:r>
      <w:r w:rsidR="00E21D43">
        <w:rPr>
          <w:sz w:val="24"/>
          <w:szCs w:val="24"/>
        </w:rPr>
        <w:t>О «</w:t>
      </w:r>
      <w:proofErr w:type="spellStart"/>
      <w:r w:rsidR="00E21D43">
        <w:rPr>
          <w:sz w:val="24"/>
          <w:szCs w:val="24"/>
        </w:rPr>
        <w:t>Омскгаз</w:t>
      </w:r>
      <w:r w:rsidR="00B13F60">
        <w:rPr>
          <w:sz w:val="24"/>
          <w:szCs w:val="24"/>
        </w:rPr>
        <w:t>сеть</w:t>
      </w:r>
      <w:proofErr w:type="spellEnd"/>
      <w:r w:rsidR="00E21D43">
        <w:rPr>
          <w:sz w:val="24"/>
          <w:szCs w:val="24"/>
        </w:rPr>
        <w:t>»</w:t>
      </w:r>
    </w:p>
    <w:p w:rsidR="00E21D43" w:rsidRPr="00553181" w:rsidRDefault="00520F38" w:rsidP="00E21D43">
      <w:pPr>
        <w:pStyle w:val="a3"/>
        <w:tabs>
          <w:tab w:val="left" w:pos="540"/>
          <w:tab w:val="left" w:pos="900"/>
        </w:tabs>
        <w:spacing w:after="0" w:line="240" w:lineRule="auto"/>
        <w:ind w:firstLine="0"/>
        <w:jc w:val="right"/>
        <w:rPr>
          <w:sz w:val="24"/>
          <w:szCs w:val="24"/>
        </w:rPr>
      </w:pPr>
      <w:r w:rsidRPr="00EB130D">
        <w:rPr>
          <w:sz w:val="24"/>
          <w:szCs w:val="24"/>
        </w:rPr>
        <w:t>от «</w:t>
      </w:r>
      <w:r w:rsidR="00055E82">
        <w:rPr>
          <w:sz w:val="24"/>
          <w:szCs w:val="24"/>
          <w:lang w:val="en-US"/>
        </w:rPr>
        <w:t>17</w:t>
      </w:r>
      <w:r w:rsidR="0072551E" w:rsidRPr="00EB130D">
        <w:rPr>
          <w:sz w:val="24"/>
          <w:szCs w:val="24"/>
        </w:rPr>
        <w:t xml:space="preserve">» </w:t>
      </w:r>
      <w:r w:rsidR="00EB130D" w:rsidRPr="00EB130D">
        <w:rPr>
          <w:sz w:val="24"/>
          <w:szCs w:val="24"/>
        </w:rPr>
        <w:t>янва</w:t>
      </w:r>
      <w:r w:rsidR="006F60EE" w:rsidRPr="00EB130D">
        <w:rPr>
          <w:sz w:val="24"/>
          <w:szCs w:val="24"/>
        </w:rPr>
        <w:t>ря</w:t>
      </w:r>
      <w:r w:rsidR="0072551E" w:rsidRPr="00EB130D">
        <w:rPr>
          <w:sz w:val="24"/>
          <w:szCs w:val="24"/>
        </w:rPr>
        <w:t xml:space="preserve"> 201</w:t>
      </w:r>
      <w:r w:rsidR="00055E82">
        <w:rPr>
          <w:sz w:val="24"/>
          <w:szCs w:val="24"/>
          <w:lang w:val="en-US"/>
        </w:rPr>
        <w:t>4</w:t>
      </w:r>
      <w:r w:rsidR="0072551E" w:rsidRPr="00EB130D">
        <w:rPr>
          <w:sz w:val="24"/>
          <w:szCs w:val="24"/>
        </w:rPr>
        <w:t xml:space="preserve"> г.</w:t>
      </w: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8C308C" w:rsidRDefault="00E21D43" w:rsidP="00E21D43">
      <w:pPr>
        <w:pStyle w:val="a3"/>
        <w:tabs>
          <w:tab w:val="left" w:pos="540"/>
          <w:tab w:val="left" w:pos="900"/>
        </w:tabs>
        <w:spacing w:after="0"/>
        <w:ind w:firstLine="0"/>
        <w:jc w:val="center"/>
        <w:rPr>
          <w:b/>
          <w:szCs w:val="28"/>
        </w:rPr>
      </w:pPr>
      <w:r w:rsidRPr="008C308C">
        <w:rPr>
          <w:b/>
          <w:szCs w:val="28"/>
        </w:rPr>
        <w:t xml:space="preserve">ПОЛОЖЕНИЕ </w:t>
      </w:r>
    </w:p>
    <w:p w:rsidR="00E21D43" w:rsidRPr="00FD3905" w:rsidRDefault="00E21D43" w:rsidP="00E21D43">
      <w:pPr>
        <w:pStyle w:val="a3"/>
        <w:tabs>
          <w:tab w:val="left" w:pos="540"/>
          <w:tab w:val="left" w:pos="900"/>
        </w:tabs>
        <w:spacing w:after="0"/>
        <w:ind w:firstLine="0"/>
        <w:jc w:val="center"/>
        <w:rPr>
          <w:b/>
          <w:szCs w:val="28"/>
        </w:rPr>
      </w:pPr>
      <w:r w:rsidRPr="00FD3905">
        <w:rPr>
          <w:b/>
          <w:szCs w:val="28"/>
        </w:rPr>
        <w:t>о закупке товаров, работ, услуг</w:t>
      </w:r>
    </w:p>
    <w:p w:rsidR="00E21D43" w:rsidRDefault="003826C9" w:rsidP="00E21D43">
      <w:pPr>
        <w:pStyle w:val="a3"/>
        <w:tabs>
          <w:tab w:val="left" w:pos="540"/>
          <w:tab w:val="left" w:pos="900"/>
        </w:tabs>
        <w:spacing w:after="0" w:line="240" w:lineRule="auto"/>
        <w:ind w:firstLine="0"/>
        <w:jc w:val="center"/>
        <w:rPr>
          <w:b/>
          <w:szCs w:val="28"/>
        </w:rPr>
      </w:pPr>
      <w:r>
        <w:rPr>
          <w:b/>
          <w:szCs w:val="28"/>
        </w:rPr>
        <w:t>ОО</w:t>
      </w:r>
      <w:r w:rsidR="00E21D43" w:rsidRPr="00FD3905">
        <w:rPr>
          <w:b/>
          <w:szCs w:val="28"/>
        </w:rPr>
        <w:t>О «</w:t>
      </w:r>
      <w:proofErr w:type="spellStart"/>
      <w:r w:rsidR="00E21D43" w:rsidRPr="00FD3905">
        <w:rPr>
          <w:b/>
          <w:szCs w:val="28"/>
        </w:rPr>
        <w:t>Омскгаз</w:t>
      </w:r>
      <w:r w:rsidR="00B13F60">
        <w:rPr>
          <w:b/>
          <w:szCs w:val="28"/>
        </w:rPr>
        <w:t>сеть</w:t>
      </w:r>
      <w:proofErr w:type="spellEnd"/>
      <w:r w:rsidR="00E21D43" w:rsidRPr="00FD3905">
        <w:rPr>
          <w:b/>
          <w:szCs w:val="28"/>
        </w:rPr>
        <w:t>»</w:t>
      </w:r>
    </w:p>
    <w:p w:rsidR="009C44B3" w:rsidRPr="00E84037" w:rsidRDefault="009C44B3" w:rsidP="00E21D43">
      <w:pPr>
        <w:pStyle w:val="a3"/>
        <w:tabs>
          <w:tab w:val="left" w:pos="540"/>
          <w:tab w:val="left" w:pos="900"/>
        </w:tabs>
        <w:spacing w:after="0" w:line="240" w:lineRule="auto"/>
        <w:ind w:firstLine="0"/>
        <w:jc w:val="center"/>
        <w:rPr>
          <w:b/>
          <w:szCs w:val="28"/>
        </w:rPr>
      </w:pPr>
    </w:p>
    <w:p w:rsidR="00390E24" w:rsidRDefault="00390E24" w:rsidP="00390E24">
      <w:pPr>
        <w:pStyle w:val="a3"/>
        <w:tabs>
          <w:tab w:val="left" w:pos="540"/>
          <w:tab w:val="left" w:pos="900"/>
        </w:tabs>
        <w:spacing w:after="0"/>
        <w:ind w:firstLine="0"/>
        <w:jc w:val="center"/>
        <w:rPr>
          <w:b/>
          <w:szCs w:val="28"/>
        </w:rPr>
      </w:pPr>
      <w:r>
        <w:rPr>
          <w:b/>
          <w:szCs w:val="28"/>
        </w:rPr>
        <w:t xml:space="preserve">(в редакции от </w:t>
      </w:r>
      <w:r w:rsidR="00055E82" w:rsidRPr="00055E82">
        <w:rPr>
          <w:b/>
          <w:szCs w:val="28"/>
        </w:rPr>
        <w:t xml:space="preserve">17 </w:t>
      </w:r>
      <w:r w:rsidR="00EB130D">
        <w:rPr>
          <w:b/>
          <w:szCs w:val="28"/>
        </w:rPr>
        <w:t>янва</w:t>
      </w:r>
      <w:r w:rsidR="008B65B5" w:rsidRPr="008B65B5">
        <w:rPr>
          <w:b/>
          <w:szCs w:val="28"/>
        </w:rPr>
        <w:t xml:space="preserve">ря </w:t>
      </w:r>
      <w:r>
        <w:rPr>
          <w:b/>
          <w:szCs w:val="28"/>
        </w:rPr>
        <w:t>201</w:t>
      </w:r>
      <w:r w:rsidR="00055E82" w:rsidRPr="00055E82">
        <w:rPr>
          <w:b/>
          <w:szCs w:val="28"/>
        </w:rPr>
        <w:t>4</w:t>
      </w:r>
      <w:r>
        <w:rPr>
          <w:b/>
          <w:szCs w:val="28"/>
        </w:rPr>
        <w:t xml:space="preserve"> г.)</w:t>
      </w:r>
    </w:p>
    <w:p w:rsidR="00E21D43" w:rsidRPr="00E84037"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i/>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F673D8" w:rsidRPr="007931DC" w:rsidRDefault="00F673D8" w:rsidP="00E21D43">
      <w:pPr>
        <w:pStyle w:val="a3"/>
        <w:tabs>
          <w:tab w:val="left" w:pos="540"/>
          <w:tab w:val="left" w:pos="900"/>
        </w:tabs>
        <w:spacing w:after="0" w:line="240" w:lineRule="auto"/>
        <w:ind w:firstLine="0"/>
        <w:jc w:val="center"/>
        <w:rPr>
          <w:sz w:val="24"/>
          <w:szCs w:val="24"/>
        </w:rPr>
      </w:pPr>
    </w:p>
    <w:p w:rsidR="00E21D43" w:rsidRPr="0072551E" w:rsidRDefault="0072551E" w:rsidP="00E21D43">
      <w:pPr>
        <w:pStyle w:val="a3"/>
        <w:tabs>
          <w:tab w:val="left" w:pos="540"/>
          <w:tab w:val="left" w:pos="900"/>
        </w:tabs>
        <w:spacing w:after="0" w:line="240" w:lineRule="auto"/>
        <w:ind w:firstLine="0"/>
        <w:jc w:val="center"/>
        <w:rPr>
          <w:b/>
          <w:sz w:val="24"/>
          <w:szCs w:val="24"/>
        </w:rPr>
      </w:pPr>
      <w:r>
        <w:rPr>
          <w:b/>
          <w:sz w:val="24"/>
          <w:szCs w:val="24"/>
        </w:rPr>
        <w:t>201</w:t>
      </w:r>
      <w:r w:rsidR="00055E82">
        <w:rPr>
          <w:b/>
          <w:sz w:val="24"/>
          <w:szCs w:val="24"/>
          <w:lang w:val="en-US"/>
        </w:rPr>
        <w:t>4</w:t>
      </w:r>
      <w:r>
        <w:rPr>
          <w:b/>
          <w:sz w:val="24"/>
          <w:szCs w:val="24"/>
        </w:rPr>
        <w:t xml:space="preserve"> г.</w:t>
      </w:r>
      <w:r w:rsidR="00E21D43" w:rsidRPr="0072551E">
        <w:rPr>
          <w:b/>
          <w:sz w:val="24"/>
          <w:szCs w:val="24"/>
        </w:rPr>
        <w:t xml:space="preserve"> </w:t>
      </w:r>
    </w:p>
    <w:p w:rsidR="003A50A1" w:rsidRPr="00753D65" w:rsidRDefault="003A50A1" w:rsidP="007320DA">
      <w:pPr>
        <w:spacing w:after="200" w:line="276" w:lineRule="auto"/>
        <w:jc w:val="center"/>
        <w:rPr>
          <w:b/>
          <w:sz w:val="28"/>
        </w:rPr>
      </w:pPr>
      <w:r w:rsidRPr="005D401D">
        <w:rPr>
          <w:b/>
          <w:sz w:val="28"/>
        </w:rPr>
        <w:lastRenderedPageBreak/>
        <w:t>СОДЕРЖАНИЕ</w:t>
      </w:r>
    </w:p>
    <w:p w:rsidR="003A50A1" w:rsidRDefault="00E56BD7" w:rsidP="001E152B">
      <w:pPr>
        <w:pStyle w:val="12"/>
        <w:spacing w:before="0"/>
      </w:pPr>
      <w:r w:rsidRPr="009362A1">
        <w:fldChar w:fldCharType="begin"/>
      </w:r>
      <w:r w:rsidR="003A50A1" w:rsidRPr="009362A1">
        <w:instrText xml:space="preserve"> TOC \o "1-3" \h \z \u </w:instrText>
      </w:r>
      <w:r w:rsidRPr="009362A1">
        <w:fldChar w:fldCharType="separate"/>
      </w:r>
      <w:hyperlink w:anchor="_Toc203551368" w:history="1">
        <w:r w:rsidR="003A50A1" w:rsidRPr="009362A1">
          <w:t>СОДЕРЖАНИЕ</w:t>
        </w:r>
        <w:r w:rsidR="003A50A1" w:rsidRPr="009362A1">
          <w:tab/>
        </w:r>
      </w:hyperlink>
      <w:r w:rsidR="007E6C19">
        <w:t>2</w:t>
      </w:r>
    </w:p>
    <w:p w:rsidR="00EF1B5E" w:rsidRPr="00EF1B5E" w:rsidRDefault="00EF1B5E" w:rsidP="00EF1B5E"/>
    <w:p w:rsidR="003A50A1" w:rsidRDefault="00E56BD7" w:rsidP="000745DC">
      <w:pPr>
        <w:pStyle w:val="12"/>
        <w:spacing w:before="0"/>
      </w:pPr>
      <w:hyperlink w:anchor="_Toc203551369" w:history="1">
        <w:r w:rsidR="003A50A1" w:rsidRPr="004567AE">
          <w:rPr>
            <w:u w:val="single"/>
          </w:rPr>
          <w:t>ЧАСТЬ I.</w:t>
        </w:r>
        <w:r w:rsidR="003A50A1" w:rsidRPr="009362A1">
          <w:t xml:space="preserve"> </w:t>
        </w:r>
        <w:r w:rsidR="003A50A1">
          <w:t xml:space="preserve"> ОБЩИЙ ПОРЯДОК ОСУЩЕСТВ</w:t>
        </w:r>
        <w:r w:rsidR="003826C9">
          <w:t>ЛЕНИЯ ЗАКУПОЧНОЙ ДЕЯТЕЛЬНОСТИ ОО</w:t>
        </w:r>
        <w:r w:rsidR="003A50A1">
          <w:t>О «ОМСКГАЗ</w:t>
        </w:r>
        <w:r w:rsidR="00B13F60">
          <w:t>СЕТЬ</w:t>
        </w:r>
        <w:r w:rsidR="003A50A1">
          <w:t xml:space="preserve">» </w:t>
        </w:r>
        <w:r w:rsidR="003A50A1" w:rsidRPr="009362A1">
          <w:tab/>
        </w:r>
      </w:hyperlink>
      <w:r w:rsidR="007320DA">
        <w:t>3</w:t>
      </w:r>
    </w:p>
    <w:p w:rsidR="003A50A1" w:rsidRPr="009362A1" w:rsidRDefault="00E56BD7" w:rsidP="00666060">
      <w:pPr>
        <w:pStyle w:val="12"/>
      </w:pPr>
      <w:hyperlink w:anchor="_Toc203551370" w:history="1">
        <w:r w:rsidR="003A50A1" w:rsidRPr="009362A1">
          <w:t>РАЗДЕЛ I. ТЕРМИНЫ</w:t>
        </w:r>
        <w:r w:rsidR="00EF1B5E">
          <w:t xml:space="preserve"> И ОПРЕДЕЛЕНИЯ</w:t>
        </w:r>
        <w:r w:rsidR="003A50A1" w:rsidRPr="009362A1">
          <w:tab/>
        </w:r>
      </w:hyperlink>
      <w:r w:rsidR="007320DA">
        <w:t>3</w:t>
      </w:r>
    </w:p>
    <w:p w:rsidR="003A50A1" w:rsidRPr="009362A1" w:rsidRDefault="00E56BD7" w:rsidP="00666060">
      <w:pPr>
        <w:pStyle w:val="12"/>
      </w:pPr>
      <w:hyperlink w:anchor="_Toc203551371" w:history="1">
        <w:r w:rsidR="003A50A1" w:rsidRPr="009362A1">
          <w:t>РАЗДЕЛ I</w:t>
        </w:r>
        <w:r w:rsidR="003A50A1">
          <w:rPr>
            <w:lang w:val="en-US"/>
          </w:rPr>
          <w:t>I</w:t>
        </w:r>
        <w:r w:rsidR="003A50A1" w:rsidRPr="009362A1">
          <w:t xml:space="preserve">. </w:t>
        </w:r>
        <w:r w:rsidR="00EF1B5E">
          <w:t>ПРЕДМЕТ И ЦЕЛИ РЕГУЛИРОВАНИЯ</w:t>
        </w:r>
        <w:r w:rsidR="003A50A1" w:rsidRPr="009362A1">
          <w:tab/>
        </w:r>
      </w:hyperlink>
      <w:r w:rsidR="007320DA">
        <w:t>4</w:t>
      </w:r>
    </w:p>
    <w:p w:rsidR="003A50A1" w:rsidRDefault="00EF1B5E" w:rsidP="00666060">
      <w:pPr>
        <w:pStyle w:val="12"/>
      </w:pPr>
      <w:r>
        <w:t xml:space="preserve">РАЗДЕЛ iii. </w:t>
      </w:r>
      <w:r w:rsidRPr="007931DC">
        <w:t>П</w:t>
      </w:r>
      <w:r>
        <w:t xml:space="preserve">РАВОВЫЕ ОСНОВЫ ОСУЩЕСТВЛЕНИЯ ЗАКУПОК. АДМИНИСТРИРОВАНИЕ И </w:t>
      </w:r>
      <w:r w:rsidRPr="00EF1B5E">
        <w:t>ПЛАНИРОВАНИЕ</w:t>
      </w:r>
      <w:r>
        <w:t xml:space="preserve"> ЗАКУПОК </w:t>
      </w:r>
      <w:hyperlink w:anchor="_Toc203551372" w:history="1">
        <w:r w:rsidR="003A50A1" w:rsidRPr="009362A1">
          <w:tab/>
        </w:r>
        <w:r w:rsidR="00D43BAD">
          <w:t>5</w:t>
        </w:r>
      </w:hyperlink>
    </w:p>
    <w:p w:rsidR="0072551E" w:rsidRDefault="00E56BD7" w:rsidP="0072551E">
      <w:pPr>
        <w:pStyle w:val="12"/>
      </w:pPr>
      <w:hyperlink w:anchor="_Toc203551373" w:history="1">
        <w:r w:rsidR="00445194">
          <w:rPr>
            <w:b w:val="0"/>
          </w:rPr>
          <w:t>3.1.</w:t>
        </w:r>
        <w:r w:rsidR="0072551E" w:rsidRPr="0072551E">
          <w:rPr>
            <w:b w:val="0"/>
          </w:rPr>
          <w:t xml:space="preserve"> </w:t>
        </w:r>
        <w:r w:rsidR="0072551E" w:rsidRPr="0084195C">
          <w:rPr>
            <w:b w:val="0"/>
          </w:rPr>
          <w:t>Правов</w:t>
        </w:r>
        <w:r w:rsidR="0072551E">
          <w:rPr>
            <w:b w:val="0"/>
          </w:rPr>
          <w:t>ые</w:t>
        </w:r>
        <w:r w:rsidR="0072551E" w:rsidRPr="0084195C">
          <w:rPr>
            <w:b w:val="0"/>
          </w:rPr>
          <w:t xml:space="preserve"> основ</w:t>
        </w:r>
        <w:r w:rsidR="00445194">
          <w:rPr>
            <w:b w:val="0"/>
          </w:rPr>
          <w:t>ы</w:t>
        </w:r>
        <w:r w:rsidR="0072551E" w:rsidRPr="0084195C">
          <w:rPr>
            <w:b w:val="0"/>
          </w:rPr>
          <w:t xml:space="preserve"> осуществления закупок</w:t>
        </w:r>
        <w:r w:rsidR="0072551E" w:rsidRPr="0072551E">
          <w:tab/>
          <w:t>5</w:t>
        </w:r>
      </w:hyperlink>
    </w:p>
    <w:p w:rsidR="0072551E" w:rsidRDefault="00445194" w:rsidP="00D60576">
      <w:pPr>
        <w:pStyle w:val="12"/>
        <w:spacing w:before="0"/>
      </w:pPr>
      <w:r w:rsidRPr="00445194">
        <w:rPr>
          <w:b w:val="0"/>
        </w:rPr>
        <w:t>3.</w:t>
      </w:r>
      <w:hyperlink w:anchor="_Toc203551373" w:history="1">
        <w:r w:rsidR="0072551E">
          <w:rPr>
            <w:b w:val="0"/>
          </w:rPr>
          <w:t>2</w:t>
        </w:r>
        <w:r w:rsidR="0072551E" w:rsidRPr="0072551E">
          <w:rPr>
            <w:b w:val="0"/>
          </w:rPr>
          <w:t>.</w:t>
        </w:r>
        <w:r w:rsidR="0072551E" w:rsidRPr="009362A1">
          <w:t xml:space="preserve"> </w:t>
        </w:r>
        <w:r w:rsidR="0072551E" w:rsidRPr="00664490">
          <w:rPr>
            <w:b w:val="0"/>
          </w:rPr>
          <w:t>Администрирование и</w:t>
        </w:r>
        <w:r w:rsidR="0072551E" w:rsidRPr="00304EAA">
          <w:rPr>
            <w:b w:val="0"/>
          </w:rPr>
          <w:t xml:space="preserve"> </w:t>
        </w:r>
        <w:r w:rsidR="0072551E" w:rsidRPr="00CC1230">
          <w:rPr>
            <w:b w:val="0"/>
          </w:rPr>
          <w:t>планирование закупок</w:t>
        </w:r>
        <w:r w:rsidR="0072551E" w:rsidRPr="009362A1">
          <w:tab/>
        </w:r>
        <w:r w:rsidR="0072551E">
          <w:t>5</w:t>
        </w:r>
      </w:hyperlink>
    </w:p>
    <w:p w:rsidR="0072551E" w:rsidRDefault="00445194" w:rsidP="00D60576">
      <w:pPr>
        <w:pStyle w:val="12"/>
        <w:spacing w:before="0"/>
      </w:pPr>
      <w:r w:rsidRPr="00445194">
        <w:rPr>
          <w:b w:val="0"/>
        </w:rPr>
        <w:t>3.</w:t>
      </w:r>
      <w:hyperlink w:anchor="_Toc203551373" w:history="1">
        <w:r w:rsidR="0072551E">
          <w:rPr>
            <w:b w:val="0"/>
          </w:rPr>
          <w:t>3</w:t>
        </w:r>
        <w:r w:rsidR="0072551E" w:rsidRPr="0072551E">
          <w:rPr>
            <w:b w:val="0"/>
          </w:rPr>
          <w:t>.</w:t>
        </w:r>
        <w:r w:rsidR="0072551E" w:rsidRPr="009362A1">
          <w:t xml:space="preserve"> </w:t>
        </w:r>
        <w:r w:rsidR="0072551E" w:rsidRPr="0072551E">
          <w:rPr>
            <w:b w:val="0"/>
          </w:rPr>
          <w:t>Порядок формирования закупочной комиссии</w:t>
        </w:r>
        <w:r w:rsidR="0072551E" w:rsidRPr="009362A1">
          <w:tab/>
        </w:r>
      </w:hyperlink>
      <w:r w:rsidR="007E6C19">
        <w:t>7</w:t>
      </w:r>
    </w:p>
    <w:p w:rsidR="003A50A1" w:rsidRDefault="00E56BD7" w:rsidP="00666060">
      <w:pPr>
        <w:pStyle w:val="12"/>
      </w:pPr>
      <w:hyperlink w:anchor="_Toc203551373" w:history="1">
        <w:r w:rsidR="00EF1B5E">
          <w:t>РАЗДЕЛ IV.</w:t>
        </w:r>
        <w:r w:rsidR="003A50A1" w:rsidRPr="009362A1">
          <w:t xml:space="preserve"> </w:t>
        </w:r>
        <w:r w:rsidR="00EF1B5E">
          <w:t>ИНФОРМАЦИОННОЕ ОБЕСПЕЧЕНИЕ ЗАКУПОК</w:t>
        </w:r>
        <w:r w:rsidR="003A50A1" w:rsidRPr="009362A1">
          <w:tab/>
        </w:r>
        <w:r w:rsidR="007320DA">
          <w:t>8</w:t>
        </w:r>
      </w:hyperlink>
    </w:p>
    <w:p w:rsidR="0072551E" w:rsidRDefault="00445194" w:rsidP="0072551E">
      <w:pPr>
        <w:pStyle w:val="12"/>
      </w:pPr>
      <w:r w:rsidRPr="00445194">
        <w:rPr>
          <w:b w:val="0"/>
        </w:rPr>
        <w:t>4.</w:t>
      </w:r>
      <w:hyperlink w:anchor="_Toc203551373" w:history="1">
        <w:r w:rsidR="0072551E" w:rsidRPr="0072551E">
          <w:rPr>
            <w:b w:val="0"/>
          </w:rPr>
          <w:t xml:space="preserve">1. </w:t>
        </w:r>
        <w:r w:rsidR="0072551E">
          <w:rPr>
            <w:b w:val="0"/>
          </w:rPr>
          <w:t>ПОРЯДОК РАЗМЕЩЕНИЯ ИНФОРМАЦИИ О ЗАКУПКАХ</w:t>
        </w:r>
        <w:r w:rsidR="0072551E" w:rsidRPr="009362A1">
          <w:tab/>
        </w:r>
        <w:r w:rsidR="007320DA">
          <w:t>8</w:t>
        </w:r>
      </w:hyperlink>
    </w:p>
    <w:p w:rsidR="0072551E" w:rsidRDefault="00445194" w:rsidP="00D60576">
      <w:pPr>
        <w:pStyle w:val="12"/>
        <w:spacing w:before="0"/>
      </w:pPr>
      <w:r w:rsidRPr="00445194">
        <w:rPr>
          <w:b w:val="0"/>
        </w:rPr>
        <w:t>4.</w:t>
      </w:r>
      <w:hyperlink w:anchor="_Toc203551373" w:history="1">
        <w:r w:rsidR="0072551E">
          <w:rPr>
            <w:b w:val="0"/>
          </w:rPr>
          <w:t>2</w:t>
        </w:r>
        <w:r w:rsidR="0072551E" w:rsidRPr="0072551E">
          <w:rPr>
            <w:b w:val="0"/>
          </w:rPr>
          <w:t>.</w:t>
        </w:r>
        <w:r w:rsidR="0072551E" w:rsidRPr="009362A1">
          <w:t xml:space="preserve"> </w:t>
        </w:r>
        <w:r w:rsidR="0072551E" w:rsidRPr="00211778">
          <w:rPr>
            <w:rFonts w:eastAsiaTheme="minorHAnsi"/>
            <w:b w:val="0"/>
            <w:lang w:eastAsia="en-US"/>
          </w:rPr>
          <w:t>Содержание извещения о закупке</w:t>
        </w:r>
        <w:r w:rsidR="0072551E">
          <w:rPr>
            <w:rFonts w:eastAsiaTheme="minorHAnsi"/>
            <w:b w:val="0"/>
            <w:lang w:eastAsia="en-US"/>
          </w:rPr>
          <w:t xml:space="preserve"> И ДОКУМЕНТАЦИИ О ЗАКУПКЕ</w:t>
        </w:r>
        <w:r w:rsidR="0072551E" w:rsidRPr="009362A1">
          <w:tab/>
        </w:r>
        <w:r w:rsidR="0013250C">
          <w:t>10</w:t>
        </w:r>
      </w:hyperlink>
    </w:p>
    <w:p w:rsidR="003A50A1" w:rsidRPr="009362A1" w:rsidRDefault="00E56BD7" w:rsidP="00666060">
      <w:pPr>
        <w:pStyle w:val="12"/>
      </w:pPr>
      <w:hyperlink w:anchor="_Toc203551377" w:history="1">
        <w:r w:rsidR="00EF1B5E" w:rsidRPr="00EF1B5E">
          <w:t>РАЗДЕЛ V.</w:t>
        </w:r>
        <w:r w:rsidR="003A50A1" w:rsidRPr="009362A1">
          <w:t xml:space="preserve"> </w:t>
        </w:r>
        <w:r w:rsidR="00EF1B5E">
          <w:t>СПОСОБЫ ЗАКУПКИ</w:t>
        </w:r>
        <w:r w:rsidR="003A50A1" w:rsidRPr="009362A1">
          <w:tab/>
        </w:r>
      </w:hyperlink>
      <w:r w:rsidR="007320DA">
        <w:t>1</w:t>
      </w:r>
      <w:r w:rsidR="0013250C">
        <w:t>2</w:t>
      </w:r>
    </w:p>
    <w:p w:rsidR="003A50A1" w:rsidRPr="009362A1" w:rsidRDefault="00E56BD7" w:rsidP="00666060">
      <w:pPr>
        <w:pStyle w:val="12"/>
      </w:pPr>
      <w:hyperlink w:anchor="_Toc203551382" w:history="1">
        <w:r w:rsidR="00EF1B5E" w:rsidRPr="00EF1B5E">
          <w:t>РАЗДЕЛ VI.</w:t>
        </w:r>
        <w:r w:rsidR="003A50A1" w:rsidRPr="009362A1">
          <w:t xml:space="preserve"> </w:t>
        </w:r>
        <w:r w:rsidR="00EF1B5E">
          <w:t>ТРЕБОВАНИЯ К УЧАСТН</w:t>
        </w:r>
        <w:r w:rsidR="00EF1B5E" w:rsidRPr="007931DC">
          <w:t>ИКАМ ЗАКУПКИ</w:t>
        </w:r>
        <w:r w:rsidR="003A50A1" w:rsidRPr="009362A1">
          <w:tab/>
        </w:r>
      </w:hyperlink>
      <w:r w:rsidR="007320DA">
        <w:t>1</w:t>
      </w:r>
      <w:r w:rsidR="0013250C">
        <w:t>3</w:t>
      </w:r>
    </w:p>
    <w:p w:rsidR="003A50A1" w:rsidRPr="009362A1" w:rsidRDefault="00E56BD7" w:rsidP="00666060">
      <w:pPr>
        <w:pStyle w:val="12"/>
      </w:pPr>
      <w:hyperlink w:anchor="_Toc203551383" w:history="1">
        <w:r w:rsidR="00EF1B5E" w:rsidRPr="00EF1B5E">
          <w:t>РАЗДЕЛ VI</w:t>
        </w:r>
        <w:r w:rsidR="00EF1B5E">
          <w:rPr>
            <w:lang w:val="en-US"/>
          </w:rPr>
          <w:t>I</w:t>
        </w:r>
        <w:r w:rsidR="00EF1B5E" w:rsidRPr="00EF1B5E">
          <w:t>.</w:t>
        </w:r>
        <w:r w:rsidR="003A50A1" w:rsidRPr="009362A1">
          <w:t xml:space="preserve"> </w:t>
        </w:r>
        <w:r w:rsidR="00EF1B5E" w:rsidRPr="00886528">
          <w:t>ОБЕСПЕЧЕНИЕ УЧАСТИЯ В ПРОЦЕДУРАХ ЗАКУПКИ, ОБЕСПЕЧЕНИЕ ИСПОЛНЕНИЯ ДОГОВОРА, ЗАКЛЮЧАЕМОГО ПО ИТОГАМ ПРОЦЕДУРЫ ЗАКУПКИ</w:t>
        </w:r>
        <w:r w:rsidR="00EF1B5E">
          <w:t>.</w:t>
        </w:r>
        <w:r w:rsidR="003A50A1" w:rsidRPr="009362A1">
          <w:tab/>
        </w:r>
      </w:hyperlink>
      <w:r w:rsidR="007320DA">
        <w:t>1</w:t>
      </w:r>
      <w:r w:rsidR="0013250C">
        <w:t>4</w:t>
      </w:r>
    </w:p>
    <w:p w:rsidR="003A50A1" w:rsidRDefault="00E56BD7" w:rsidP="00666060">
      <w:pPr>
        <w:pStyle w:val="12"/>
      </w:pPr>
      <w:hyperlink w:anchor="_Toc203551384" w:history="1">
        <w:r w:rsidR="00EF1B5E" w:rsidRPr="00EF1B5E">
          <w:t>РАЗДЕЛ VII</w:t>
        </w:r>
        <w:r w:rsidR="00EF1B5E">
          <w:rPr>
            <w:lang w:val="en-US"/>
          </w:rPr>
          <w:t>I</w:t>
        </w:r>
        <w:r w:rsidR="00EF1B5E" w:rsidRPr="00EF1B5E">
          <w:t>.</w:t>
        </w:r>
        <w:r w:rsidR="003A50A1" w:rsidRPr="009362A1">
          <w:t xml:space="preserve"> </w:t>
        </w:r>
        <w:r w:rsidR="00EF1B5E" w:rsidRPr="007931DC">
          <w:t xml:space="preserve">ПОРЯДОК ЗАКЛЮЧЕНИЯ И ИСПОЛНЕНИЯ </w:t>
        </w:r>
        <w:r w:rsidR="00EF1B5E">
          <w:t>ДО</w:t>
        </w:r>
        <w:r w:rsidR="00EF1B5E" w:rsidRPr="007931DC">
          <w:t>ГОВОРА</w:t>
        </w:r>
        <w:r w:rsidR="003A50A1" w:rsidRPr="009362A1">
          <w:tab/>
        </w:r>
      </w:hyperlink>
      <w:r w:rsidR="007320DA">
        <w:t>1</w:t>
      </w:r>
      <w:r w:rsidR="0013250C">
        <w:t>5</w:t>
      </w:r>
    </w:p>
    <w:p w:rsidR="00EF1B5E" w:rsidRPr="00EF1B5E" w:rsidRDefault="00EF1B5E" w:rsidP="00EF1B5E"/>
    <w:p w:rsidR="003A50A1" w:rsidRDefault="00E56BD7" w:rsidP="00666060">
      <w:pPr>
        <w:pStyle w:val="12"/>
      </w:pPr>
      <w:hyperlink w:anchor="_Toc203551385" w:history="1">
        <w:r w:rsidR="00EF1B5E" w:rsidRPr="004567AE">
          <w:rPr>
            <w:u w:val="single"/>
          </w:rPr>
          <w:t>ЧАСТЬ I</w:t>
        </w:r>
        <w:r w:rsidR="00EF1B5E" w:rsidRPr="004567AE">
          <w:rPr>
            <w:u w:val="single"/>
            <w:lang w:val="en-US"/>
          </w:rPr>
          <w:t>I</w:t>
        </w:r>
        <w:r w:rsidR="00EF1B5E" w:rsidRPr="004567AE">
          <w:rPr>
            <w:u w:val="single"/>
          </w:rPr>
          <w:t>.</w:t>
        </w:r>
        <w:r w:rsidR="003A50A1" w:rsidRPr="009362A1">
          <w:t xml:space="preserve"> </w:t>
        </w:r>
        <w:r w:rsidR="00EF1B5E">
          <w:t>УСЛОВИЯ</w:t>
        </w:r>
        <w:r w:rsidR="00EF1B5E" w:rsidRPr="007931DC">
          <w:t xml:space="preserve"> И ПОРЯДОК ПРОВЕДЕНИЯ ПРОЦЕДУР ЗАКУПКИ</w:t>
        </w:r>
        <w:r w:rsidR="003A50A1" w:rsidRPr="009362A1">
          <w:tab/>
        </w:r>
      </w:hyperlink>
      <w:r w:rsidR="007320DA">
        <w:t>17</w:t>
      </w:r>
    </w:p>
    <w:p w:rsidR="003A50A1" w:rsidRPr="0042436D" w:rsidRDefault="00E56BD7" w:rsidP="00666060">
      <w:pPr>
        <w:pStyle w:val="12"/>
      </w:pPr>
      <w:hyperlink w:anchor="_Toc203551386" w:history="1">
        <w:r w:rsidR="00EF1B5E" w:rsidRPr="00EF1B5E">
          <w:t>РАЗДЕЛ I</w:t>
        </w:r>
        <w:r w:rsidR="007320DA">
          <w:rPr>
            <w:lang w:val="en-US"/>
          </w:rPr>
          <w:t>X</w:t>
        </w:r>
        <w:r w:rsidR="00EF1B5E" w:rsidRPr="00EF1B5E">
          <w:t>.</w:t>
        </w:r>
        <w:r w:rsidR="003A50A1" w:rsidRPr="009362A1">
          <w:t xml:space="preserve"> </w:t>
        </w:r>
        <w:r w:rsidR="00EF1B5E" w:rsidRPr="007931DC">
          <w:t>Конкурс</w:t>
        </w:r>
        <w:r w:rsidR="003A50A1" w:rsidRPr="009362A1">
          <w:tab/>
        </w:r>
        <w:r w:rsidR="003A50A1">
          <w:t>1</w:t>
        </w:r>
      </w:hyperlink>
      <w:r w:rsidR="007320DA" w:rsidRPr="0042436D">
        <w:t>7</w:t>
      </w:r>
    </w:p>
    <w:p w:rsidR="00072DBC" w:rsidRPr="0042436D" w:rsidRDefault="00445194" w:rsidP="00072DBC">
      <w:pPr>
        <w:pStyle w:val="12"/>
      </w:pPr>
      <w:r w:rsidRPr="00445194">
        <w:rPr>
          <w:b w:val="0"/>
        </w:rPr>
        <w:t>9.</w:t>
      </w:r>
      <w:hyperlink w:anchor="_Toc203551373" w:history="1">
        <w:r w:rsidR="00072DBC" w:rsidRPr="0072551E">
          <w:rPr>
            <w:b w:val="0"/>
          </w:rPr>
          <w:t xml:space="preserve">1. </w:t>
        </w:r>
        <w:r w:rsidR="00072DBC">
          <w:rPr>
            <w:b w:val="0"/>
          </w:rPr>
          <w:t>общие положения о конкурсе</w:t>
        </w:r>
        <w:r w:rsidR="00072DBC" w:rsidRPr="009362A1">
          <w:tab/>
        </w:r>
      </w:hyperlink>
      <w:r w:rsidR="000141B4">
        <w:t>1</w:t>
      </w:r>
      <w:r w:rsidR="007320DA" w:rsidRPr="0042436D">
        <w:t>7</w:t>
      </w:r>
    </w:p>
    <w:p w:rsidR="0072551E" w:rsidRPr="0042436D" w:rsidRDefault="00445194" w:rsidP="00D60576">
      <w:pPr>
        <w:pStyle w:val="12"/>
        <w:spacing w:before="0"/>
      </w:pPr>
      <w:r w:rsidRPr="00445194">
        <w:rPr>
          <w:b w:val="0"/>
        </w:rPr>
        <w:t>9.</w:t>
      </w:r>
      <w:hyperlink w:anchor="_Toc203551373" w:history="1">
        <w:r w:rsidR="00072DBC">
          <w:rPr>
            <w:b w:val="0"/>
          </w:rPr>
          <w:t>2</w:t>
        </w:r>
        <w:r w:rsidR="0072551E" w:rsidRPr="0072551E">
          <w:rPr>
            <w:b w:val="0"/>
          </w:rPr>
          <w:t xml:space="preserve">. </w:t>
        </w:r>
        <w:r w:rsidR="000141B4" w:rsidRPr="00C24451">
          <w:rPr>
            <w:b w:val="0"/>
          </w:rPr>
          <w:t>Общий порядок проведения открытого</w:t>
        </w:r>
        <w:r w:rsidR="000141B4">
          <w:rPr>
            <w:b w:val="0"/>
          </w:rPr>
          <w:t xml:space="preserve"> </w:t>
        </w:r>
        <w:r w:rsidR="000141B4" w:rsidRPr="00C24451">
          <w:rPr>
            <w:b w:val="0"/>
          </w:rPr>
          <w:t>конкурса</w:t>
        </w:r>
        <w:r w:rsidR="0072551E" w:rsidRPr="009362A1">
          <w:tab/>
        </w:r>
      </w:hyperlink>
      <w:r w:rsidR="000141B4">
        <w:t>1</w:t>
      </w:r>
      <w:r w:rsidR="007320DA" w:rsidRPr="0042436D">
        <w:t>7</w:t>
      </w:r>
    </w:p>
    <w:p w:rsidR="0072551E" w:rsidRPr="0042436D" w:rsidRDefault="00445194" w:rsidP="00D60576">
      <w:pPr>
        <w:pStyle w:val="12"/>
        <w:spacing w:before="0"/>
      </w:pPr>
      <w:r w:rsidRPr="00445194">
        <w:rPr>
          <w:b w:val="0"/>
        </w:rPr>
        <w:t>9.</w:t>
      </w:r>
      <w:hyperlink w:anchor="_Toc203551373" w:history="1">
        <w:r w:rsidR="00072DBC">
          <w:rPr>
            <w:b w:val="0"/>
          </w:rPr>
          <w:t>3</w:t>
        </w:r>
        <w:r w:rsidR="0072551E" w:rsidRPr="0072551E">
          <w:rPr>
            <w:b w:val="0"/>
          </w:rPr>
          <w:t xml:space="preserve">. </w:t>
        </w:r>
        <w:r w:rsidR="000141B4" w:rsidRPr="005E74A6">
          <w:rPr>
            <w:b w:val="0"/>
          </w:rPr>
          <w:t>Порядок подачи заявок на участие в конкурсе</w:t>
        </w:r>
        <w:r w:rsidR="0072551E" w:rsidRPr="009362A1">
          <w:tab/>
        </w:r>
      </w:hyperlink>
      <w:r w:rsidR="000141B4">
        <w:t>1</w:t>
      </w:r>
      <w:r w:rsidR="007320DA" w:rsidRPr="0042436D">
        <w:t>8</w:t>
      </w:r>
    </w:p>
    <w:p w:rsidR="000141B4" w:rsidRPr="0042436D" w:rsidRDefault="00445194" w:rsidP="00D60576">
      <w:pPr>
        <w:pStyle w:val="12"/>
        <w:spacing w:before="0"/>
      </w:pPr>
      <w:r w:rsidRPr="00445194">
        <w:rPr>
          <w:b w:val="0"/>
        </w:rPr>
        <w:t>9.</w:t>
      </w:r>
      <w:hyperlink w:anchor="_Toc203551373" w:history="1">
        <w:r w:rsidR="000141B4">
          <w:rPr>
            <w:b w:val="0"/>
          </w:rPr>
          <w:t>4</w:t>
        </w:r>
        <w:r w:rsidR="000141B4" w:rsidRPr="0072551E">
          <w:rPr>
            <w:b w:val="0"/>
          </w:rPr>
          <w:t xml:space="preserve">. </w:t>
        </w:r>
        <w:r w:rsidR="000141B4" w:rsidRPr="005E74A6">
          <w:rPr>
            <w:b w:val="0"/>
          </w:rPr>
          <w:t>Порядок вскрытия конвертов с заявками на участие в конкурсе</w:t>
        </w:r>
        <w:r w:rsidR="000141B4" w:rsidRPr="009362A1">
          <w:tab/>
        </w:r>
      </w:hyperlink>
      <w:r w:rsidR="007320DA" w:rsidRPr="0042436D">
        <w:t>21</w:t>
      </w:r>
    </w:p>
    <w:p w:rsidR="000141B4" w:rsidRPr="0042436D" w:rsidRDefault="00445194" w:rsidP="00D60576">
      <w:pPr>
        <w:pStyle w:val="12"/>
        <w:spacing w:before="0"/>
      </w:pPr>
      <w:r w:rsidRPr="00445194">
        <w:rPr>
          <w:b w:val="0"/>
        </w:rPr>
        <w:t>9.</w:t>
      </w:r>
      <w:hyperlink w:anchor="_Toc203551373" w:history="1">
        <w:r w:rsidR="000141B4">
          <w:rPr>
            <w:b w:val="0"/>
          </w:rPr>
          <w:t>5</w:t>
        </w:r>
        <w:r w:rsidR="000141B4" w:rsidRPr="0072551E">
          <w:rPr>
            <w:b w:val="0"/>
          </w:rPr>
          <w:t xml:space="preserve">. </w:t>
        </w:r>
        <w:r w:rsidR="000141B4" w:rsidRPr="005E74A6">
          <w:rPr>
            <w:b w:val="0"/>
          </w:rPr>
          <w:t>Порядок рассмотрения заявок на участие в конкурсе</w:t>
        </w:r>
        <w:r w:rsidR="000141B4" w:rsidRPr="009362A1">
          <w:tab/>
        </w:r>
      </w:hyperlink>
      <w:r w:rsidR="007320DA" w:rsidRPr="0042436D">
        <w:t>22</w:t>
      </w:r>
    </w:p>
    <w:p w:rsidR="000141B4" w:rsidRPr="0042436D" w:rsidRDefault="00445194" w:rsidP="00D60576">
      <w:pPr>
        <w:pStyle w:val="12"/>
        <w:spacing w:before="0"/>
      </w:pPr>
      <w:r w:rsidRPr="00445194">
        <w:rPr>
          <w:b w:val="0"/>
        </w:rPr>
        <w:t>9.</w:t>
      </w:r>
      <w:hyperlink w:anchor="_Toc203551373" w:history="1">
        <w:r w:rsidR="000141B4">
          <w:rPr>
            <w:b w:val="0"/>
          </w:rPr>
          <w:t>6</w:t>
        </w:r>
        <w:r w:rsidR="000141B4" w:rsidRPr="0072551E">
          <w:rPr>
            <w:b w:val="0"/>
          </w:rPr>
          <w:t xml:space="preserve">. </w:t>
        </w:r>
        <w:r w:rsidR="000141B4" w:rsidRPr="005E74A6">
          <w:rPr>
            <w:b w:val="0"/>
          </w:rPr>
          <w:t>Оценка и сопоставление заявок на участие в конкурсе</w:t>
        </w:r>
        <w:r w:rsidR="000141B4" w:rsidRPr="009362A1">
          <w:tab/>
        </w:r>
      </w:hyperlink>
      <w:r w:rsidR="007320DA" w:rsidRPr="0042436D">
        <w:t>23</w:t>
      </w:r>
    </w:p>
    <w:p w:rsidR="003A50A1" w:rsidRPr="0042436D" w:rsidRDefault="00E56BD7" w:rsidP="00666060">
      <w:pPr>
        <w:pStyle w:val="12"/>
      </w:pPr>
      <w:hyperlink w:anchor="_Toc203551393" w:history="1">
        <w:r w:rsidR="00EF1B5E" w:rsidRPr="00EF1B5E">
          <w:rPr>
            <w:rStyle w:val="a5"/>
          </w:rPr>
          <w:t xml:space="preserve">РАЗДЕЛ </w:t>
        </w:r>
        <w:r w:rsidR="007320DA">
          <w:rPr>
            <w:rStyle w:val="a5"/>
            <w:lang w:val="en-US"/>
          </w:rPr>
          <w:t>X</w:t>
        </w:r>
        <w:r w:rsidR="00EF1B5E" w:rsidRPr="00EF1B5E">
          <w:rPr>
            <w:rStyle w:val="a5"/>
          </w:rPr>
          <w:t>.</w:t>
        </w:r>
        <w:r w:rsidR="003A50A1" w:rsidRPr="009362A1">
          <w:rPr>
            <w:rStyle w:val="a5"/>
          </w:rPr>
          <w:t xml:space="preserve"> </w:t>
        </w:r>
        <w:r w:rsidR="00EF1B5E">
          <w:t>А</w:t>
        </w:r>
        <w:r w:rsidR="00EF1B5E" w:rsidRPr="007931DC">
          <w:t>укцион</w:t>
        </w:r>
        <w:r w:rsidR="00EF1B5E">
          <w:t xml:space="preserve"> в электронной форме</w:t>
        </w:r>
        <w:r w:rsidR="003A50A1" w:rsidRPr="009362A1">
          <w:tab/>
        </w:r>
      </w:hyperlink>
      <w:r w:rsidR="003A50A1">
        <w:t>2</w:t>
      </w:r>
      <w:r w:rsidR="007E6C19">
        <w:t>3</w:t>
      </w:r>
    </w:p>
    <w:p w:rsidR="00DB2BCA" w:rsidRDefault="00445194" w:rsidP="00DB2BCA">
      <w:pPr>
        <w:pStyle w:val="12"/>
      </w:pPr>
      <w:r w:rsidRPr="00445194">
        <w:rPr>
          <w:b w:val="0"/>
        </w:rPr>
        <w:t>10.</w:t>
      </w:r>
      <w:hyperlink w:anchor="_Toc203551373" w:history="1">
        <w:r w:rsidR="00DB2BCA" w:rsidRPr="0072551E">
          <w:rPr>
            <w:b w:val="0"/>
          </w:rPr>
          <w:t>1.</w:t>
        </w:r>
        <w:r w:rsidR="00DB2BCA" w:rsidRPr="00455231">
          <w:rPr>
            <w:b w:val="0"/>
          </w:rPr>
          <w:t xml:space="preserve"> </w:t>
        </w:r>
        <w:r w:rsidR="00455231" w:rsidRPr="00455231">
          <w:rPr>
            <w:b w:val="0"/>
          </w:rPr>
          <w:t>общие положения</w:t>
        </w:r>
        <w:r w:rsidR="00455231">
          <w:rPr>
            <w:b w:val="0"/>
          </w:rPr>
          <w:t xml:space="preserve"> об аукционе в электронной форме</w:t>
        </w:r>
        <w:r w:rsidR="00455231" w:rsidRPr="00455231">
          <w:rPr>
            <w:b w:val="0"/>
          </w:rPr>
          <w:t>, информационное обеспечение</w:t>
        </w:r>
        <w:r w:rsidR="00455231">
          <w:rPr>
            <w:b w:val="0"/>
          </w:rPr>
          <w:t xml:space="preserve"> аукциона</w:t>
        </w:r>
        <w:r w:rsidR="00DB2BCA" w:rsidRPr="009362A1">
          <w:tab/>
        </w:r>
        <w:r w:rsidR="007320DA" w:rsidRPr="0042436D">
          <w:t>2</w:t>
        </w:r>
        <w:r w:rsidR="007E6C19">
          <w:t>3</w:t>
        </w:r>
      </w:hyperlink>
    </w:p>
    <w:p w:rsidR="00DB2BCA" w:rsidRDefault="00445194" w:rsidP="00D60576">
      <w:pPr>
        <w:pStyle w:val="12"/>
        <w:spacing w:before="0"/>
      </w:pPr>
      <w:r w:rsidRPr="00445194">
        <w:rPr>
          <w:b w:val="0"/>
        </w:rPr>
        <w:t>10.</w:t>
      </w:r>
      <w:hyperlink w:anchor="_Toc203551373" w:history="1">
        <w:r w:rsidR="00455231">
          <w:rPr>
            <w:b w:val="0"/>
          </w:rPr>
          <w:t>2</w:t>
        </w:r>
        <w:r w:rsidR="00DB2BCA" w:rsidRPr="0072551E">
          <w:rPr>
            <w:b w:val="0"/>
          </w:rPr>
          <w:t xml:space="preserve">. </w:t>
        </w:r>
        <w:r w:rsidR="00DB2BCA" w:rsidRPr="0082051E">
          <w:rPr>
            <w:b w:val="0"/>
          </w:rPr>
          <w:t xml:space="preserve">Порядок проведения аукциона в </w:t>
        </w:r>
        <w:r w:rsidR="00DB2BCA">
          <w:rPr>
            <w:b w:val="0"/>
          </w:rPr>
          <w:t>электронной форме</w:t>
        </w:r>
        <w:r w:rsidR="00DB2BCA" w:rsidRPr="009362A1">
          <w:tab/>
        </w:r>
        <w:r w:rsidR="007320DA" w:rsidRPr="0042436D">
          <w:t>26</w:t>
        </w:r>
      </w:hyperlink>
    </w:p>
    <w:p w:rsidR="003A50A1" w:rsidRPr="002966F7" w:rsidRDefault="00E56BD7" w:rsidP="00666060">
      <w:pPr>
        <w:pStyle w:val="12"/>
      </w:pPr>
      <w:hyperlink w:anchor="_Toc203551387" w:history="1">
        <w:r w:rsidR="00EF1B5E">
          <w:t xml:space="preserve">РАЗДЕЛ </w:t>
        </w:r>
        <w:r w:rsidR="006D7590">
          <w:rPr>
            <w:lang w:val="en-US"/>
          </w:rPr>
          <w:t>X</w:t>
        </w:r>
        <w:r w:rsidR="00EF1B5E">
          <w:t>i.</w:t>
        </w:r>
        <w:r w:rsidR="003A50A1" w:rsidRPr="009362A1">
          <w:t xml:space="preserve"> </w:t>
        </w:r>
        <w:r w:rsidR="0072551E" w:rsidRPr="00AD0D4C">
          <w:t>Запрос цен</w:t>
        </w:r>
        <w:r w:rsidR="003A50A1" w:rsidRPr="009362A1">
          <w:t>.</w:t>
        </w:r>
        <w:r w:rsidR="003A50A1" w:rsidRPr="009362A1">
          <w:tab/>
        </w:r>
      </w:hyperlink>
      <w:r w:rsidR="006D7590" w:rsidRPr="002966F7">
        <w:t>29</w:t>
      </w:r>
    </w:p>
    <w:p w:rsidR="003A50A1" w:rsidRDefault="00E56BD7" w:rsidP="00666060">
      <w:pPr>
        <w:pStyle w:val="12"/>
      </w:pPr>
      <w:hyperlink w:anchor="_Toc203551388" w:history="1">
        <w:r w:rsidR="0072551E" w:rsidRPr="0072551E">
          <w:t xml:space="preserve">РАЗДЕЛ </w:t>
        </w:r>
        <w:r w:rsidR="006D7590">
          <w:rPr>
            <w:lang w:val="en-US"/>
          </w:rPr>
          <w:t>XII</w:t>
        </w:r>
        <w:r w:rsidR="0072551E" w:rsidRPr="0072551E">
          <w:t>.</w:t>
        </w:r>
        <w:r w:rsidR="003A50A1" w:rsidRPr="009362A1">
          <w:t xml:space="preserve"> </w:t>
        </w:r>
        <w:r w:rsidR="0072551E">
          <w:t>З</w:t>
        </w:r>
        <w:r w:rsidR="0072551E" w:rsidRPr="007931DC">
          <w:t>апрос предложений</w:t>
        </w:r>
        <w:r w:rsidR="003A50A1" w:rsidRPr="009362A1">
          <w:tab/>
        </w:r>
      </w:hyperlink>
      <w:r w:rsidR="003A50A1">
        <w:t>3</w:t>
      </w:r>
      <w:r w:rsidR="001C2F00">
        <w:t>2</w:t>
      </w:r>
    </w:p>
    <w:p w:rsidR="001E152B" w:rsidRPr="001E152B" w:rsidRDefault="00E56BD7" w:rsidP="001E152B">
      <w:pPr>
        <w:pStyle w:val="12"/>
      </w:pPr>
      <w:hyperlink w:anchor="_Toc203551388" w:history="1">
        <w:r w:rsidR="001E152B" w:rsidRPr="0072551E">
          <w:t xml:space="preserve">РАЗДЕЛ </w:t>
        </w:r>
        <w:r w:rsidR="001E152B">
          <w:rPr>
            <w:lang w:val="en-US"/>
          </w:rPr>
          <w:t>XIII</w:t>
        </w:r>
        <w:r w:rsidR="001E152B" w:rsidRPr="0072551E">
          <w:t>.</w:t>
        </w:r>
        <w:r w:rsidR="001E152B" w:rsidRPr="001E152B">
          <w:t xml:space="preserve"> Прямая закупка (закупка у единственного поставщика, подрядчика, исполнителя)</w:t>
        </w:r>
        <w:r w:rsidR="001E152B" w:rsidRPr="009362A1">
          <w:tab/>
        </w:r>
      </w:hyperlink>
      <w:r w:rsidR="001E152B">
        <w:t>3</w:t>
      </w:r>
      <w:r w:rsidR="007E6C19">
        <w:t>6</w:t>
      </w:r>
    </w:p>
    <w:p w:rsidR="001E152B" w:rsidRDefault="00E56BD7" w:rsidP="001E152B">
      <w:pPr>
        <w:pStyle w:val="12"/>
      </w:pPr>
      <w:hyperlink w:anchor="_Toc203551388" w:history="1">
        <w:r w:rsidR="001E152B" w:rsidRPr="0072551E">
          <w:t xml:space="preserve">РАЗДЕЛ </w:t>
        </w:r>
        <w:r w:rsidR="001E152B">
          <w:rPr>
            <w:lang w:val="en-US"/>
          </w:rPr>
          <w:t>XIV</w:t>
        </w:r>
        <w:r w:rsidR="001E152B" w:rsidRPr="0072551E">
          <w:t>.</w:t>
        </w:r>
        <w:r w:rsidR="001E152B" w:rsidRPr="009362A1">
          <w:t xml:space="preserve"> </w:t>
        </w:r>
        <w:r w:rsidR="001E152B">
          <w:t>Вспомогательные процедуры закупки</w:t>
        </w:r>
        <w:r w:rsidR="001E152B" w:rsidRPr="009362A1">
          <w:tab/>
        </w:r>
      </w:hyperlink>
      <w:r w:rsidR="001E152B">
        <w:t>3</w:t>
      </w:r>
      <w:r w:rsidR="007E6C19">
        <w:t>9</w:t>
      </w:r>
    </w:p>
    <w:p w:rsidR="001E152B" w:rsidRDefault="00445194" w:rsidP="001E152B">
      <w:pPr>
        <w:pStyle w:val="12"/>
      </w:pPr>
      <w:r w:rsidRPr="00445194">
        <w:rPr>
          <w:b w:val="0"/>
        </w:rPr>
        <w:t>14.</w:t>
      </w:r>
      <w:hyperlink w:anchor="_Toc203551373" w:history="1">
        <w:r w:rsidR="001E152B" w:rsidRPr="0072551E">
          <w:rPr>
            <w:b w:val="0"/>
          </w:rPr>
          <w:t>1.</w:t>
        </w:r>
        <w:r w:rsidR="001E152B" w:rsidRPr="00455231">
          <w:rPr>
            <w:b w:val="0"/>
          </w:rPr>
          <w:t xml:space="preserve"> </w:t>
        </w:r>
        <w:r w:rsidR="001E152B" w:rsidRPr="001E152B">
          <w:rPr>
            <w:b w:val="0"/>
          </w:rPr>
          <w:t>квалификационный отбор</w:t>
        </w:r>
        <w:r w:rsidR="001E152B" w:rsidRPr="009362A1">
          <w:tab/>
        </w:r>
      </w:hyperlink>
      <w:r w:rsidR="001D1645">
        <w:t>39</w:t>
      </w:r>
    </w:p>
    <w:p w:rsidR="001E152B" w:rsidRDefault="00445194" w:rsidP="001E152B">
      <w:pPr>
        <w:pStyle w:val="12"/>
        <w:spacing w:before="0"/>
      </w:pPr>
      <w:r w:rsidRPr="00445194">
        <w:rPr>
          <w:b w:val="0"/>
        </w:rPr>
        <w:t>14.</w:t>
      </w:r>
      <w:hyperlink w:anchor="_Toc203551373" w:history="1">
        <w:r w:rsidR="001E152B">
          <w:rPr>
            <w:b w:val="0"/>
          </w:rPr>
          <w:t>2</w:t>
        </w:r>
        <w:r w:rsidR="001E152B" w:rsidRPr="0072551E">
          <w:rPr>
            <w:b w:val="0"/>
          </w:rPr>
          <w:t xml:space="preserve">. </w:t>
        </w:r>
        <w:r w:rsidR="001E152B" w:rsidRPr="001E152B">
          <w:rPr>
            <w:b w:val="0"/>
          </w:rPr>
          <w:t>Переторжка</w:t>
        </w:r>
        <w:r w:rsidR="001E152B" w:rsidRPr="009362A1">
          <w:tab/>
        </w:r>
      </w:hyperlink>
      <w:r w:rsidR="001D1645">
        <w:t>40</w:t>
      </w:r>
    </w:p>
    <w:p w:rsidR="000745DC" w:rsidRDefault="000745DC" w:rsidP="000745DC">
      <w:pPr>
        <w:pStyle w:val="12"/>
        <w:spacing w:before="0"/>
      </w:pPr>
    </w:p>
    <w:p w:rsidR="00E21D43" w:rsidRPr="007931DC" w:rsidRDefault="00E56BD7" w:rsidP="000745DC">
      <w:pPr>
        <w:pStyle w:val="12"/>
        <w:spacing w:before="0"/>
        <w:sectPr w:rsidR="00E21D43" w:rsidRPr="007931DC" w:rsidSect="00E21D43">
          <w:footerReference w:type="even" r:id="rId8"/>
          <w:footerReference w:type="default" r:id="rId9"/>
          <w:footerReference w:type="first" r:id="rId10"/>
          <w:pgSz w:w="11906" w:h="16838"/>
          <w:pgMar w:top="1134" w:right="850" w:bottom="1134" w:left="993" w:header="708" w:footer="708" w:gutter="0"/>
          <w:cols w:space="708"/>
          <w:titlePg/>
          <w:docGrid w:linePitch="360"/>
        </w:sectPr>
      </w:pPr>
      <w:hyperlink w:anchor="_Toc203551389" w:history="1">
        <w:r w:rsidR="0072551E" w:rsidRPr="004567AE">
          <w:rPr>
            <w:u w:val="single"/>
          </w:rPr>
          <w:t>ЧАСТЬ I</w:t>
        </w:r>
        <w:r w:rsidR="0072551E" w:rsidRPr="004567AE">
          <w:rPr>
            <w:u w:val="single"/>
            <w:lang w:val="en-US"/>
          </w:rPr>
          <w:t>II</w:t>
        </w:r>
        <w:r w:rsidR="0072551E" w:rsidRPr="004567AE">
          <w:rPr>
            <w:u w:val="single"/>
          </w:rPr>
          <w:t>.</w:t>
        </w:r>
        <w:r w:rsidR="0072551E" w:rsidRPr="0072551E">
          <w:t xml:space="preserve"> </w:t>
        </w:r>
        <w:r w:rsidR="003A50A1" w:rsidRPr="00443E41">
          <w:t xml:space="preserve"> </w:t>
        </w:r>
        <w:r w:rsidR="0072551E" w:rsidRPr="007931DC">
          <w:t>Критерии и порядок оценки заявок на участие в закупке</w:t>
        </w:r>
        <w:r w:rsidR="003A50A1" w:rsidRPr="00443E41">
          <w:tab/>
        </w:r>
      </w:hyperlink>
      <w:r w:rsidR="007E6C19">
        <w:t>42</w:t>
      </w:r>
      <w:r w:rsidRPr="009362A1">
        <w:fldChar w:fldCharType="end"/>
      </w:r>
    </w:p>
    <w:p w:rsidR="00216B53" w:rsidRPr="00216B53" w:rsidRDefault="00216B53" w:rsidP="00216B53">
      <w:pPr>
        <w:tabs>
          <w:tab w:val="left" w:pos="540"/>
          <w:tab w:val="left" w:pos="900"/>
        </w:tabs>
        <w:rPr>
          <w:b/>
          <w:u w:val="single"/>
        </w:rPr>
      </w:pPr>
      <w:r w:rsidRPr="00216B53">
        <w:rPr>
          <w:b/>
          <w:u w:val="single"/>
        </w:rPr>
        <w:lastRenderedPageBreak/>
        <w:t>ЧАСТЬ I.   ОБЩИЙ ПОРЯДОК ОСУЩЕСТВЛЕНИЯ ЗАКУПОЧНОЙ ДЕЯТЕЛЬНОСТ</w:t>
      </w:r>
      <w:proofErr w:type="gramStart"/>
      <w:r w:rsidRPr="00216B53">
        <w:rPr>
          <w:b/>
          <w:u w:val="single"/>
        </w:rPr>
        <w:t xml:space="preserve">И </w:t>
      </w:r>
      <w:r w:rsidR="003826C9">
        <w:rPr>
          <w:b/>
          <w:u w:val="single"/>
        </w:rPr>
        <w:t>ООО</w:t>
      </w:r>
      <w:proofErr w:type="gramEnd"/>
      <w:r w:rsidRPr="00216B53">
        <w:rPr>
          <w:b/>
          <w:u w:val="single"/>
        </w:rPr>
        <w:t xml:space="preserve"> «</w:t>
      </w:r>
      <w:r w:rsidR="003826C9">
        <w:rPr>
          <w:b/>
          <w:u w:val="single"/>
        </w:rPr>
        <w:t>ОМСКГАЗ</w:t>
      </w:r>
      <w:r w:rsidR="00B13F60">
        <w:rPr>
          <w:b/>
          <w:u w:val="single"/>
        </w:rPr>
        <w:t>СЕТЬ</w:t>
      </w:r>
      <w:r w:rsidRPr="00216B53">
        <w:rPr>
          <w:b/>
          <w:u w:val="single"/>
        </w:rPr>
        <w:t>»</w:t>
      </w:r>
    </w:p>
    <w:p w:rsidR="00216B53" w:rsidRDefault="00216B53" w:rsidP="00216B53">
      <w:pPr>
        <w:tabs>
          <w:tab w:val="left" w:pos="540"/>
          <w:tab w:val="left" w:pos="900"/>
        </w:tabs>
        <w:rPr>
          <w:b/>
        </w:rPr>
      </w:pPr>
    </w:p>
    <w:p w:rsidR="00E21D43" w:rsidRPr="007931DC" w:rsidRDefault="00216B53" w:rsidP="00216B53">
      <w:pPr>
        <w:tabs>
          <w:tab w:val="left" w:pos="540"/>
          <w:tab w:val="left" w:pos="900"/>
        </w:tabs>
        <w:rPr>
          <w:b/>
        </w:rPr>
      </w:pPr>
      <w:r w:rsidRPr="00216B53">
        <w:rPr>
          <w:b/>
        </w:rPr>
        <w:t>РАЗДЕЛ I.</w:t>
      </w:r>
      <w:r>
        <w:rPr>
          <w:b/>
        </w:rPr>
        <w:t xml:space="preserve">  </w:t>
      </w:r>
      <w:r w:rsidR="00E21D43" w:rsidRPr="007931DC">
        <w:rPr>
          <w:b/>
        </w:rPr>
        <w:t>ТЕРМИНЫ И ОПРЕДЕЛЕНИЯ</w:t>
      </w:r>
    </w:p>
    <w:p w:rsidR="00E21D43" w:rsidRPr="007931DC" w:rsidRDefault="00E21D43" w:rsidP="00E21D43">
      <w:pPr>
        <w:tabs>
          <w:tab w:val="left" w:pos="540"/>
          <w:tab w:val="left" w:pos="900"/>
        </w:tabs>
        <w:rPr>
          <w:b/>
        </w:rPr>
      </w:pPr>
    </w:p>
    <w:p w:rsidR="00E21D43" w:rsidRPr="007931DC" w:rsidRDefault="00E21D43" w:rsidP="00986982">
      <w:pPr>
        <w:tabs>
          <w:tab w:val="left" w:pos="540"/>
          <w:tab w:val="left" w:pos="900"/>
        </w:tabs>
        <w:spacing w:after="120"/>
        <w:ind w:firstLine="425"/>
        <w:jc w:val="both"/>
      </w:pPr>
      <w:r w:rsidRPr="0077134D">
        <w:rPr>
          <w:b/>
        </w:rPr>
        <w:t xml:space="preserve">Закупка </w:t>
      </w:r>
      <w:r w:rsidR="00A45843" w:rsidRPr="0077134D">
        <w:rPr>
          <w:b/>
        </w:rPr>
        <w:t>(процедура закупки)</w:t>
      </w:r>
      <w:r w:rsidR="00A45843">
        <w:t xml:space="preserve"> </w:t>
      </w:r>
      <w:r w:rsidRPr="007931DC">
        <w:t xml:space="preserve">– </w:t>
      </w:r>
      <w:r w:rsidR="00F72A13" w:rsidRPr="00F716D4">
        <w:t>процесс определения поставщика</w:t>
      </w:r>
      <w:r w:rsidR="00605959" w:rsidRPr="00F716D4">
        <w:t xml:space="preserve"> (подрядчика, исполнителя)</w:t>
      </w:r>
      <w:r w:rsidR="00F72A13" w:rsidRPr="00F716D4">
        <w:t xml:space="preserve">, с целью заключения с ним договора для удовлетворения потребностей </w:t>
      </w:r>
      <w:r w:rsidR="000A322D">
        <w:t>З</w:t>
      </w:r>
      <w:r w:rsidR="00F72A13" w:rsidRPr="00F716D4">
        <w:t>аказчика в товарах, работах, услугах с необходимыми показателями цены, качества и надежности.</w:t>
      </w:r>
      <w:r w:rsidR="00F72A13">
        <w:t xml:space="preserve"> </w:t>
      </w:r>
    </w:p>
    <w:p w:rsidR="00E21D43" w:rsidRDefault="00E21D43" w:rsidP="00986982">
      <w:pPr>
        <w:tabs>
          <w:tab w:val="left" w:pos="540"/>
          <w:tab w:val="left" w:pos="900"/>
        </w:tabs>
        <w:spacing w:after="120"/>
        <w:ind w:firstLine="425"/>
        <w:jc w:val="both"/>
      </w:pPr>
      <w:r w:rsidRPr="007931DC">
        <w:rPr>
          <w:b/>
        </w:rPr>
        <w:t>Заказчик</w:t>
      </w:r>
      <w:r w:rsidRPr="007931DC">
        <w:t xml:space="preserve"> – юридическое лицо, в интересах и за счет средств которого осуществляется закупка – </w:t>
      </w:r>
      <w:r w:rsidR="003826C9">
        <w:t>О</w:t>
      </w:r>
      <w:r>
        <w:t>бщество</w:t>
      </w:r>
      <w:r w:rsidR="003826C9">
        <w:t xml:space="preserve"> с ограниченной ответственностью</w:t>
      </w:r>
      <w:r>
        <w:t xml:space="preserve"> «</w:t>
      </w:r>
      <w:proofErr w:type="spellStart"/>
      <w:r w:rsidR="003826C9">
        <w:t>Омскгаз</w:t>
      </w:r>
      <w:r w:rsidR="00B13F60">
        <w:t>сеть</w:t>
      </w:r>
      <w:proofErr w:type="spellEnd"/>
      <w:r w:rsidRPr="00F716D4">
        <w:t>».</w:t>
      </w:r>
    </w:p>
    <w:p w:rsidR="00F716D4" w:rsidRPr="006F60EE" w:rsidRDefault="006F60EE" w:rsidP="00986982">
      <w:pPr>
        <w:tabs>
          <w:tab w:val="left" w:pos="540"/>
          <w:tab w:val="left" w:pos="900"/>
        </w:tabs>
        <w:spacing w:after="120"/>
        <w:ind w:firstLine="425"/>
        <w:jc w:val="both"/>
      </w:pPr>
      <w:r w:rsidRPr="006F60EE">
        <w:rPr>
          <w:b/>
        </w:rPr>
        <w:t>Продукция</w:t>
      </w:r>
      <w:r w:rsidRPr="006F60EE">
        <w:t xml:space="preserve"> - товары, работы, услуги и иные объекты гражданских пра</w:t>
      </w:r>
      <w:r>
        <w:t>в, являющиеся предметом закупки.</w:t>
      </w:r>
    </w:p>
    <w:p w:rsidR="00F716D4" w:rsidRDefault="00F716D4" w:rsidP="00986982">
      <w:pPr>
        <w:tabs>
          <w:tab w:val="left" w:pos="540"/>
          <w:tab w:val="left" w:pos="900"/>
        </w:tabs>
        <w:spacing w:after="120"/>
        <w:ind w:firstLine="425"/>
        <w:jc w:val="both"/>
      </w:pPr>
      <w:proofErr w:type="gramStart"/>
      <w:r w:rsidRPr="00F716D4">
        <w:rPr>
          <w:b/>
        </w:rPr>
        <w:t xml:space="preserve">Документация </w:t>
      </w:r>
      <w:r>
        <w:rPr>
          <w:b/>
        </w:rPr>
        <w:t>о закупке</w:t>
      </w:r>
      <w:r w:rsidRPr="00F716D4">
        <w:rPr>
          <w:b/>
        </w:rPr>
        <w:t xml:space="preserve"> (конкурсная документация, аукционная</w:t>
      </w:r>
      <w:r>
        <w:rPr>
          <w:b/>
        </w:rPr>
        <w:t xml:space="preserve"> документация, документация по проведению запроса цен, документация по проведению запроса предложений</w:t>
      </w:r>
      <w:r w:rsidRPr="000A322D">
        <w:rPr>
          <w:b/>
        </w:rPr>
        <w:t xml:space="preserve"> и т.д.) – </w:t>
      </w:r>
      <w:r w:rsidRPr="000A322D">
        <w:t xml:space="preserve">комплект документов, утверждаемый </w:t>
      </w:r>
      <w:r w:rsidR="000A322D" w:rsidRPr="000A322D">
        <w:t>З</w:t>
      </w:r>
      <w:r w:rsidRPr="000A322D">
        <w:t>аказчиком и содержащий</w:t>
      </w:r>
      <w:r>
        <w:t xml:space="preserve"> полную информацию о предмете, условиях и порядке проведения закупки, правилах подготовки, оформления и подачи заявок на участие в закупке участник</w:t>
      </w:r>
      <w:r w:rsidR="00A848A0">
        <w:t>ами</w:t>
      </w:r>
      <w:r>
        <w:t xml:space="preserve"> закупки,</w:t>
      </w:r>
      <w:r w:rsidR="00A848A0">
        <w:t xml:space="preserve"> критериях выбора победителя,</w:t>
      </w:r>
      <w:r>
        <w:t xml:space="preserve"> а также об условиях исполнения заключаемого по результатам закупки договора.</w:t>
      </w:r>
      <w:proofErr w:type="gramEnd"/>
    </w:p>
    <w:p w:rsidR="00F716D4" w:rsidRPr="00196D40" w:rsidRDefault="00F716D4" w:rsidP="00A848A0">
      <w:pPr>
        <w:spacing w:after="120"/>
        <w:ind w:firstLine="426"/>
        <w:jc w:val="both"/>
      </w:pPr>
      <w:proofErr w:type="gramStart"/>
      <w:r w:rsidRPr="00A45843">
        <w:rPr>
          <w:b/>
        </w:rPr>
        <w:t>Участник закупки</w:t>
      </w:r>
      <w:r w:rsidRPr="007931DC">
        <w:t xml:space="preserve"> – </w:t>
      </w:r>
      <w:r w:rsidR="00986982" w:rsidRPr="00986982">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986982">
        <w:t>тороне одного участника закупки</w:t>
      </w:r>
      <w:r>
        <w:t xml:space="preserve">, </w:t>
      </w:r>
      <w:r w:rsidRPr="007931DC">
        <w:t>которые соответств</w:t>
      </w:r>
      <w:r w:rsidR="000A322D">
        <w:t>уют требованиям, установленным</w:t>
      </w:r>
      <w:proofErr w:type="gramEnd"/>
      <w:r w:rsidR="000A322D">
        <w:t xml:space="preserve"> </w:t>
      </w:r>
      <w:r w:rsidR="000A322D" w:rsidRPr="00196D40">
        <w:t>З</w:t>
      </w:r>
      <w:r w:rsidRPr="00196D40">
        <w:t xml:space="preserve">аказчиком </w:t>
      </w:r>
      <w:proofErr w:type="gramStart"/>
      <w:r w:rsidR="002966F7" w:rsidRPr="00196D40">
        <w:t xml:space="preserve">в документации о закупке </w:t>
      </w:r>
      <w:r w:rsidRPr="00196D40">
        <w:t>в соответствии с настоящим Положением о закупке</w:t>
      </w:r>
      <w:proofErr w:type="gramEnd"/>
      <w:r w:rsidRPr="00196D40">
        <w:t>.</w:t>
      </w:r>
    </w:p>
    <w:p w:rsidR="00A848A0" w:rsidRPr="00196D40" w:rsidRDefault="00A848A0" w:rsidP="00A848A0">
      <w:pPr>
        <w:spacing w:after="120"/>
        <w:ind w:firstLine="426"/>
        <w:jc w:val="both"/>
      </w:pPr>
      <w:r w:rsidRPr="00196D40">
        <w:rPr>
          <w:b/>
        </w:rPr>
        <w:t xml:space="preserve">Закупочная комиссия (конкурсная, аукционная комиссия) </w:t>
      </w:r>
      <w:r w:rsidRPr="00196D40">
        <w:t>– коллегиальный орган, создаваемый Заказчиком для проведения закупочных процедур</w:t>
      </w:r>
      <w:r w:rsidR="00EC7814" w:rsidRPr="00196D40">
        <w:t xml:space="preserve"> и для принятия решений в рамках закупочной процедуры</w:t>
      </w:r>
      <w:r w:rsidRPr="00196D40">
        <w:t>.</w:t>
      </w:r>
    </w:p>
    <w:p w:rsidR="003077C6" w:rsidRDefault="00A848A0" w:rsidP="00A848A0">
      <w:pPr>
        <w:spacing w:after="120"/>
        <w:ind w:firstLine="426"/>
        <w:jc w:val="both"/>
      </w:pPr>
      <w:r w:rsidRPr="00196D40">
        <w:rPr>
          <w:b/>
        </w:rPr>
        <w:t>Способ закупки</w:t>
      </w:r>
      <w:r w:rsidRPr="00196D40">
        <w:t xml:space="preserve"> –</w:t>
      </w:r>
      <w:r w:rsidR="00A976B1" w:rsidRPr="00196D40">
        <w:t xml:space="preserve"> вариант</w:t>
      </w:r>
      <w:r w:rsidR="005561EF" w:rsidRPr="00196D40">
        <w:t xml:space="preserve"> действий</w:t>
      </w:r>
      <w:r w:rsidR="00A976B1" w:rsidRPr="00196D40">
        <w:t xml:space="preserve"> Заказчика, применяемый для</w:t>
      </w:r>
      <w:r w:rsidR="005561EF" w:rsidRPr="00196D40">
        <w:t xml:space="preserve"> осуществлени</w:t>
      </w:r>
      <w:r w:rsidR="00125E18" w:rsidRPr="00196D40">
        <w:t>я</w:t>
      </w:r>
      <w:r w:rsidR="005561EF" w:rsidRPr="00196D40">
        <w:t xml:space="preserve"> процедуры закупки</w:t>
      </w:r>
      <w:r w:rsidR="00A976B1" w:rsidRPr="00196D40">
        <w:t xml:space="preserve"> и</w:t>
      </w:r>
      <w:r w:rsidR="005561EF" w:rsidRPr="00196D40">
        <w:t xml:space="preserve"> характеризующийся особым</w:t>
      </w:r>
      <w:r w:rsidR="003077C6" w:rsidRPr="00196D40">
        <w:t xml:space="preserve"> порядком,</w:t>
      </w:r>
      <w:r w:rsidR="005561EF" w:rsidRPr="00196D40">
        <w:t xml:space="preserve"> условиями, </w:t>
      </w:r>
      <w:r w:rsidR="003077C6" w:rsidRPr="00196D40">
        <w:t xml:space="preserve">и </w:t>
      </w:r>
      <w:r w:rsidR="00B619F6" w:rsidRPr="00196D40">
        <w:t>методикой проведения закупки</w:t>
      </w:r>
      <w:r w:rsidR="003077C6" w:rsidRPr="00196D40">
        <w:t>, в соответствии с порядком, определенным в настоящем Положении и в документации о закупке.</w:t>
      </w:r>
    </w:p>
    <w:p w:rsidR="00BF206E" w:rsidRDefault="00BF206E" w:rsidP="00BF206E">
      <w:pPr>
        <w:tabs>
          <w:tab w:val="left" w:pos="540"/>
          <w:tab w:val="left" w:pos="900"/>
        </w:tabs>
        <w:spacing w:after="120"/>
        <w:ind w:firstLine="425"/>
        <w:jc w:val="both"/>
      </w:pPr>
      <w:r w:rsidRPr="00BF206E">
        <w:rPr>
          <w:b/>
        </w:rPr>
        <w:t>Открытая процедура закупки</w:t>
      </w:r>
      <w:r>
        <w:rPr>
          <w:b/>
        </w:rPr>
        <w:t xml:space="preserve"> </w:t>
      </w:r>
      <w:r>
        <w:t>– процедура закупки, в которой может принять участие любой участник.</w:t>
      </w:r>
    </w:p>
    <w:p w:rsidR="00BF206E" w:rsidRDefault="00BF206E" w:rsidP="00BF206E">
      <w:pPr>
        <w:tabs>
          <w:tab w:val="left" w:pos="540"/>
          <w:tab w:val="left" w:pos="900"/>
        </w:tabs>
        <w:spacing w:after="120"/>
        <w:ind w:firstLine="425"/>
        <w:jc w:val="both"/>
      </w:pPr>
      <w:r w:rsidRPr="00BF206E">
        <w:rPr>
          <w:b/>
        </w:rPr>
        <w:t>Закрытая процедура закупки</w:t>
      </w:r>
      <w:r>
        <w:rPr>
          <w:b/>
        </w:rPr>
        <w:t xml:space="preserve"> </w:t>
      </w:r>
      <w:r w:rsidR="001B4E4F">
        <w:t>–</w:t>
      </w:r>
      <w:r>
        <w:rPr>
          <w:b/>
        </w:rPr>
        <w:t xml:space="preserve"> </w:t>
      </w:r>
      <w:r>
        <w:t>процедура закупки, состав у</w:t>
      </w:r>
      <w:r w:rsidR="000A322D">
        <w:t>частников которой определяется З</w:t>
      </w:r>
      <w:r>
        <w:t>аказчиком.</w:t>
      </w:r>
    </w:p>
    <w:p w:rsidR="00BF206E" w:rsidRPr="00917A2A" w:rsidRDefault="00BF206E" w:rsidP="00BF206E">
      <w:pPr>
        <w:tabs>
          <w:tab w:val="left" w:pos="540"/>
          <w:tab w:val="left" w:pos="900"/>
        </w:tabs>
        <w:spacing w:after="120"/>
        <w:ind w:firstLine="425"/>
        <w:jc w:val="both"/>
      </w:pPr>
      <w:r w:rsidRPr="00245F53">
        <w:rPr>
          <w:b/>
        </w:rPr>
        <w:t>Двухэтапная процедура закупки –</w:t>
      </w:r>
      <w:r w:rsidRPr="00245F53">
        <w:t xml:space="preserve"> процедура закупки, </w:t>
      </w:r>
      <w:r w:rsidR="00B524F7" w:rsidRPr="00245F53">
        <w:t xml:space="preserve">имеющая в соответствии с закупочной документацией две стадии, </w:t>
      </w:r>
      <w:r w:rsidR="00ED79EC" w:rsidRPr="00245F53">
        <w:t>проводимые с помощью разных способов закупки</w:t>
      </w:r>
      <w:r w:rsidR="005F79DC">
        <w:t xml:space="preserve"> </w:t>
      </w:r>
      <w:r w:rsidR="005F79DC" w:rsidRPr="00917A2A">
        <w:t>или вспомогательных процедур</w:t>
      </w:r>
      <w:r w:rsidR="00245F53" w:rsidRPr="00917A2A">
        <w:t>, по каждой из которых Заказчиком подводятся итоги</w:t>
      </w:r>
      <w:r w:rsidRPr="00917A2A">
        <w:t>.</w:t>
      </w:r>
    </w:p>
    <w:p w:rsidR="00BF206E" w:rsidRPr="007578C3" w:rsidRDefault="00BF206E" w:rsidP="00BF206E">
      <w:pPr>
        <w:tabs>
          <w:tab w:val="left" w:pos="540"/>
          <w:tab w:val="left" w:pos="900"/>
        </w:tabs>
        <w:spacing w:after="120"/>
        <w:ind w:firstLine="425"/>
        <w:jc w:val="both"/>
      </w:pPr>
      <w:r w:rsidRPr="00917A2A">
        <w:rPr>
          <w:b/>
        </w:rPr>
        <w:t>Многоэтапная процедура закупки</w:t>
      </w:r>
      <w:r w:rsidRPr="00917A2A">
        <w:t xml:space="preserve"> – процедура закупки, имеющая в соответствии с закупочной документацией две или более стадии,</w:t>
      </w:r>
      <w:r w:rsidR="00245F53" w:rsidRPr="00917A2A">
        <w:t xml:space="preserve"> проводимые с помощью разных способов закупки</w:t>
      </w:r>
      <w:r w:rsidR="005F79DC" w:rsidRPr="00917A2A">
        <w:t xml:space="preserve"> или вспомогательных процедур</w:t>
      </w:r>
      <w:r w:rsidR="00245F53" w:rsidRPr="00917A2A">
        <w:t>,</w:t>
      </w:r>
      <w:r w:rsidRPr="00245F53">
        <w:t xml:space="preserve"> по каждой из которых </w:t>
      </w:r>
      <w:r w:rsidR="000A322D" w:rsidRPr="00245F53">
        <w:t>З</w:t>
      </w:r>
      <w:r w:rsidRPr="00245F53">
        <w:t>аказчиком подводятся итоги.</w:t>
      </w:r>
    </w:p>
    <w:p w:rsidR="00BF206E" w:rsidRDefault="005C5B45" w:rsidP="00BF206E">
      <w:pPr>
        <w:spacing w:after="120"/>
        <w:ind w:firstLine="426"/>
        <w:jc w:val="both"/>
      </w:pPr>
      <w:r>
        <w:rPr>
          <w:b/>
        </w:rPr>
        <w:t>З</w:t>
      </w:r>
      <w:r w:rsidR="00BF206E" w:rsidRPr="00BF206E">
        <w:rPr>
          <w:b/>
        </w:rPr>
        <w:t>акупк</w:t>
      </w:r>
      <w:r>
        <w:rPr>
          <w:b/>
        </w:rPr>
        <w:t>а</w:t>
      </w:r>
      <w:r w:rsidR="00BF206E" w:rsidRPr="00BF206E">
        <w:rPr>
          <w:b/>
        </w:rPr>
        <w:t xml:space="preserve"> в электронной форме</w:t>
      </w:r>
      <w:r w:rsidR="00BF206E">
        <w:rPr>
          <w:b/>
        </w:rPr>
        <w:t xml:space="preserve"> –</w:t>
      </w:r>
      <w:r w:rsidR="00BF206E">
        <w:t xml:space="preserve"> процедура закупки, осуществляемая на электронной торговой площадке.</w:t>
      </w:r>
    </w:p>
    <w:p w:rsidR="00E52E12" w:rsidRPr="00D44713" w:rsidRDefault="00E52E12" w:rsidP="00E52E12">
      <w:pPr>
        <w:tabs>
          <w:tab w:val="left" w:pos="540"/>
          <w:tab w:val="left" w:pos="900"/>
        </w:tabs>
        <w:spacing w:after="120"/>
        <w:ind w:firstLine="425"/>
        <w:jc w:val="both"/>
      </w:pPr>
      <w:r w:rsidRPr="00A730CC">
        <w:rPr>
          <w:b/>
        </w:rPr>
        <w:lastRenderedPageBreak/>
        <w:t>Электронная торговая</w:t>
      </w:r>
      <w:r w:rsidRPr="00D44713">
        <w:rPr>
          <w:b/>
        </w:rPr>
        <w:t xml:space="preserve"> площадка</w:t>
      </w:r>
      <w:r w:rsidRPr="00D44713">
        <w:t xml:space="preserve"> – сайт в информационно-телекоммуникационной сети «Интернет», посредством которого </w:t>
      </w:r>
      <w:r>
        <w:t xml:space="preserve">в режиме реального времени </w:t>
      </w:r>
      <w:r w:rsidRPr="00D44713">
        <w:t>проводятся закупки в электронной форме.</w:t>
      </w:r>
    </w:p>
    <w:p w:rsidR="00E52E12" w:rsidRPr="007931DC" w:rsidRDefault="00E52E12" w:rsidP="00E52E12">
      <w:pPr>
        <w:tabs>
          <w:tab w:val="left" w:pos="540"/>
          <w:tab w:val="left" w:pos="900"/>
        </w:tabs>
        <w:spacing w:after="120"/>
        <w:ind w:firstLine="425"/>
        <w:jc w:val="both"/>
      </w:pPr>
      <w:r w:rsidRPr="00D44713">
        <w:rPr>
          <w:b/>
        </w:rPr>
        <w:t xml:space="preserve">Оператор электронной площадки </w:t>
      </w:r>
      <w:r w:rsidRPr="00D44713">
        <w:t>- юридическое лицо, владеющее</w:t>
      </w:r>
      <w:r w:rsidRPr="007931DC">
        <w:t xml:space="preserve"> электронной</w:t>
      </w:r>
      <w:r w:rsidR="00B619F6">
        <w:t xml:space="preserve"> торговой</w:t>
      </w:r>
      <w:r w:rsidRPr="007931DC">
        <w:t xml:space="preserve">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E52E12" w:rsidRPr="00061309" w:rsidRDefault="005C5B45" w:rsidP="00BF206E">
      <w:pPr>
        <w:spacing w:after="120"/>
        <w:ind w:firstLine="426"/>
        <w:jc w:val="both"/>
      </w:pPr>
      <w:r w:rsidRPr="00A730CC">
        <w:rPr>
          <w:b/>
        </w:rPr>
        <w:t xml:space="preserve">Электронный документ </w:t>
      </w:r>
      <w:r w:rsidRPr="00A730CC">
        <w:t>– информация в электронной форме, подписанная электронной цифровой подписью.</w:t>
      </w:r>
    </w:p>
    <w:p w:rsidR="006F60EE" w:rsidRDefault="006F60EE" w:rsidP="006F60EE">
      <w:pPr>
        <w:tabs>
          <w:tab w:val="left" w:pos="900"/>
        </w:tabs>
        <w:ind w:firstLine="426"/>
        <w:jc w:val="both"/>
      </w:pPr>
      <w:r w:rsidRPr="004D5939">
        <w:rPr>
          <w:b/>
        </w:rPr>
        <w:t>Официальный сайт</w:t>
      </w:r>
      <w:r w:rsidRPr="00D44713">
        <w:t xml:space="preserve"> </w:t>
      </w:r>
      <w:r w:rsidRPr="004D5939">
        <w:t>- сайт в информационно-телекоммуникационной сети «Интернет» для размещения информации о размещении заказов на поставки товаров, в</w:t>
      </w:r>
      <w:r>
        <w:t>ыполнение работ, оказание услуг</w:t>
      </w:r>
      <w:r w:rsidRPr="004D5939">
        <w:t xml:space="preserve"> </w:t>
      </w:r>
      <w:hyperlink r:id="rId11" w:history="1">
        <w:r w:rsidRPr="005829A5">
          <w:rPr>
            <w:rStyle w:val="a5"/>
          </w:rPr>
          <w:t>www.zakupki.gov.ru/223/»</w:t>
        </w:r>
      </w:hyperlink>
      <w:r>
        <w:t>.</w:t>
      </w:r>
    </w:p>
    <w:p w:rsidR="006F60EE" w:rsidRDefault="006F60EE" w:rsidP="006F60EE">
      <w:pPr>
        <w:tabs>
          <w:tab w:val="left" w:pos="900"/>
        </w:tabs>
        <w:ind w:firstLine="567"/>
        <w:jc w:val="both"/>
      </w:pPr>
    </w:p>
    <w:p w:rsidR="006F60EE" w:rsidRDefault="006F60EE" w:rsidP="006F60EE">
      <w:pPr>
        <w:tabs>
          <w:tab w:val="left" w:pos="540"/>
          <w:tab w:val="left" w:pos="900"/>
        </w:tabs>
        <w:ind w:firstLine="426"/>
        <w:jc w:val="both"/>
      </w:pPr>
      <w:r w:rsidRPr="00FF612D">
        <w:rPr>
          <w:b/>
        </w:rPr>
        <w:t>Лот</w:t>
      </w:r>
      <w:r w:rsidRPr="00FF612D">
        <w:t xml:space="preserve"> – определенная извещением о закупке и </w:t>
      </w:r>
      <w:proofErr w:type="gramStart"/>
      <w:r w:rsidRPr="00FF612D">
        <w:t>документацией</w:t>
      </w:r>
      <w:proofErr w:type="gramEnd"/>
      <w:r w:rsidRPr="00FF612D">
        <w:t xml:space="preserve"> о закупке продукция, закупаемая по одной процедуре закупки,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rsidR="00162634" w:rsidRDefault="00E21D43" w:rsidP="006F60EE">
      <w:pPr>
        <w:tabs>
          <w:tab w:val="left" w:pos="540"/>
          <w:tab w:val="left" w:pos="900"/>
        </w:tabs>
        <w:spacing w:after="120"/>
        <w:ind w:firstLine="425"/>
        <w:jc w:val="both"/>
        <w:rPr>
          <w:b/>
          <w:color w:val="FF0000"/>
        </w:rPr>
      </w:pPr>
      <w:r w:rsidRPr="007931DC">
        <w:t xml:space="preserve"> </w:t>
      </w:r>
    </w:p>
    <w:p w:rsidR="00C76B42" w:rsidRPr="00D43BAD" w:rsidRDefault="00D43BAD" w:rsidP="00D43BAD">
      <w:pPr>
        <w:tabs>
          <w:tab w:val="left" w:pos="540"/>
          <w:tab w:val="left" w:pos="900"/>
        </w:tabs>
        <w:rPr>
          <w:b/>
        </w:rPr>
      </w:pPr>
      <w:r w:rsidRPr="00D43BAD">
        <w:rPr>
          <w:b/>
        </w:rPr>
        <w:t xml:space="preserve">РАЗДЕЛ II. </w:t>
      </w:r>
      <w:r>
        <w:rPr>
          <w:b/>
        </w:rPr>
        <w:t xml:space="preserve"> </w:t>
      </w:r>
      <w:r w:rsidRPr="00D43BAD">
        <w:rPr>
          <w:b/>
        </w:rPr>
        <w:t>ПРЕДМЕТ И ЦЕЛИ РЕГУЛИРОВАНИЯ</w:t>
      </w:r>
    </w:p>
    <w:p w:rsidR="00C826BC" w:rsidRDefault="00C826BC" w:rsidP="00C826BC">
      <w:pPr>
        <w:tabs>
          <w:tab w:val="left" w:pos="540"/>
          <w:tab w:val="left" w:pos="900"/>
        </w:tabs>
        <w:jc w:val="both"/>
        <w:rPr>
          <w:b/>
        </w:rPr>
      </w:pPr>
    </w:p>
    <w:p w:rsidR="00C76B42" w:rsidRDefault="00C76B42" w:rsidP="00611E69">
      <w:pPr>
        <w:pStyle w:val="ac"/>
        <w:numPr>
          <w:ilvl w:val="1"/>
          <w:numId w:val="2"/>
        </w:numPr>
        <w:tabs>
          <w:tab w:val="left" w:pos="540"/>
          <w:tab w:val="left" w:pos="900"/>
        </w:tabs>
        <w:ind w:left="0" w:firstLine="425"/>
        <w:jc w:val="both"/>
      </w:pPr>
      <w:r w:rsidRPr="00C76B42">
        <w:t xml:space="preserve">Настоящее Положение </w:t>
      </w:r>
      <w:r w:rsidR="006A79B6">
        <w:t>о закупке товаров, работ, услуг (далее – Положение о закупке)</w:t>
      </w:r>
      <w:r w:rsidR="00611E69">
        <w:t xml:space="preserve"> </w:t>
      </w:r>
      <w:r w:rsidRPr="00C76B42">
        <w:t>регулирует отношения, связанные с проведением закупок для нужд Заказчика, в целях:</w:t>
      </w:r>
      <w:r w:rsidR="00BE58EB">
        <w:t xml:space="preserve"> </w:t>
      </w:r>
    </w:p>
    <w:p w:rsidR="00C76B42" w:rsidRDefault="00BE58EB" w:rsidP="00E91F7A">
      <w:pPr>
        <w:pStyle w:val="ac"/>
        <w:numPr>
          <w:ilvl w:val="0"/>
          <w:numId w:val="15"/>
        </w:numPr>
        <w:tabs>
          <w:tab w:val="left" w:pos="540"/>
          <w:tab w:val="left" w:pos="993"/>
        </w:tabs>
        <w:spacing w:after="120"/>
        <w:ind w:left="993"/>
        <w:jc w:val="both"/>
      </w:pPr>
      <w:r>
        <w:t xml:space="preserve">создания условий для своевременного и полного удовлетворения потребностей Заказчика в </w:t>
      </w:r>
      <w:r w:rsidR="00F673D8">
        <w:t>продукции</w:t>
      </w:r>
      <w:r>
        <w:t xml:space="preserve"> с требуемыми показателями цены, каче</w:t>
      </w:r>
      <w:r w:rsidR="00F673D8">
        <w:t>ст</w:t>
      </w:r>
      <w:r>
        <w:t>ва и надежности;</w:t>
      </w:r>
    </w:p>
    <w:p w:rsidR="00BE58EB" w:rsidRDefault="00BE58EB" w:rsidP="00E91F7A">
      <w:pPr>
        <w:pStyle w:val="ac"/>
        <w:numPr>
          <w:ilvl w:val="0"/>
          <w:numId w:val="15"/>
        </w:numPr>
        <w:tabs>
          <w:tab w:val="left" w:pos="540"/>
          <w:tab w:val="left" w:pos="993"/>
        </w:tabs>
        <w:spacing w:after="120"/>
        <w:ind w:left="993"/>
        <w:jc w:val="both"/>
      </w:pPr>
      <w:r>
        <w:t>эффективного использования денежных средств;</w:t>
      </w:r>
    </w:p>
    <w:p w:rsidR="00BE58EB" w:rsidRDefault="00BE58EB" w:rsidP="00E91F7A">
      <w:pPr>
        <w:pStyle w:val="ac"/>
        <w:numPr>
          <w:ilvl w:val="0"/>
          <w:numId w:val="15"/>
        </w:numPr>
        <w:tabs>
          <w:tab w:val="left" w:pos="540"/>
          <w:tab w:val="left" w:pos="993"/>
        </w:tabs>
        <w:spacing w:after="120"/>
        <w:ind w:left="993"/>
        <w:jc w:val="both"/>
      </w:pPr>
      <w:r>
        <w:t>реализации мер, направленных на сокращение издержек Заказчика;</w:t>
      </w:r>
    </w:p>
    <w:p w:rsidR="00BE58EB" w:rsidRDefault="00BE58EB" w:rsidP="00E91F7A">
      <w:pPr>
        <w:pStyle w:val="ac"/>
        <w:numPr>
          <w:ilvl w:val="0"/>
          <w:numId w:val="15"/>
        </w:numPr>
        <w:tabs>
          <w:tab w:val="left" w:pos="540"/>
          <w:tab w:val="left" w:pos="993"/>
        </w:tabs>
        <w:spacing w:after="120"/>
        <w:ind w:left="993"/>
        <w:jc w:val="both"/>
      </w:pPr>
      <w:r>
        <w:t>развития добросовестной конкуренции;</w:t>
      </w:r>
    </w:p>
    <w:p w:rsidR="00BE58EB" w:rsidRDefault="00BE58EB" w:rsidP="00E91F7A">
      <w:pPr>
        <w:pStyle w:val="ac"/>
        <w:numPr>
          <w:ilvl w:val="0"/>
          <w:numId w:val="15"/>
        </w:numPr>
        <w:tabs>
          <w:tab w:val="left" w:pos="540"/>
          <w:tab w:val="left" w:pos="993"/>
        </w:tabs>
        <w:spacing w:after="120"/>
        <w:ind w:left="993"/>
        <w:jc w:val="both"/>
      </w:pPr>
      <w:r>
        <w:t>обеспечения информационной открытости, гласности и прозрачности закуп</w:t>
      </w:r>
      <w:r w:rsidR="00F673D8">
        <w:t>о</w:t>
      </w:r>
      <w:r>
        <w:t>к;</w:t>
      </w:r>
    </w:p>
    <w:p w:rsidR="00BE58EB" w:rsidRPr="00C76B42" w:rsidRDefault="00BE58EB" w:rsidP="00E91F7A">
      <w:pPr>
        <w:pStyle w:val="ac"/>
        <w:numPr>
          <w:ilvl w:val="0"/>
          <w:numId w:val="15"/>
        </w:numPr>
        <w:tabs>
          <w:tab w:val="left" w:pos="540"/>
          <w:tab w:val="left" w:pos="993"/>
        </w:tabs>
        <w:spacing w:after="120"/>
        <w:ind w:left="993"/>
        <w:jc w:val="both"/>
      </w:pPr>
      <w:r>
        <w:t>предотвращения коррупции и других злоупотреблений.</w:t>
      </w:r>
    </w:p>
    <w:p w:rsidR="00E21D43" w:rsidRPr="00345918" w:rsidRDefault="00E21D43" w:rsidP="00611E69">
      <w:pPr>
        <w:numPr>
          <w:ilvl w:val="1"/>
          <w:numId w:val="2"/>
        </w:numPr>
        <w:tabs>
          <w:tab w:val="left" w:pos="540"/>
          <w:tab w:val="left" w:pos="900"/>
        </w:tabs>
        <w:spacing w:before="120"/>
        <w:ind w:left="0" w:firstLine="425"/>
        <w:jc w:val="both"/>
      </w:pPr>
      <w:bookmarkStart w:id="0" w:name="_Ref300322844"/>
      <w:r w:rsidRPr="00345918">
        <w:t xml:space="preserve">Положение о закупке не распространяется на отношения, связанные </w:t>
      </w:r>
      <w:proofErr w:type="gramStart"/>
      <w:r w:rsidRPr="00345918">
        <w:t>с</w:t>
      </w:r>
      <w:proofErr w:type="gramEnd"/>
      <w:r w:rsidRPr="00345918">
        <w:t>:</w:t>
      </w:r>
      <w:bookmarkEnd w:id="0"/>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куплей-продажей ценных бумаг и валютных ценностей;</w:t>
      </w:r>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приобретением Заказчиком биржевых товаров на товарной бирже в соответствии с законодательством о товарных биржах и биржевой торговле;</w:t>
      </w:r>
    </w:p>
    <w:p w:rsidR="00B26CC9" w:rsidRDefault="00D43BAD" w:rsidP="00E91F7A">
      <w:pPr>
        <w:pStyle w:val="ac"/>
        <w:numPr>
          <w:ilvl w:val="0"/>
          <w:numId w:val="15"/>
        </w:numPr>
        <w:tabs>
          <w:tab w:val="left" w:pos="540"/>
          <w:tab w:val="left" w:pos="993"/>
        </w:tabs>
        <w:spacing w:after="120"/>
        <w:ind w:left="993"/>
        <w:jc w:val="both"/>
      </w:pPr>
      <w:r>
        <w:t xml:space="preserve">  </w:t>
      </w:r>
      <w:r w:rsidR="00E21D43" w:rsidRPr="00345918">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r w:rsidR="00B26CC9">
        <w:t>;</w:t>
      </w:r>
    </w:p>
    <w:p w:rsidR="00E21D43" w:rsidRPr="00A730CC" w:rsidRDefault="00D43BAD" w:rsidP="00E91F7A">
      <w:pPr>
        <w:pStyle w:val="ac"/>
        <w:numPr>
          <w:ilvl w:val="0"/>
          <w:numId w:val="15"/>
        </w:numPr>
        <w:tabs>
          <w:tab w:val="left" w:pos="540"/>
          <w:tab w:val="left" w:pos="993"/>
        </w:tabs>
        <w:spacing w:after="120"/>
        <w:ind w:left="993"/>
        <w:jc w:val="both"/>
      </w:pPr>
      <w:r w:rsidRPr="00D43BAD">
        <w:t xml:space="preserve">  </w:t>
      </w:r>
      <w:r w:rsidR="00B26CC9" w:rsidRPr="00A730CC">
        <w:t xml:space="preserve">осуществлением Заказчиком размещения заказов на поставки товаров, выполнение работ, оказание услуг в соответствии с </w:t>
      </w:r>
      <w:hyperlink r:id="rId12" w:history="1">
        <w:r w:rsidR="00B26CC9" w:rsidRPr="00A730CC">
          <w:t>Федеральным законом</w:t>
        </w:r>
      </w:hyperlink>
      <w:r w:rsidR="00B26CC9" w:rsidRPr="00A730CC">
        <w:t xml:space="preserve"> </w:t>
      </w:r>
      <w:r w:rsidR="00865BBA" w:rsidRPr="00865BBA">
        <w:t>от 5 апреля 2013 года N 44-ФЗ «О контрактной системе в сфере закупок товаров, работ, услуг для обеспечения государственных и муниципальных нужд</w:t>
      </w:r>
      <w:r w:rsidR="00865BBA">
        <w:t>»</w:t>
      </w:r>
      <w:r w:rsidR="00A730CC" w:rsidRPr="00A730CC">
        <w:t>;</w:t>
      </w:r>
    </w:p>
    <w:p w:rsidR="00A730CC" w:rsidRPr="00A730CC" w:rsidRDefault="00A730CC" w:rsidP="00A730CC">
      <w:pPr>
        <w:pStyle w:val="ac"/>
        <w:numPr>
          <w:ilvl w:val="0"/>
          <w:numId w:val="15"/>
        </w:numPr>
        <w:tabs>
          <w:tab w:val="left" w:pos="540"/>
          <w:tab w:val="left" w:pos="993"/>
        </w:tabs>
        <w:spacing w:after="120"/>
        <w:ind w:left="993"/>
        <w:jc w:val="both"/>
      </w:pPr>
      <w:r w:rsidRPr="00A730CC">
        <w:t>закупкой в области военно-технического сотрудничества;</w:t>
      </w:r>
    </w:p>
    <w:p w:rsidR="00A730CC" w:rsidRPr="00A730CC" w:rsidRDefault="00A730CC" w:rsidP="00A730CC">
      <w:pPr>
        <w:pStyle w:val="ac"/>
        <w:numPr>
          <w:ilvl w:val="0"/>
          <w:numId w:val="15"/>
        </w:numPr>
        <w:tabs>
          <w:tab w:val="left" w:pos="540"/>
          <w:tab w:val="left" w:pos="993"/>
        </w:tabs>
        <w:spacing w:after="120"/>
        <w:ind w:left="993"/>
        <w:jc w:val="both"/>
      </w:pPr>
      <w:r w:rsidRPr="00A730CC">
        <w:t xml:space="preserve">закупкой </w:t>
      </w:r>
      <w:r>
        <w:t>продукции</w:t>
      </w:r>
      <w:r w:rsidRPr="00A730CC">
        <w:t xml:space="preserve">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w:t>
      </w:r>
      <w:r>
        <w:t>ой</w:t>
      </w:r>
      <w:r w:rsidRPr="00A730CC">
        <w:t xml:space="preserve"> </w:t>
      </w:r>
      <w:r>
        <w:t>продукции</w:t>
      </w:r>
      <w:r w:rsidRPr="00A730CC">
        <w:t>.</w:t>
      </w:r>
    </w:p>
    <w:p w:rsidR="00E21D43" w:rsidRPr="00B619F6" w:rsidRDefault="00E21D43" w:rsidP="00611E69">
      <w:pPr>
        <w:numPr>
          <w:ilvl w:val="1"/>
          <w:numId w:val="2"/>
        </w:numPr>
        <w:tabs>
          <w:tab w:val="left" w:pos="540"/>
          <w:tab w:val="left" w:pos="900"/>
        </w:tabs>
        <w:spacing w:before="120"/>
        <w:ind w:left="0" w:firstLine="425"/>
        <w:jc w:val="both"/>
        <w:rPr>
          <w:b/>
        </w:rPr>
      </w:pPr>
      <w:r w:rsidRPr="00345918">
        <w:t>С момента размещения на официальном сайте Положения о закупке документы Заказчика</w:t>
      </w:r>
      <w:r w:rsidRPr="00B2283F">
        <w:t>, ранее регламентирова</w:t>
      </w:r>
      <w:r w:rsidR="00C1660E">
        <w:t xml:space="preserve">вшие вопросы закупки, </w:t>
      </w:r>
      <w:r w:rsidR="00C1660E" w:rsidRPr="00F96206">
        <w:t>утратили</w:t>
      </w:r>
      <w:r w:rsidRPr="00B2283F">
        <w:t xml:space="preserve"> силу, за исключением </w:t>
      </w:r>
      <w:r w:rsidRPr="00B2283F">
        <w:lastRenderedPageBreak/>
        <w:t xml:space="preserve">документов, регулирующих отношения, указанные в пункте </w:t>
      </w:r>
      <w:r w:rsidR="006A79B6">
        <w:t>2</w:t>
      </w:r>
      <w:r w:rsidR="00B619F6">
        <w:t xml:space="preserve"> настоящего раздела Положения о закупке.</w:t>
      </w:r>
    </w:p>
    <w:p w:rsidR="00B619F6" w:rsidRDefault="00B619F6" w:rsidP="00B619F6">
      <w:pPr>
        <w:tabs>
          <w:tab w:val="left" w:pos="540"/>
          <w:tab w:val="left" w:pos="900"/>
        </w:tabs>
        <w:spacing w:before="120"/>
        <w:ind w:left="425"/>
        <w:jc w:val="both"/>
      </w:pPr>
    </w:p>
    <w:p w:rsidR="00B619F6" w:rsidRPr="00B2283F" w:rsidRDefault="00B619F6" w:rsidP="00B619F6">
      <w:pPr>
        <w:tabs>
          <w:tab w:val="left" w:pos="540"/>
          <w:tab w:val="left" w:pos="900"/>
        </w:tabs>
        <w:spacing w:before="120"/>
        <w:ind w:left="425"/>
        <w:jc w:val="both"/>
        <w:rPr>
          <w:b/>
        </w:rPr>
      </w:pPr>
    </w:p>
    <w:p w:rsidR="00CC1230" w:rsidRPr="00D43BAD" w:rsidRDefault="00D43BAD" w:rsidP="00D43BAD">
      <w:pPr>
        <w:tabs>
          <w:tab w:val="left" w:pos="540"/>
          <w:tab w:val="left" w:pos="900"/>
        </w:tabs>
        <w:rPr>
          <w:b/>
        </w:rPr>
      </w:pPr>
      <w:r w:rsidRPr="00D43BAD">
        <w:rPr>
          <w:b/>
        </w:rPr>
        <w:t xml:space="preserve">РАЗДЕЛ </w:t>
      </w:r>
      <w:r w:rsidRPr="00D43BAD">
        <w:rPr>
          <w:b/>
          <w:lang w:val="en-US"/>
        </w:rPr>
        <w:t>III</w:t>
      </w:r>
      <w:r w:rsidRPr="00D43BAD">
        <w:rPr>
          <w:b/>
        </w:rPr>
        <w:t xml:space="preserve">. </w:t>
      </w:r>
      <w:r>
        <w:rPr>
          <w:b/>
        </w:rPr>
        <w:t xml:space="preserve"> </w:t>
      </w:r>
      <w:r w:rsidRPr="00D43BAD">
        <w:rPr>
          <w:b/>
        </w:rPr>
        <w:t>ПРАВОВЫЕ ОСНОВЫ ОСУЩЕСТВЛЕНИЯ ЗАКУПОК. АДМИНИСТРИРОВАНИЕ И ПЛАНИРОВАНИЕ ЗАКУПОК</w:t>
      </w:r>
    </w:p>
    <w:p w:rsidR="00345918" w:rsidRPr="0084195C" w:rsidRDefault="00345918" w:rsidP="00345918">
      <w:pPr>
        <w:tabs>
          <w:tab w:val="left" w:pos="540"/>
          <w:tab w:val="left" w:pos="900"/>
        </w:tabs>
        <w:jc w:val="both"/>
        <w:rPr>
          <w:b/>
        </w:rPr>
      </w:pPr>
    </w:p>
    <w:p w:rsidR="00E21D43" w:rsidRPr="0084195C" w:rsidRDefault="0084195C" w:rsidP="00E91F7A">
      <w:pPr>
        <w:pStyle w:val="ac"/>
        <w:numPr>
          <w:ilvl w:val="1"/>
          <w:numId w:val="14"/>
        </w:numPr>
        <w:tabs>
          <w:tab w:val="left" w:pos="540"/>
          <w:tab w:val="left" w:pos="900"/>
        </w:tabs>
        <w:ind w:left="0" w:firstLine="426"/>
        <w:rPr>
          <w:b/>
        </w:rPr>
      </w:pPr>
      <w:r>
        <w:rPr>
          <w:b/>
        </w:rPr>
        <w:t xml:space="preserve"> </w:t>
      </w:r>
      <w:r w:rsidR="004A7B2D" w:rsidRPr="0084195C">
        <w:rPr>
          <w:b/>
        </w:rPr>
        <w:t>Правов</w:t>
      </w:r>
      <w:r w:rsidR="00F96336">
        <w:rPr>
          <w:b/>
        </w:rPr>
        <w:t>ые</w:t>
      </w:r>
      <w:r w:rsidR="006A79B6" w:rsidRPr="0084195C">
        <w:rPr>
          <w:b/>
        </w:rPr>
        <w:t xml:space="preserve"> о</w:t>
      </w:r>
      <w:r w:rsidR="00345918" w:rsidRPr="0084195C">
        <w:rPr>
          <w:b/>
        </w:rPr>
        <w:t>снов</w:t>
      </w:r>
      <w:r w:rsidR="00B619F6">
        <w:rPr>
          <w:b/>
        </w:rPr>
        <w:t>ы</w:t>
      </w:r>
      <w:r w:rsidR="00345918" w:rsidRPr="0084195C">
        <w:rPr>
          <w:b/>
        </w:rPr>
        <w:t xml:space="preserve"> осуществления закупок</w:t>
      </w:r>
    </w:p>
    <w:p w:rsidR="00C76B42" w:rsidRPr="00B2283F" w:rsidRDefault="00173104" w:rsidP="00457088">
      <w:pPr>
        <w:autoSpaceDE w:val="0"/>
        <w:autoSpaceDN w:val="0"/>
        <w:adjustRightInd w:val="0"/>
        <w:spacing w:before="120"/>
        <w:ind w:firstLine="425"/>
        <w:jc w:val="both"/>
      </w:pPr>
      <w:r>
        <w:t>3.</w:t>
      </w:r>
      <w:r w:rsidR="00345918">
        <w:t xml:space="preserve">1.1. </w:t>
      </w:r>
      <w:r w:rsidR="00C76B42" w:rsidRPr="00B2283F">
        <w:t xml:space="preserve">При </w:t>
      </w:r>
      <w:r w:rsidR="00C76B42">
        <w:t>осуществлении закупок</w:t>
      </w:r>
      <w:r w:rsidR="00C76B42" w:rsidRPr="00B2283F">
        <w:t xml:space="preserve"> Заказчик руководствуется Конституцией Российской Федерации, </w:t>
      </w:r>
      <w:hyperlink r:id="rId13" w:history="1">
        <w:r w:rsidR="00C76B42" w:rsidRPr="00B2283F">
          <w:t>Гражданским кодексом</w:t>
        </w:r>
      </w:hyperlink>
      <w:r w:rsidR="00C76B42" w:rsidRPr="00B2283F">
        <w:t xml:space="preserve"> Российской Федерации, Федеральным законом </w:t>
      </w:r>
      <w:r w:rsidR="000D1DC3" w:rsidRPr="00B2283F">
        <w:t>от 18 июля 2011 года № 223-ФЗ «О закупках товаров, работ, услуг отдельными видами юридических лиц» (далее - Федеральный зако</w:t>
      </w:r>
      <w:r w:rsidR="000D1DC3">
        <w:t>н № 223-ФЗ</w:t>
      </w:r>
      <w:r w:rsidR="000D1DC3" w:rsidRPr="00B2283F">
        <w:t>)</w:t>
      </w:r>
      <w:r w:rsidR="00C76B42">
        <w:t xml:space="preserve">, иными федеральными законами и нормативными правовыми актами </w:t>
      </w:r>
      <w:r w:rsidR="00C76B42" w:rsidRPr="00B2283F">
        <w:t xml:space="preserve"> Российской Федерации и настоящим Положением о закупке.</w:t>
      </w:r>
    </w:p>
    <w:p w:rsidR="00C76B42" w:rsidRDefault="00173104" w:rsidP="00457088">
      <w:pPr>
        <w:pStyle w:val="ac"/>
        <w:tabs>
          <w:tab w:val="left" w:pos="0"/>
          <w:tab w:val="left" w:pos="900"/>
        </w:tabs>
        <w:spacing w:before="120"/>
        <w:ind w:left="0" w:firstLine="425"/>
        <w:jc w:val="both"/>
      </w:pPr>
      <w:r>
        <w:t>3.</w:t>
      </w:r>
      <w:r w:rsidR="0084195C">
        <w:t xml:space="preserve">1.2. </w:t>
      </w:r>
      <w:r w:rsidR="00C76B42" w:rsidRPr="00B2283F">
        <w:t xml:space="preserve">Настоящее Положение о закупке разработано в соответствии с требованиями Федерального закона № 223-ФЗ </w:t>
      </w:r>
      <w:r w:rsidR="00C76B42" w:rsidRPr="00580B3A">
        <w:t>и регламентирует закупочную деятельность Заказчика,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D0000" w:rsidRDefault="00173104" w:rsidP="002D0000">
      <w:pPr>
        <w:autoSpaceDE w:val="0"/>
        <w:autoSpaceDN w:val="0"/>
        <w:adjustRightInd w:val="0"/>
        <w:spacing w:before="120"/>
        <w:ind w:firstLine="425"/>
        <w:jc w:val="both"/>
      </w:pPr>
      <w:r>
        <w:t>3.</w:t>
      </w:r>
      <w:r w:rsidR="002D0000" w:rsidRPr="001648DB">
        <w:t>1.3.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w:t>
      </w:r>
    </w:p>
    <w:p w:rsidR="00CC1230" w:rsidRPr="00580B3A" w:rsidRDefault="00CC1230" w:rsidP="00457088">
      <w:pPr>
        <w:pStyle w:val="ac"/>
        <w:tabs>
          <w:tab w:val="left" w:pos="0"/>
          <w:tab w:val="left" w:pos="900"/>
        </w:tabs>
        <w:spacing w:before="120"/>
        <w:ind w:left="0" w:firstLine="425"/>
        <w:jc w:val="both"/>
      </w:pPr>
    </w:p>
    <w:p w:rsidR="00E21D43" w:rsidRPr="00CC1230" w:rsidRDefault="00304EAA" w:rsidP="00E91F7A">
      <w:pPr>
        <w:pStyle w:val="ac"/>
        <w:numPr>
          <w:ilvl w:val="1"/>
          <w:numId w:val="14"/>
        </w:numPr>
        <w:tabs>
          <w:tab w:val="left" w:pos="540"/>
          <w:tab w:val="left" w:pos="900"/>
        </w:tabs>
        <w:spacing w:before="120" w:after="120"/>
        <w:ind w:left="0" w:firstLine="425"/>
        <w:rPr>
          <w:b/>
        </w:rPr>
      </w:pPr>
      <w:r w:rsidRPr="00664490">
        <w:rPr>
          <w:b/>
        </w:rPr>
        <w:t>Администрирование и</w:t>
      </w:r>
      <w:r w:rsidRPr="00304EAA">
        <w:rPr>
          <w:b/>
        </w:rPr>
        <w:t xml:space="preserve"> </w:t>
      </w:r>
      <w:r w:rsidRPr="00CC1230">
        <w:rPr>
          <w:b/>
        </w:rPr>
        <w:t>планирование</w:t>
      </w:r>
      <w:r w:rsidR="00E21D43" w:rsidRPr="00CC1230">
        <w:rPr>
          <w:b/>
        </w:rPr>
        <w:t xml:space="preserve"> закуп</w:t>
      </w:r>
      <w:r w:rsidR="00F8017F" w:rsidRPr="00CC1230">
        <w:rPr>
          <w:b/>
        </w:rPr>
        <w:t>ок</w:t>
      </w:r>
    </w:p>
    <w:p w:rsidR="00304EAA" w:rsidRDefault="00173104" w:rsidP="00CC1230">
      <w:pPr>
        <w:tabs>
          <w:tab w:val="left" w:pos="540"/>
          <w:tab w:val="left" w:pos="900"/>
        </w:tabs>
        <w:spacing w:after="120"/>
        <w:ind w:firstLine="426"/>
        <w:jc w:val="both"/>
      </w:pPr>
      <w:r>
        <w:t>3.</w:t>
      </w:r>
      <w:r w:rsidR="00CC1230" w:rsidRPr="00CC1230">
        <w:t xml:space="preserve">2.1. </w:t>
      </w:r>
      <w:r w:rsidR="00304EAA" w:rsidRPr="00CC1230">
        <w:t>Настоящее Положение</w:t>
      </w:r>
      <w:r w:rsidR="00CC1230">
        <w:t xml:space="preserve"> о закупке</w:t>
      </w:r>
      <w:r w:rsidR="00304EAA" w:rsidRPr="00CC1230">
        <w:t xml:space="preserve">, а также изменения, вносимые в него, утверждаются </w:t>
      </w:r>
      <w:r w:rsidR="00553181">
        <w:t xml:space="preserve">решением </w:t>
      </w:r>
      <w:r w:rsidR="009E45B5" w:rsidRPr="009E45B5">
        <w:t>общего собрания участников</w:t>
      </w:r>
      <w:r w:rsidR="00553181">
        <w:t xml:space="preserve"> Заказчика</w:t>
      </w:r>
      <w:r w:rsidR="00216460">
        <w:t xml:space="preserve"> и вступают в силу с момента их размещения на официальном сайте.</w:t>
      </w:r>
    </w:p>
    <w:p w:rsidR="00304EAA" w:rsidRPr="004048EE" w:rsidRDefault="00173104" w:rsidP="00CC1230">
      <w:pPr>
        <w:pStyle w:val="ac"/>
        <w:tabs>
          <w:tab w:val="left" w:pos="540"/>
          <w:tab w:val="left" w:pos="900"/>
        </w:tabs>
        <w:spacing w:after="120"/>
        <w:ind w:left="0" w:firstLine="426"/>
        <w:jc w:val="both"/>
      </w:pPr>
      <w:r>
        <w:t>3.</w:t>
      </w:r>
      <w:r w:rsidR="00CC1230">
        <w:t>2.2.</w:t>
      </w:r>
      <w:r w:rsidR="00304EAA">
        <w:t xml:space="preserve"> Заказчик осуществляет следующие полномочия в рамках закупочной </w:t>
      </w:r>
      <w:r w:rsidR="00304EAA" w:rsidRPr="004048EE">
        <w:t>деятельности:</w:t>
      </w:r>
    </w:p>
    <w:p w:rsidR="00304EAA" w:rsidRPr="004048EE" w:rsidRDefault="00304EAA" w:rsidP="00E91F7A">
      <w:pPr>
        <w:pStyle w:val="ac"/>
        <w:numPr>
          <w:ilvl w:val="0"/>
          <w:numId w:val="15"/>
        </w:numPr>
        <w:tabs>
          <w:tab w:val="left" w:pos="540"/>
          <w:tab w:val="left" w:pos="993"/>
        </w:tabs>
        <w:spacing w:after="120"/>
        <w:ind w:left="993"/>
        <w:jc w:val="both"/>
      </w:pPr>
      <w:r w:rsidRPr="004048EE">
        <w:t xml:space="preserve"> планирование закупок, в том числе выбор способов закупки;</w:t>
      </w:r>
    </w:p>
    <w:p w:rsidR="00304EAA" w:rsidRPr="004048EE" w:rsidRDefault="00D43BAD" w:rsidP="00E91F7A">
      <w:pPr>
        <w:pStyle w:val="ac"/>
        <w:numPr>
          <w:ilvl w:val="0"/>
          <w:numId w:val="15"/>
        </w:numPr>
        <w:tabs>
          <w:tab w:val="left" w:pos="540"/>
          <w:tab w:val="left" w:pos="993"/>
        </w:tabs>
        <w:spacing w:after="120"/>
        <w:ind w:left="993"/>
        <w:jc w:val="both"/>
      </w:pPr>
      <w:r w:rsidRPr="004048EE">
        <w:t xml:space="preserve"> </w:t>
      </w:r>
      <w:r w:rsidR="00CC1230" w:rsidRPr="004048EE">
        <w:t xml:space="preserve">разработка и </w:t>
      </w:r>
      <w:r w:rsidR="00304EAA" w:rsidRPr="004048EE">
        <w:t>утверждение документаци</w:t>
      </w:r>
      <w:r w:rsidR="00CC1230" w:rsidRPr="004048EE">
        <w:t>й</w:t>
      </w:r>
      <w:r w:rsidR="00304EAA" w:rsidRPr="004048EE">
        <w:t xml:space="preserve"> о закупке;</w:t>
      </w:r>
    </w:p>
    <w:p w:rsidR="003F5CD5" w:rsidRPr="004048EE" w:rsidRDefault="003F5CD5" w:rsidP="00E91F7A">
      <w:pPr>
        <w:pStyle w:val="ac"/>
        <w:numPr>
          <w:ilvl w:val="0"/>
          <w:numId w:val="15"/>
        </w:numPr>
        <w:tabs>
          <w:tab w:val="left" w:pos="540"/>
          <w:tab w:val="left" w:pos="993"/>
        </w:tabs>
        <w:spacing w:after="120"/>
        <w:ind w:left="993"/>
        <w:jc w:val="both"/>
      </w:pPr>
      <w:r w:rsidRPr="004048EE">
        <w:t xml:space="preserve"> проведение закупочных процедур;</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заключение договор</w:t>
      </w:r>
      <w:r w:rsidR="00B94137" w:rsidRPr="004048EE">
        <w:t>ов</w:t>
      </w:r>
      <w:r w:rsidR="001A4404" w:rsidRPr="004048EE">
        <w:t xml:space="preserve"> по итогам процедуры закупки;</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контроль исполнения договоров по итогам закупок;</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оценка эффективности закупок.</w:t>
      </w:r>
    </w:p>
    <w:p w:rsidR="00E21D43" w:rsidRPr="004048EE" w:rsidRDefault="00173104" w:rsidP="00781047">
      <w:pPr>
        <w:tabs>
          <w:tab w:val="left" w:pos="540"/>
          <w:tab w:val="left" w:pos="900"/>
        </w:tabs>
        <w:spacing w:after="120"/>
        <w:ind w:firstLine="426"/>
        <w:jc w:val="both"/>
      </w:pPr>
      <w:r>
        <w:t>3.</w:t>
      </w:r>
      <w:r w:rsidR="00857B49" w:rsidRPr="004048EE">
        <w:t xml:space="preserve">2.3. Планирование закупок продукции осуществляется </w:t>
      </w:r>
      <w:r w:rsidR="00B94137" w:rsidRPr="004048EE">
        <w:t xml:space="preserve">Заказчиком </w:t>
      </w:r>
      <w:r w:rsidR="00857B49" w:rsidRPr="004048EE">
        <w:t>в соответствии с внутренними документами Заказч</w:t>
      </w:r>
      <w:r w:rsidR="003B563D" w:rsidRPr="004048EE">
        <w:t>ика путем составления П</w:t>
      </w:r>
      <w:r w:rsidR="00B94137" w:rsidRPr="004048EE">
        <w:t>лана закупки товаров, работ, услуг</w:t>
      </w:r>
      <w:r w:rsidR="00857B49" w:rsidRPr="004048EE">
        <w:t xml:space="preserve"> </w:t>
      </w:r>
      <w:r w:rsidR="003B563D" w:rsidRPr="004048EE">
        <w:t xml:space="preserve">(далее – План закупки) </w:t>
      </w:r>
      <w:r w:rsidR="00B94137" w:rsidRPr="004048EE">
        <w:t>срок</w:t>
      </w:r>
      <w:r w:rsidR="000C500E" w:rsidRPr="004048EE">
        <w:t>ом на 1</w:t>
      </w:r>
      <w:r w:rsidR="00B94137" w:rsidRPr="004048EE">
        <w:t xml:space="preserve"> </w:t>
      </w:r>
      <w:r w:rsidR="000C500E" w:rsidRPr="004048EE">
        <w:t>(</w:t>
      </w:r>
      <w:r w:rsidR="00B94137" w:rsidRPr="004048EE">
        <w:t>один</w:t>
      </w:r>
      <w:r w:rsidR="000C500E" w:rsidRPr="004048EE">
        <w:t>)</w:t>
      </w:r>
      <w:r w:rsidR="00B94137" w:rsidRPr="004048EE">
        <w:t xml:space="preserve"> календарный</w:t>
      </w:r>
      <w:r w:rsidR="00857B49" w:rsidRPr="004048EE">
        <w:t xml:space="preserve"> год</w:t>
      </w:r>
      <w:r w:rsidR="00347A7A" w:rsidRPr="004048EE">
        <w:t xml:space="preserve"> (период планирования).</w:t>
      </w:r>
    </w:p>
    <w:p w:rsidR="001A6C2D" w:rsidRPr="004048EE" w:rsidRDefault="00173104" w:rsidP="00781047">
      <w:pPr>
        <w:tabs>
          <w:tab w:val="left" w:pos="540"/>
          <w:tab w:val="left" w:pos="900"/>
        </w:tabs>
        <w:spacing w:after="120"/>
        <w:ind w:firstLine="426"/>
        <w:jc w:val="both"/>
      </w:pPr>
      <w:r>
        <w:t>3.</w:t>
      </w:r>
      <w:r w:rsidR="003B563D" w:rsidRPr="004048EE">
        <w:t xml:space="preserve">2.4. </w:t>
      </w:r>
      <w:r w:rsidR="001A6C2D" w:rsidRPr="004048EE">
        <w:t xml:space="preserve">План закупки является основным плановым документом в сфере закупок и содержит сведения о закупке </w:t>
      </w:r>
      <w:r w:rsidR="00B94137" w:rsidRPr="004048EE">
        <w:t>продукции</w:t>
      </w:r>
      <w:r w:rsidR="001A6C2D" w:rsidRPr="004048EE">
        <w:t>, необходим</w:t>
      </w:r>
      <w:r w:rsidR="00B94137" w:rsidRPr="004048EE">
        <w:t>ой</w:t>
      </w:r>
      <w:r w:rsidR="001A6C2D" w:rsidRPr="004048EE">
        <w:t xml:space="preserve"> для удовлетворения </w:t>
      </w:r>
      <w:r w:rsidR="00510E4A" w:rsidRPr="004048EE">
        <w:t>потребностей</w:t>
      </w:r>
      <w:r w:rsidR="001A6C2D" w:rsidRPr="004048EE">
        <w:t xml:space="preserve"> Заказчика на </w:t>
      </w:r>
      <w:r w:rsidR="00510E4A" w:rsidRPr="004048EE">
        <w:t>такую продукцию</w:t>
      </w:r>
      <w:r w:rsidR="001A6C2D" w:rsidRPr="004048EE">
        <w:t>.</w:t>
      </w:r>
    </w:p>
    <w:p w:rsidR="00DE1BDD" w:rsidRPr="004048EE" w:rsidRDefault="00173104" w:rsidP="00781047">
      <w:pPr>
        <w:tabs>
          <w:tab w:val="left" w:pos="540"/>
          <w:tab w:val="left" w:pos="900"/>
        </w:tabs>
        <w:spacing w:after="120"/>
        <w:ind w:firstLine="426"/>
        <w:jc w:val="both"/>
      </w:pPr>
      <w:r>
        <w:t>3.</w:t>
      </w:r>
      <w:r w:rsidR="003B563D" w:rsidRPr="004048EE">
        <w:t>2.5. План закупки</w:t>
      </w:r>
      <w:r w:rsidR="00510E4A" w:rsidRPr="004048EE">
        <w:t xml:space="preserve"> формируется</w:t>
      </w:r>
      <w:r w:rsidR="003B563D" w:rsidRPr="004048EE">
        <w:t xml:space="preserve"> </w:t>
      </w:r>
      <w:r w:rsidR="00510E4A" w:rsidRPr="004048EE">
        <w:t xml:space="preserve">в соответствии с годовым бюджетом и иными внутренними документами Заказчика, </w:t>
      </w:r>
      <w:r w:rsidR="003B563D" w:rsidRPr="004048EE">
        <w:t>утверждается</w:t>
      </w:r>
      <w:r w:rsidR="003826C9">
        <w:t xml:space="preserve"> д</w:t>
      </w:r>
      <w:r w:rsidR="00510E4A" w:rsidRPr="004048EE">
        <w:t>иректором Заказчика</w:t>
      </w:r>
      <w:r w:rsidR="00DE1BDD" w:rsidRPr="004048EE">
        <w:t xml:space="preserve"> и размещается на официальном сайте в порядке, определенном Правительством Российской Федерации.</w:t>
      </w:r>
    </w:p>
    <w:p w:rsidR="00DE1BDD" w:rsidRPr="004048EE" w:rsidRDefault="00173104" w:rsidP="0040695B">
      <w:pPr>
        <w:pStyle w:val="ac"/>
        <w:widowControl w:val="0"/>
        <w:tabs>
          <w:tab w:val="left" w:pos="9214"/>
        </w:tabs>
        <w:suppressAutoHyphens/>
        <w:autoSpaceDE w:val="0"/>
        <w:autoSpaceDN w:val="0"/>
        <w:adjustRightInd w:val="0"/>
        <w:spacing w:before="120" w:after="120"/>
        <w:ind w:left="0" w:firstLine="425"/>
        <w:jc w:val="both"/>
      </w:pPr>
      <w:r>
        <w:t>3.</w:t>
      </w:r>
      <w:r w:rsidR="00DE1BDD" w:rsidRPr="004048EE">
        <w:t>2.6. П</w:t>
      </w:r>
      <w:r w:rsidR="001A6C2D" w:rsidRPr="004048EE">
        <w:t xml:space="preserve">ри формировании </w:t>
      </w:r>
      <w:r w:rsidR="000C500E" w:rsidRPr="004048EE">
        <w:t>П</w:t>
      </w:r>
      <w:r w:rsidR="001A6C2D" w:rsidRPr="004048EE">
        <w:t xml:space="preserve">лана закупки дата начала осуществления закупочных </w:t>
      </w:r>
      <w:r w:rsidR="001A6C2D" w:rsidRPr="004048EE">
        <w:lastRenderedPageBreak/>
        <w:t>процедур, указанная в плане, определяется Заказчиком исходя из требуемой даты поставки</w:t>
      </w:r>
      <w:r w:rsidR="00322B54" w:rsidRPr="004048EE">
        <w:t xml:space="preserve"> продукции</w:t>
      </w:r>
      <w:r w:rsidR="001A6C2D" w:rsidRPr="004048EE">
        <w:t xml:space="preserve"> с учетом сроков прохождения закупочных процедур.</w:t>
      </w:r>
    </w:p>
    <w:p w:rsidR="00860669" w:rsidRPr="004048EE" w:rsidRDefault="00173104" w:rsidP="005C6DDA">
      <w:pPr>
        <w:tabs>
          <w:tab w:val="left" w:pos="900"/>
        </w:tabs>
        <w:spacing w:after="120"/>
        <w:ind w:firstLine="426"/>
        <w:jc w:val="both"/>
      </w:pPr>
      <w:r>
        <w:t>3.</w:t>
      </w:r>
      <w:r w:rsidR="00DE1BDD" w:rsidRPr="004048EE">
        <w:t>2.</w:t>
      </w:r>
      <w:r w:rsidR="000C500E" w:rsidRPr="004048EE">
        <w:t>7</w:t>
      </w:r>
      <w:r w:rsidR="00DE1BDD" w:rsidRPr="004048EE">
        <w:t xml:space="preserve">. </w:t>
      </w:r>
      <w:r w:rsidR="000C500E" w:rsidRPr="004048EE">
        <w:t>Размещение П</w:t>
      </w:r>
      <w:r w:rsidR="00860669" w:rsidRPr="004048EE">
        <w:t xml:space="preserve">лана закупки на официальном сайте осуществляется в срок не позднее </w:t>
      </w:r>
      <w:r w:rsidR="001A4404" w:rsidRPr="004048EE">
        <w:t>10 (</w:t>
      </w:r>
      <w:r w:rsidR="00860669" w:rsidRPr="004048EE">
        <w:t>десяти</w:t>
      </w:r>
      <w:r w:rsidR="001A4404" w:rsidRPr="004048EE">
        <w:t>)</w:t>
      </w:r>
      <w:r w:rsidR="00860669" w:rsidRPr="004048EE">
        <w:t xml:space="preserve"> календарных дней </w:t>
      </w:r>
      <w:proofErr w:type="gramStart"/>
      <w:r w:rsidR="00860669" w:rsidRPr="004048EE">
        <w:t>с даты</w:t>
      </w:r>
      <w:proofErr w:type="gramEnd"/>
      <w:r w:rsidR="00860669" w:rsidRPr="004048EE">
        <w:t xml:space="preserve"> его утверждения, но не позднее 31 декабря текущего календарного года</w:t>
      </w:r>
      <w:r w:rsidR="00664724" w:rsidRPr="004048EE">
        <w:t>, предшествующего периоду планирования.</w:t>
      </w:r>
    </w:p>
    <w:p w:rsidR="00DA54DB" w:rsidRPr="004048EE" w:rsidRDefault="00173104" w:rsidP="005C6DDA">
      <w:pPr>
        <w:tabs>
          <w:tab w:val="left" w:pos="900"/>
        </w:tabs>
        <w:spacing w:after="120"/>
        <w:ind w:firstLine="426"/>
        <w:jc w:val="both"/>
      </w:pPr>
      <w:r>
        <w:t>3.</w:t>
      </w:r>
      <w:r w:rsidR="00DE1BDD" w:rsidRPr="004048EE">
        <w:t>2.</w:t>
      </w:r>
      <w:r w:rsidR="000C500E" w:rsidRPr="004048EE">
        <w:t>8</w:t>
      </w:r>
      <w:r w:rsidR="00DE1BDD" w:rsidRPr="004048EE">
        <w:t xml:space="preserve">. </w:t>
      </w:r>
      <w:r w:rsidR="001A6C2D" w:rsidRPr="004048EE">
        <w:t>Заказчик вправе не включать в План закупки сведения о закупках</w:t>
      </w:r>
      <w:r w:rsidR="00DA54DB" w:rsidRPr="004048EE">
        <w:t xml:space="preserve"> продукции</w:t>
      </w:r>
      <w:r w:rsidR="001A6C2D" w:rsidRPr="004048EE">
        <w:t xml:space="preserve"> </w:t>
      </w:r>
      <w:r w:rsidR="00DA54DB" w:rsidRPr="004048EE">
        <w:t>в следующих случаях:</w:t>
      </w:r>
    </w:p>
    <w:p w:rsidR="001A6C2D" w:rsidRPr="004048EE" w:rsidRDefault="00DA54DB" w:rsidP="00E91F7A">
      <w:pPr>
        <w:pStyle w:val="ac"/>
        <w:numPr>
          <w:ilvl w:val="0"/>
          <w:numId w:val="15"/>
        </w:numPr>
        <w:tabs>
          <w:tab w:val="left" w:pos="540"/>
          <w:tab w:val="left" w:pos="993"/>
        </w:tabs>
        <w:spacing w:after="120"/>
        <w:ind w:left="993"/>
        <w:jc w:val="both"/>
      </w:pPr>
      <w:r w:rsidRPr="004048EE">
        <w:t>если с</w:t>
      </w:r>
      <w:r w:rsidR="001A6C2D" w:rsidRPr="004048EE">
        <w:t>тоимость</w:t>
      </w:r>
      <w:r w:rsidRPr="004048EE">
        <w:t xml:space="preserve"> продукции не</w:t>
      </w:r>
      <w:r w:rsidR="001A6C2D" w:rsidRPr="004048EE">
        <w:t xml:space="preserve"> </w:t>
      </w:r>
      <w:r w:rsidR="001A6C2D" w:rsidRPr="0042573A">
        <w:t>превышает 100</w:t>
      </w:r>
      <w:r w:rsidR="00DE1BDD" w:rsidRPr="0042573A">
        <w:t xml:space="preserve"> </w:t>
      </w:r>
      <w:r w:rsidR="0047501A" w:rsidRPr="0042573A">
        <w:t>тысяч</w:t>
      </w:r>
      <w:r w:rsidR="001A6C2D" w:rsidRPr="0042573A">
        <w:t xml:space="preserve"> рублей</w:t>
      </w:r>
      <w:r w:rsidR="0042573A" w:rsidRPr="0042573A">
        <w:rPr>
          <w:rStyle w:val="ab"/>
        </w:rPr>
        <w:footnoteReference w:id="2"/>
      </w:r>
      <w:r w:rsidRPr="0042573A">
        <w:t>,</w:t>
      </w:r>
      <w:r w:rsidRPr="004048EE">
        <w:t xml:space="preserve"> в соответствии с частью 15 статьи 4 Федерального закона № 223-ФЗ;</w:t>
      </w:r>
    </w:p>
    <w:p w:rsidR="00347A7A" w:rsidRPr="004048EE" w:rsidRDefault="00347A7A" w:rsidP="00E91F7A">
      <w:pPr>
        <w:pStyle w:val="ac"/>
        <w:numPr>
          <w:ilvl w:val="0"/>
          <w:numId w:val="15"/>
        </w:numPr>
        <w:tabs>
          <w:tab w:val="left" w:pos="540"/>
          <w:tab w:val="left" w:pos="993"/>
        </w:tabs>
        <w:spacing w:after="120"/>
        <w:ind w:left="993"/>
        <w:jc w:val="both"/>
      </w:pPr>
      <w:r w:rsidRPr="004048EE">
        <w:t>если продукция приобретается Заказчиком в рамках исполнения договоров, заключенных по результатам закупочных процедур, проведенных в предыдущих периодах планирования;</w:t>
      </w:r>
    </w:p>
    <w:p w:rsidR="00DA54DB" w:rsidRPr="004048EE" w:rsidRDefault="00DA54DB" w:rsidP="00E91F7A">
      <w:pPr>
        <w:pStyle w:val="ac"/>
        <w:numPr>
          <w:ilvl w:val="0"/>
          <w:numId w:val="15"/>
        </w:numPr>
        <w:tabs>
          <w:tab w:val="left" w:pos="540"/>
          <w:tab w:val="left" w:pos="993"/>
        </w:tabs>
        <w:spacing w:after="120"/>
        <w:ind w:left="993"/>
        <w:jc w:val="both"/>
      </w:pPr>
      <w:r w:rsidRPr="004048EE">
        <w:t xml:space="preserve">если 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proofErr w:type="gramStart"/>
      <w:r w:rsidRPr="004048EE">
        <w:t>связи</w:t>
      </w:r>
      <w:proofErr w:type="gramEnd"/>
      <w:r w:rsidRPr="004048EE">
        <w:t xml:space="preserve"> </w:t>
      </w:r>
      <w:r w:rsidR="003D74CA">
        <w:t xml:space="preserve">с чем </w:t>
      </w:r>
      <w:r w:rsidRPr="004048EE">
        <w:t>внесение данной процедуры закупки в План закупки нецелесообразно;</w:t>
      </w:r>
    </w:p>
    <w:p w:rsidR="001D5EB3" w:rsidRPr="004048EE" w:rsidRDefault="001D5EB3" w:rsidP="00E91F7A">
      <w:pPr>
        <w:pStyle w:val="ac"/>
        <w:numPr>
          <w:ilvl w:val="0"/>
          <w:numId w:val="15"/>
        </w:numPr>
        <w:tabs>
          <w:tab w:val="left" w:pos="540"/>
          <w:tab w:val="left" w:pos="993"/>
        </w:tabs>
        <w:spacing w:after="120"/>
        <w:ind w:left="993"/>
        <w:jc w:val="both"/>
      </w:pPr>
      <w:r w:rsidRPr="004048EE">
        <w:t xml:space="preserve">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 в </w:t>
      </w:r>
      <w:proofErr w:type="gramStart"/>
      <w:r w:rsidRPr="004048EE">
        <w:t>связи</w:t>
      </w:r>
      <w:proofErr w:type="gramEnd"/>
      <w:r w:rsidRPr="004048EE">
        <w:t xml:space="preserve"> с чем внесение данной процедуры закупки в утвержденный План закупки нецелесообразно.</w:t>
      </w:r>
    </w:p>
    <w:p w:rsidR="00DE1BDD" w:rsidRDefault="00173104" w:rsidP="005C6DDA">
      <w:pPr>
        <w:tabs>
          <w:tab w:val="left" w:pos="900"/>
        </w:tabs>
        <w:spacing w:after="120"/>
        <w:ind w:firstLine="426"/>
        <w:jc w:val="both"/>
      </w:pPr>
      <w:r>
        <w:t>3.</w:t>
      </w:r>
      <w:r w:rsidR="000C500E" w:rsidRPr="00F25FD4">
        <w:t>2.9</w:t>
      </w:r>
      <w:r w:rsidR="00DE1BDD" w:rsidRPr="00F25FD4">
        <w:t xml:space="preserve">. </w:t>
      </w:r>
      <w:r w:rsidR="00397BDF" w:rsidRPr="00397BDF">
        <w:t xml:space="preserve">Заказчик может вносить изменения (корректировки) в План закупки в течение всего периода его действия. В случае если закупка товаров (работ, услуг) осуществляется путем проведения конкурса или аукциона, внесение изменений в </w:t>
      </w:r>
      <w:r w:rsidR="00B92923">
        <w:t>П</w:t>
      </w:r>
      <w:r w:rsidR="00397BDF" w:rsidRPr="00397BDF">
        <w:t>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r w:rsidR="007B5D32" w:rsidRPr="00F25FD4">
        <w:t xml:space="preserve"> </w:t>
      </w:r>
    </w:p>
    <w:p w:rsidR="00821F2F" w:rsidRPr="00DE1BDD" w:rsidRDefault="00173104" w:rsidP="005C6DDA">
      <w:pPr>
        <w:tabs>
          <w:tab w:val="left" w:pos="900"/>
        </w:tabs>
        <w:spacing w:after="120"/>
        <w:ind w:firstLine="426"/>
        <w:jc w:val="both"/>
        <w:rPr>
          <w:highlight w:val="yellow"/>
        </w:rPr>
      </w:pPr>
      <w:r>
        <w:t>3.</w:t>
      </w:r>
      <w:r w:rsidR="00DE1BDD">
        <w:t>2.1</w:t>
      </w:r>
      <w:r w:rsidR="000C500E">
        <w:t>0</w:t>
      </w:r>
      <w:r w:rsidR="00DE1BDD">
        <w:t xml:space="preserve">. </w:t>
      </w:r>
      <w:r w:rsidR="00821F2F" w:rsidRPr="00821F2F">
        <w:t>Р</w:t>
      </w:r>
      <w:r w:rsidR="00E21D43" w:rsidRPr="00821F2F">
        <w:t>ешени</w:t>
      </w:r>
      <w:r w:rsidR="00821F2F">
        <w:t>е</w:t>
      </w:r>
      <w:r w:rsidR="00E21D43" w:rsidRPr="00821F2F">
        <w:t xml:space="preserve"> о проведении закупки</w:t>
      </w:r>
      <w:r w:rsidR="00821F2F">
        <w:t xml:space="preserve"> </w:t>
      </w:r>
      <w:r w:rsidR="00B72453">
        <w:t>принимается</w:t>
      </w:r>
      <w:r w:rsidR="00821F2F">
        <w:t xml:space="preserve"> </w:t>
      </w:r>
      <w:r w:rsidR="00B72453">
        <w:t>д</w:t>
      </w:r>
      <w:r w:rsidR="00B72453" w:rsidRPr="007931DC">
        <w:t>о размещения на официальном сайте извещения о закупке и документации о закупке</w:t>
      </w:r>
      <w:r w:rsidR="00B72453">
        <w:t xml:space="preserve"> и оформляется п</w:t>
      </w:r>
      <w:r w:rsidR="00821F2F" w:rsidRPr="00345918">
        <w:t>риказ</w:t>
      </w:r>
      <w:r w:rsidR="00821F2F">
        <w:t xml:space="preserve">ом </w:t>
      </w:r>
      <w:r w:rsidR="00821F2F" w:rsidRPr="00345918">
        <w:t>директора</w:t>
      </w:r>
      <w:r w:rsidR="00821F2F">
        <w:t xml:space="preserve"> Заказчика</w:t>
      </w:r>
      <w:r w:rsidR="00821F2F" w:rsidRPr="00345918">
        <w:t>, принят</w:t>
      </w:r>
      <w:r w:rsidR="00B72453">
        <w:t>ым</w:t>
      </w:r>
      <w:r w:rsidR="00821F2F" w:rsidRPr="00345918">
        <w:t xml:space="preserve"> во исполнение утвержденного и раз</w:t>
      </w:r>
      <w:r w:rsidR="00821F2F">
        <w:t>мещенного на официальном сайте П</w:t>
      </w:r>
      <w:r w:rsidR="00821F2F" w:rsidRPr="00345918">
        <w:t>лана закупки</w:t>
      </w:r>
      <w:r w:rsidR="00B72453">
        <w:t>.</w:t>
      </w:r>
    </w:p>
    <w:p w:rsidR="00E21D43" w:rsidRPr="007931DC" w:rsidRDefault="00173104" w:rsidP="005C6DDA">
      <w:pPr>
        <w:tabs>
          <w:tab w:val="left" w:pos="540"/>
          <w:tab w:val="left" w:pos="900"/>
        </w:tabs>
        <w:spacing w:after="120"/>
        <w:ind w:firstLine="426"/>
        <w:jc w:val="both"/>
      </w:pPr>
      <w:r>
        <w:t>3.</w:t>
      </w:r>
      <w:r w:rsidR="00DE1BDD">
        <w:t>2.1</w:t>
      </w:r>
      <w:r w:rsidR="000C500E">
        <w:t>1</w:t>
      </w:r>
      <w:r w:rsidR="00DE1BDD">
        <w:t xml:space="preserve">. </w:t>
      </w:r>
      <w:r w:rsidR="00E21D43" w:rsidRPr="007931DC">
        <w:t xml:space="preserve">В </w:t>
      </w:r>
      <w:r w:rsidR="00B72453">
        <w:t>п</w:t>
      </w:r>
      <w:r w:rsidR="00E21D43">
        <w:t>риказе</w:t>
      </w:r>
      <w:r w:rsidR="00E21D43" w:rsidRPr="007931DC">
        <w:t xml:space="preserve"> о проведении закупки указываются:</w:t>
      </w:r>
    </w:p>
    <w:p w:rsidR="00E21D43" w:rsidRPr="007931DC" w:rsidRDefault="00B72453" w:rsidP="005C6DDA">
      <w:pPr>
        <w:tabs>
          <w:tab w:val="left" w:pos="540"/>
          <w:tab w:val="left" w:pos="900"/>
        </w:tabs>
        <w:spacing w:after="120"/>
        <w:ind w:firstLine="426"/>
        <w:jc w:val="both"/>
      </w:pPr>
      <w:r>
        <w:t xml:space="preserve">а) </w:t>
      </w:r>
      <w:r w:rsidR="00E21D43" w:rsidRPr="007931DC">
        <w:t xml:space="preserve">предмет </w:t>
      </w:r>
      <w:r w:rsidR="00E21D43">
        <w:t>закупки</w:t>
      </w:r>
      <w:r w:rsidR="00E21D43" w:rsidRPr="007931DC">
        <w:t>;</w:t>
      </w:r>
    </w:p>
    <w:p w:rsidR="00E21D43" w:rsidRPr="007931DC" w:rsidRDefault="00B72453" w:rsidP="005C6DDA">
      <w:pPr>
        <w:tabs>
          <w:tab w:val="left" w:pos="540"/>
          <w:tab w:val="left" w:pos="900"/>
        </w:tabs>
        <w:spacing w:after="120"/>
        <w:ind w:firstLine="426"/>
        <w:jc w:val="both"/>
      </w:pPr>
      <w:r>
        <w:t xml:space="preserve">б) </w:t>
      </w:r>
      <w:r w:rsidR="00E21D43">
        <w:t xml:space="preserve">сроки </w:t>
      </w:r>
      <w:r w:rsidR="006F3C41">
        <w:t>проведения закупочной</w:t>
      </w:r>
      <w:r w:rsidR="00E21D43" w:rsidRPr="007931DC">
        <w:t xml:space="preserve"> процедур</w:t>
      </w:r>
      <w:r w:rsidR="006F3C41">
        <w:t>ы</w:t>
      </w:r>
      <w:r w:rsidR="00E21D43" w:rsidRPr="007931DC">
        <w:t xml:space="preserve">; </w:t>
      </w:r>
    </w:p>
    <w:p w:rsidR="00E21D43" w:rsidRPr="007931DC" w:rsidRDefault="00B72453" w:rsidP="005C6DDA">
      <w:pPr>
        <w:tabs>
          <w:tab w:val="left" w:pos="540"/>
          <w:tab w:val="left" w:pos="900"/>
        </w:tabs>
        <w:spacing w:after="120"/>
        <w:ind w:firstLine="426"/>
        <w:jc w:val="both"/>
      </w:pPr>
      <w:r>
        <w:t xml:space="preserve">в) </w:t>
      </w:r>
      <w:r w:rsidR="00E21D43" w:rsidRPr="007931DC">
        <w:t>при необходимости иные требования и условия проведения процедуры закупки.</w:t>
      </w:r>
    </w:p>
    <w:p w:rsidR="006F60EE" w:rsidRPr="00BB08FA" w:rsidRDefault="00173104" w:rsidP="006F60EE">
      <w:pPr>
        <w:tabs>
          <w:tab w:val="left" w:pos="0"/>
        </w:tabs>
        <w:ind w:firstLine="426"/>
        <w:jc w:val="both"/>
        <w:rPr>
          <w:rFonts w:eastAsiaTheme="minorHAnsi"/>
          <w:i/>
          <w:color w:val="000000"/>
        </w:rPr>
      </w:pPr>
      <w:r>
        <w:t>3.</w:t>
      </w:r>
      <w:r w:rsidR="00E21D43" w:rsidRPr="007931DC">
        <w:t>2.</w:t>
      </w:r>
      <w:r w:rsidR="005F60E0">
        <w:t>1</w:t>
      </w:r>
      <w:r w:rsidR="00234DC1">
        <w:t>2</w:t>
      </w:r>
      <w:r w:rsidR="00E21D43" w:rsidRPr="007931DC">
        <w:t>.</w:t>
      </w:r>
      <w:r w:rsidR="00E21D43" w:rsidRPr="007931DC">
        <w:tab/>
        <w:t>При осуществлении Заказчиком прямой закупки (у единственного поставщика, подрядчика, исполнителя) зак</w:t>
      </w:r>
      <w:r w:rsidR="005F60E0">
        <w:t>лючение договора с поставщиком (</w:t>
      </w:r>
      <w:r w:rsidR="00E21D43" w:rsidRPr="007931DC">
        <w:t>подрядчиком, исполнителем</w:t>
      </w:r>
      <w:r w:rsidR="005F60E0">
        <w:t>)</w:t>
      </w:r>
      <w:r w:rsidR="00E21D43" w:rsidRPr="007931DC">
        <w:t xml:space="preserve"> является одновременно решением о проведении закупки и не требует принятия дополнительного распорядительного документа</w:t>
      </w:r>
      <w:r w:rsidR="001558A2">
        <w:t xml:space="preserve"> (приказа)</w:t>
      </w:r>
      <w:r w:rsidR="006F60EE" w:rsidRPr="006F60EE">
        <w:t>, за исключением осуществления Заказчиком прямой закупки, стоимость (начальная максимальная цена) приобретаемой продукции по которой превышает стоимость, установленную пунктом 13.3.1. Положения о закупке, при наличии хотя бы одного из условий, предусмотренных пунктом 13.3. В этом случае решение о проведении закупки оформляется распоряжением директора Заказчика.</w:t>
      </w:r>
    </w:p>
    <w:p w:rsidR="00E21D43" w:rsidRDefault="00E21D43" w:rsidP="005C6DDA">
      <w:pPr>
        <w:tabs>
          <w:tab w:val="left" w:pos="540"/>
          <w:tab w:val="left" w:pos="900"/>
        </w:tabs>
        <w:spacing w:after="120"/>
        <w:ind w:firstLine="426"/>
        <w:jc w:val="both"/>
      </w:pPr>
    </w:p>
    <w:p w:rsidR="006F60EE" w:rsidRPr="006F60EE" w:rsidRDefault="00173104" w:rsidP="006F60EE">
      <w:pPr>
        <w:ind w:firstLine="567"/>
        <w:jc w:val="both"/>
      </w:pPr>
      <w:r>
        <w:lastRenderedPageBreak/>
        <w:t>3.</w:t>
      </w:r>
      <w:r w:rsidR="0099721D" w:rsidRPr="00156A7C">
        <w:t xml:space="preserve">2.13. </w:t>
      </w:r>
      <w:r w:rsidR="006F60EE" w:rsidRPr="006F60EE">
        <w:t xml:space="preserve">Заказчик после принятия решения о проведении закупки и размещения на официальном </w:t>
      </w:r>
      <w:r w:rsidR="006F60EE">
        <w:t>сайте извещения о ее проведении</w:t>
      </w:r>
      <w:r w:rsidR="006F60EE" w:rsidRPr="006F60EE">
        <w:t xml:space="preserve"> может отказаться от проведения торгов на любом этапе вплоть до выбора победителя, а от проведения неторговой процедуры на любом этапе</w:t>
      </w:r>
      <w:r w:rsidR="006F60EE">
        <w:t xml:space="preserve"> вплоть до заключения договора.</w:t>
      </w:r>
    </w:p>
    <w:p w:rsidR="0099721D" w:rsidRDefault="0099721D" w:rsidP="0099721D">
      <w:pPr>
        <w:tabs>
          <w:tab w:val="left" w:pos="284"/>
        </w:tabs>
        <w:autoSpaceDE w:val="0"/>
        <w:autoSpaceDN w:val="0"/>
        <w:adjustRightInd w:val="0"/>
        <w:ind w:firstLine="426"/>
        <w:jc w:val="both"/>
        <w:rPr>
          <w:highlight w:val="yellow"/>
        </w:rPr>
      </w:pPr>
      <w:r w:rsidRPr="00156A7C">
        <w:t xml:space="preserve">Извещение об отказе от проведения закупки размещается Заказчиком на официальном сайте в течение 2 (двух) рабочих дней со дня принятия решения об отказе от проведения закупки. Соответствующие уведомления в течение 2 (двух) рабочих дней со дня принятия указанного решения направляются всем участникам закупки, подавшим заявки на участие в закупке. В этот же срок поданные заявки возвращаются Заказчиком участникам закупки. </w:t>
      </w:r>
    </w:p>
    <w:p w:rsidR="00D43BAD" w:rsidRDefault="00D43BAD" w:rsidP="00D43BAD">
      <w:pPr>
        <w:tabs>
          <w:tab w:val="left" w:pos="540"/>
          <w:tab w:val="left" w:pos="900"/>
        </w:tabs>
        <w:spacing w:after="120"/>
        <w:jc w:val="both"/>
      </w:pPr>
    </w:p>
    <w:p w:rsidR="00D43BAD" w:rsidRPr="00350E4A" w:rsidRDefault="00D43BAD" w:rsidP="00E91F7A">
      <w:pPr>
        <w:pStyle w:val="ac"/>
        <w:numPr>
          <w:ilvl w:val="1"/>
          <w:numId w:val="14"/>
        </w:numPr>
        <w:tabs>
          <w:tab w:val="left" w:pos="540"/>
          <w:tab w:val="left" w:pos="900"/>
        </w:tabs>
        <w:spacing w:before="120" w:after="120"/>
        <w:ind w:left="0" w:firstLine="425"/>
        <w:rPr>
          <w:b/>
        </w:rPr>
      </w:pPr>
      <w:r w:rsidRPr="00350E4A">
        <w:rPr>
          <w:b/>
        </w:rPr>
        <w:t>Порядок формирования закупочной комиссии</w:t>
      </w:r>
    </w:p>
    <w:p w:rsidR="00E21D43" w:rsidRDefault="00173104" w:rsidP="005C6DDA">
      <w:pPr>
        <w:tabs>
          <w:tab w:val="left" w:pos="540"/>
          <w:tab w:val="left" w:pos="900"/>
        </w:tabs>
        <w:spacing w:after="120"/>
        <w:ind w:firstLine="426"/>
        <w:jc w:val="both"/>
        <w:rPr>
          <w:i/>
        </w:rPr>
      </w:pPr>
      <w:r>
        <w:t>3.</w:t>
      </w:r>
      <w:r w:rsidR="00463FA3">
        <w:t>3</w:t>
      </w:r>
      <w:r w:rsidR="00E21D43" w:rsidRPr="007931DC">
        <w:t>.1</w:t>
      </w:r>
      <w:r w:rsidR="00463FA3">
        <w:t xml:space="preserve">. </w:t>
      </w:r>
      <w:r w:rsidR="005F60E0">
        <w:t xml:space="preserve">Для реализации закупочной деятельности </w:t>
      </w:r>
      <w:r w:rsidR="00492975">
        <w:t xml:space="preserve">Заказчиком </w:t>
      </w:r>
      <w:r w:rsidR="003D74CA">
        <w:t>создаю</w:t>
      </w:r>
      <w:r w:rsidR="005F60E0">
        <w:t xml:space="preserve">тся </w:t>
      </w:r>
      <w:r w:rsidR="00492975">
        <w:t>закупочн</w:t>
      </w:r>
      <w:r w:rsidR="003D74CA">
        <w:t>ые</w:t>
      </w:r>
      <w:r w:rsidR="00492975">
        <w:t xml:space="preserve"> комисси</w:t>
      </w:r>
      <w:r w:rsidR="003D74CA">
        <w:t>и</w:t>
      </w:r>
      <w:r w:rsidR="00492975" w:rsidRPr="00D95FA0">
        <w:t xml:space="preserve">. </w:t>
      </w:r>
      <w:r w:rsidR="00E21D43" w:rsidRPr="00D95FA0">
        <w:t xml:space="preserve">Решение о создании закупочной комиссии, </w:t>
      </w:r>
      <w:r w:rsidR="004E6DB5" w:rsidRPr="00D95FA0">
        <w:t xml:space="preserve">ее </w:t>
      </w:r>
      <w:r w:rsidR="00E21D43" w:rsidRPr="00D95FA0">
        <w:t>персонально</w:t>
      </w:r>
      <w:r w:rsidR="004E6DB5" w:rsidRPr="00D95FA0">
        <w:t>м</w:t>
      </w:r>
      <w:r w:rsidR="00E21D43" w:rsidRPr="00D95FA0">
        <w:t xml:space="preserve"> состав</w:t>
      </w:r>
      <w:r w:rsidR="004E6DB5" w:rsidRPr="00D95FA0">
        <w:t>е</w:t>
      </w:r>
      <w:r w:rsidR="00E21D43" w:rsidRPr="00D95FA0">
        <w:t xml:space="preserve"> и назначени</w:t>
      </w:r>
      <w:r w:rsidR="004E6DB5" w:rsidRPr="00D95FA0">
        <w:t>и</w:t>
      </w:r>
      <w:r w:rsidR="00E21D43" w:rsidRPr="00D95FA0">
        <w:t xml:space="preserve"> председателя комиссии оформляется </w:t>
      </w:r>
      <w:r w:rsidR="001711F7" w:rsidRPr="00D95FA0">
        <w:t>п</w:t>
      </w:r>
      <w:r w:rsidR="00E21D43" w:rsidRPr="00D95FA0">
        <w:t>риказом директора</w:t>
      </w:r>
      <w:r w:rsidR="00492975" w:rsidRPr="00D95FA0">
        <w:t xml:space="preserve"> Заказчика</w:t>
      </w:r>
      <w:r w:rsidR="00E21D43" w:rsidRPr="00D95FA0">
        <w:t>.</w:t>
      </w:r>
    </w:p>
    <w:p w:rsidR="00E21D43" w:rsidRPr="00E21314" w:rsidRDefault="00173104" w:rsidP="005C6DDA">
      <w:pPr>
        <w:spacing w:after="120"/>
        <w:ind w:firstLine="426"/>
        <w:jc w:val="both"/>
        <w:rPr>
          <w:rFonts w:ascii="Arial" w:hAnsi="Arial" w:cs="Arial"/>
        </w:rPr>
      </w:pPr>
      <w:r>
        <w:t>3.</w:t>
      </w:r>
      <w:r w:rsidR="00D11A71">
        <w:t>3</w:t>
      </w:r>
      <w:r w:rsidR="00E21D43" w:rsidRPr="00E21314">
        <w:t>.</w:t>
      </w:r>
      <w:r w:rsidR="00D11A71">
        <w:t>2</w:t>
      </w:r>
      <w:r w:rsidR="00E21D43" w:rsidRPr="00E21314">
        <w:t>. Число членов комисс</w:t>
      </w:r>
      <w:r w:rsidR="004E6DB5">
        <w:t xml:space="preserve">ии должно быть не менее </w:t>
      </w:r>
      <w:r w:rsidR="004E6DB5" w:rsidRPr="00D11A71">
        <w:t xml:space="preserve">чем </w:t>
      </w:r>
      <w:r w:rsidR="00492975" w:rsidRPr="002D1101">
        <w:t>3 (</w:t>
      </w:r>
      <w:r w:rsidR="004E6DB5" w:rsidRPr="002D1101">
        <w:t>три</w:t>
      </w:r>
      <w:r w:rsidR="00492975" w:rsidRPr="002D1101">
        <w:t>)</w:t>
      </w:r>
      <w:r w:rsidR="00E21D43" w:rsidRPr="002D1101">
        <w:t xml:space="preserve"> человек</w:t>
      </w:r>
      <w:r w:rsidR="004E6DB5" w:rsidRPr="002D1101">
        <w:t>а</w:t>
      </w:r>
      <w:r w:rsidR="00E21D43" w:rsidRPr="004A3A85">
        <w:rPr>
          <w:rFonts w:ascii="Arial" w:hAnsi="Arial" w:cs="Arial"/>
        </w:rPr>
        <w:t>.</w:t>
      </w:r>
      <w:r w:rsidR="00E21D43" w:rsidRPr="00E21314">
        <w:rPr>
          <w:rFonts w:ascii="Arial" w:hAnsi="Arial" w:cs="Arial"/>
        </w:rPr>
        <w:t xml:space="preserve"> </w:t>
      </w:r>
    </w:p>
    <w:p w:rsidR="00B677E3" w:rsidRDefault="00173104" w:rsidP="005C6DDA">
      <w:pPr>
        <w:tabs>
          <w:tab w:val="left" w:pos="540"/>
          <w:tab w:val="left" w:pos="900"/>
        </w:tabs>
        <w:spacing w:after="120"/>
        <w:ind w:firstLine="426"/>
        <w:jc w:val="both"/>
      </w:pPr>
      <w:r>
        <w:t>3.</w:t>
      </w:r>
      <w:r w:rsidR="00D11A71">
        <w:t>3</w:t>
      </w:r>
      <w:r w:rsidR="00E21D43" w:rsidRPr="007931DC">
        <w:t>.</w:t>
      </w:r>
      <w:r w:rsidR="00D11A71">
        <w:t>3</w:t>
      </w:r>
      <w:r w:rsidR="00E21D43" w:rsidRPr="007931DC">
        <w:t>.</w:t>
      </w:r>
      <w:r w:rsidR="00D11A71">
        <w:t xml:space="preserve"> </w:t>
      </w:r>
      <w:proofErr w:type="gramStart"/>
      <w:r w:rsidR="00E21D43" w:rsidRPr="007931DC">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w:t>
      </w:r>
      <w:r w:rsidR="00B677E3">
        <w:t xml:space="preserve"> </w:t>
      </w:r>
      <w:r w:rsidR="00B677E3" w:rsidRPr="007931DC">
        <w:t>участниками или акционерами этих организаций, членами их органов управления, их кредиторами).</w:t>
      </w:r>
      <w:proofErr w:type="gramEnd"/>
      <w:r w:rsidR="00B677E3" w:rsidRPr="007931DC">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B677E3" w:rsidRPr="00103326" w:rsidRDefault="00173104" w:rsidP="005C6DDA">
      <w:pPr>
        <w:spacing w:after="120"/>
        <w:ind w:firstLine="426"/>
        <w:jc w:val="both"/>
        <w:rPr>
          <w:sz w:val="40"/>
          <w:szCs w:val="40"/>
        </w:rPr>
      </w:pPr>
      <w:r>
        <w:t>3.</w:t>
      </w:r>
      <w:r w:rsidR="00D11A71" w:rsidRPr="00D11A71">
        <w:t>3</w:t>
      </w:r>
      <w:r w:rsidR="00B677E3" w:rsidRPr="00D11A71">
        <w:t>.</w:t>
      </w:r>
      <w:r w:rsidR="00D11A71" w:rsidRPr="00D11A71">
        <w:t>4</w:t>
      </w:r>
      <w:r w:rsidR="00B677E3" w:rsidRPr="00D11A71">
        <w:t>.</w:t>
      </w:r>
      <w:r w:rsidR="00D11A71" w:rsidRPr="00D11A71">
        <w:t xml:space="preserve"> </w:t>
      </w:r>
      <w:r w:rsidR="00B677E3" w:rsidRPr="00D11A71">
        <w:t>Зак</w:t>
      </w:r>
      <w:r w:rsidR="00492975" w:rsidRPr="00D11A71">
        <w:t>упочные комиссии создаются</w:t>
      </w:r>
      <w:r w:rsidR="00D11A71" w:rsidRPr="00D11A71">
        <w:t xml:space="preserve"> либо</w:t>
      </w:r>
      <w:r w:rsidR="00492975" w:rsidRPr="00D11A71">
        <w:t xml:space="preserve"> </w:t>
      </w:r>
      <w:r w:rsidR="00B677E3" w:rsidRPr="00D11A71">
        <w:t xml:space="preserve">для проведения </w:t>
      </w:r>
      <w:r w:rsidR="00492975" w:rsidRPr="00D11A71">
        <w:t>отдельно</w:t>
      </w:r>
      <w:r w:rsidR="00145E1B" w:rsidRPr="00D11A71">
        <w:t>й</w:t>
      </w:r>
      <w:r w:rsidR="00492975" w:rsidRPr="00D11A71">
        <w:t xml:space="preserve"> </w:t>
      </w:r>
      <w:r w:rsidR="00B677E3" w:rsidRPr="00D11A71">
        <w:t xml:space="preserve">закупочной процедуры, либо для проведения однотипных закупочных процедур (в рамках закупки  продукции определённого вида или </w:t>
      </w:r>
      <w:r w:rsidR="00145E1B" w:rsidRPr="00D11A71">
        <w:t>на определённом рынке).</w:t>
      </w:r>
    </w:p>
    <w:p w:rsidR="00B677E3" w:rsidRPr="00E21314" w:rsidRDefault="00173104" w:rsidP="005C6DDA">
      <w:pPr>
        <w:tabs>
          <w:tab w:val="left" w:pos="540"/>
          <w:tab w:val="left" w:pos="900"/>
        </w:tabs>
        <w:spacing w:after="120"/>
        <w:ind w:firstLine="426"/>
        <w:jc w:val="both"/>
      </w:pPr>
      <w:r>
        <w:t>3.</w:t>
      </w:r>
      <w:r w:rsidR="00D11A71">
        <w:t>3</w:t>
      </w:r>
      <w:r w:rsidR="00B677E3" w:rsidRPr="007931DC">
        <w:t>.</w:t>
      </w:r>
      <w:r w:rsidR="00D11A71">
        <w:t>5</w:t>
      </w:r>
      <w:r w:rsidR="00B677E3">
        <w:t xml:space="preserve">. </w:t>
      </w:r>
      <w:r w:rsidR="00B677E3" w:rsidRPr="007931DC">
        <w:t xml:space="preserve">Основной функцией закупочной комиссии является принятие решений в рамках </w:t>
      </w:r>
      <w:r w:rsidR="00B677E3" w:rsidRPr="00E21314">
        <w:t>процедур</w:t>
      </w:r>
      <w:r w:rsidR="00B677E3">
        <w:t>ы закупки</w:t>
      </w:r>
      <w:r w:rsidR="00B677E3" w:rsidRPr="00E21314">
        <w:t>.</w:t>
      </w:r>
    </w:p>
    <w:p w:rsidR="00B677E3" w:rsidRDefault="00173104" w:rsidP="005C6DDA">
      <w:pPr>
        <w:spacing w:after="120"/>
        <w:ind w:firstLine="426"/>
        <w:jc w:val="both"/>
      </w:pPr>
      <w:r>
        <w:t>3.</w:t>
      </w:r>
      <w:r w:rsidR="00D11A71">
        <w:t>3</w:t>
      </w:r>
      <w:r w:rsidR="00145E1B">
        <w:t>.</w:t>
      </w:r>
      <w:r w:rsidR="00D11A71">
        <w:t>6</w:t>
      </w:r>
      <w:r w:rsidR="00B677E3" w:rsidRPr="00E21314">
        <w:t xml:space="preserve">. </w:t>
      </w:r>
      <w:r w:rsidR="00D11A71">
        <w:t>Закупочная к</w:t>
      </w:r>
      <w:r w:rsidR="00B677E3" w:rsidRPr="00E21314">
        <w:t xml:space="preserve">омиссия правомочна осуществлять свои функции, если на заседании комиссии </w:t>
      </w:r>
      <w:r w:rsidR="00B677E3" w:rsidRPr="00D11A71">
        <w:t>присутствует не менее чем пятьдесят процентов общего числа ее членов.</w:t>
      </w:r>
      <w:r w:rsidR="00B677E3" w:rsidRPr="00E21314">
        <w:t xml:space="preserve">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00B677E3">
        <w:t>.</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64490" w:rsidRPr="006030DC">
        <w:rPr>
          <w:b w:val="0"/>
          <w:sz w:val="24"/>
          <w:szCs w:val="24"/>
        </w:rPr>
        <w:t xml:space="preserve">3.7. </w:t>
      </w:r>
      <w:r w:rsidR="00C67986" w:rsidRPr="006030DC">
        <w:rPr>
          <w:b w:val="0"/>
          <w:sz w:val="24"/>
          <w:szCs w:val="24"/>
        </w:rPr>
        <w:t xml:space="preserve">Закупочная комиссия проводит свои заседания в день, </w:t>
      </w:r>
      <w:r w:rsidR="00C67986" w:rsidRPr="00D95FA0">
        <w:rPr>
          <w:b w:val="0"/>
          <w:sz w:val="24"/>
          <w:szCs w:val="24"/>
        </w:rPr>
        <w:t>час</w:t>
      </w:r>
      <w:r w:rsidR="006030DC" w:rsidRPr="00D95FA0">
        <w:rPr>
          <w:b w:val="0"/>
          <w:sz w:val="24"/>
          <w:szCs w:val="24"/>
        </w:rPr>
        <w:t xml:space="preserve"> (в случае его указания)</w:t>
      </w:r>
      <w:r w:rsidR="00C67986" w:rsidRPr="006030DC">
        <w:rPr>
          <w:b w:val="0"/>
          <w:sz w:val="24"/>
          <w:szCs w:val="24"/>
        </w:rPr>
        <w:t xml:space="preserve"> и месте, официально </w:t>
      </w:r>
      <w:proofErr w:type="gramStart"/>
      <w:r w:rsidR="00C67986" w:rsidRPr="006030DC">
        <w:rPr>
          <w:b w:val="0"/>
          <w:sz w:val="24"/>
          <w:szCs w:val="24"/>
        </w:rPr>
        <w:t>объявленны</w:t>
      </w:r>
      <w:r w:rsidR="006030DC" w:rsidRPr="006030DC">
        <w:rPr>
          <w:b w:val="0"/>
          <w:sz w:val="24"/>
          <w:szCs w:val="24"/>
        </w:rPr>
        <w:t>х</w:t>
      </w:r>
      <w:proofErr w:type="gramEnd"/>
      <w:r w:rsidR="00C67986" w:rsidRPr="006030DC">
        <w:rPr>
          <w:b w:val="0"/>
          <w:sz w:val="24"/>
          <w:szCs w:val="24"/>
        </w:rPr>
        <w:t xml:space="preserve"> в извещении</w:t>
      </w:r>
      <w:r w:rsidR="006030DC" w:rsidRPr="006030DC">
        <w:rPr>
          <w:b w:val="0"/>
          <w:sz w:val="24"/>
          <w:szCs w:val="24"/>
        </w:rPr>
        <w:t xml:space="preserve"> и документации</w:t>
      </w:r>
      <w:r w:rsidR="00C67986" w:rsidRPr="006030DC">
        <w:rPr>
          <w:b w:val="0"/>
          <w:sz w:val="24"/>
          <w:szCs w:val="24"/>
        </w:rPr>
        <w:t xml:space="preserve"> о закупке.</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3.8. </w:t>
      </w:r>
      <w:r w:rsidR="00C67986" w:rsidRPr="006030DC">
        <w:rPr>
          <w:b w:val="0"/>
          <w:sz w:val="24"/>
          <w:szCs w:val="24"/>
        </w:rPr>
        <w:t>Закупочная комиссия принимает решения простым большинством голосов членов закупочной комиссии</w:t>
      </w:r>
      <w:r w:rsidR="006030DC" w:rsidRPr="006030DC">
        <w:rPr>
          <w:b w:val="0"/>
          <w:sz w:val="24"/>
          <w:szCs w:val="24"/>
        </w:rPr>
        <w:t>,</w:t>
      </w:r>
      <w:r w:rsidR="00C67986" w:rsidRPr="006030DC">
        <w:rPr>
          <w:b w:val="0"/>
          <w:sz w:val="24"/>
          <w:szCs w:val="24"/>
        </w:rPr>
        <w:t xml:space="preserve"> открытым голосованием.</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3.9. </w:t>
      </w:r>
      <w:r w:rsidR="00C67986" w:rsidRPr="006030DC">
        <w:rPr>
          <w:b w:val="0"/>
          <w:sz w:val="24"/>
          <w:szCs w:val="24"/>
        </w:rPr>
        <w:t>Председатель, секретарь закупочной комиссии и каждый её член</w:t>
      </w:r>
      <w:r w:rsidR="0061107F">
        <w:rPr>
          <w:b w:val="0"/>
          <w:sz w:val="24"/>
          <w:szCs w:val="24"/>
        </w:rPr>
        <w:t xml:space="preserve"> при голосовании</w:t>
      </w:r>
      <w:r w:rsidR="00C67986" w:rsidRPr="006030DC">
        <w:rPr>
          <w:b w:val="0"/>
          <w:sz w:val="24"/>
          <w:szCs w:val="24"/>
        </w:rPr>
        <w:t xml:space="preserve"> имеют по одному голосу. При равном количестве голосов «за» и «против» голос Председателя закупочной комиссии становится решающим.</w:t>
      </w:r>
    </w:p>
    <w:p w:rsidR="005F63B5" w:rsidRDefault="00173104"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1107F" w:rsidRPr="0080771A">
        <w:rPr>
          <w:b w:val="0"/>
          <w:sz w:val="24"/>
          <w:szCs w:val="24"/>
        </w:rPr>
        <w:t xml:space="preserve">3.10. </w:t>
      </w:r>
      <w:r w:rsidR="006319CF" w:rsidRPr="0080771A">
        <w:rPr>
          <w:b w:val="0"/>
          <w:sz w:val="24"/>
          <w:szCs w:val="24"/>
        </w:rPr>
        <w:t>Закупоч</w:t>
      </w:r>
      <w:r w:rsidR="00C67986" w:rsidRPr="0080771A">
        <w:rPr>
          <w:b w:val="0"/>
          <w:sz w:val="24"/>
          <w:szCs w:val="24"/>
        </w:rPr>
        <w:t>ная комиссия признает:</w:t>
      </w:r>
    </w:p>
    <w:p w:rsidR="005F63B5" w:rsidRPr="005F63B5" w:rsidRDefault="00917A2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а</w:t>
      </w:r>
      <w:r w:rsidR="0061107F" w:rsidRPr="005F63B5">
        <w:rPr>
          <w:b w:val="0"/>
          <w:sz w:val="24"/>
          <w:szCs w:val="24"/>
        </w:rPr>
        <w:t>)</w:t>
      </w:r>
      <w:r w:rsidR="00C67986" w:rsidRPr="005F63B5">
        <w:rPr>
          <w:b w:val="0"/>
          <w:sz w:val="24"/>
          <w:szCs w:val="24"/>
        </w:rPr>
        <w:t xml:space="preserve"> участников</w:t>
      </w:r>
      <w:r w:rsidR="0061107F" w:rsidRPr="005F63B5">
        <w:rPr>
          <w:b w:val="0"/>
          <w:sz w:val="24"/>
          <w:szCs w:val="24"/>
        </w:rPr>
        <w:t xml:space="preserve"> закупки</w:t>
      </w:r>
      <w:r w:rsidR="00C67986" w:rsidRPr="005F63B5">
        <w:rPr>
          <w:b w:val="0"/>
          <w:sz w:val="24"/>
          <w:szCs w:val="24"/>
        </w:rPr>
        <w:t xml:space="preserve"> </w:t>
      </w:r>
      <w:proofErr w:type="gramStart"/>
      <w:r w:rsidR="00C67986" w:rsidRPr="005F63B5">
        <w:rPr>
          <w:b w:val="0"/>
          <w:sz w:val="24"/>
          <w:szCs w:val="24"/>
        </w:rPr>
        <w:t>допущенными</w:t>
      </w:r>
      <w:proofErr w:type="gramEnd"/>
      <w:r w:rsidR="00C67986" w:rsidRPr="005F63B5">
        <w:rPr>
          <w:b w:val="0"/>
          <w:sz w:val="24"/>
          <w:szCs w:val="24"/>
        </w:rPr>
        <w:t xml:space="preserve"> </w:t>
      </w:r>
      <w:r w:rsidR="0061107F" w:rsidRPr="005F63B5">
        <w:rPr>
          <w:b w:val="0"/>
          <w:sz w:val="24"/>
          <w:szCs w:val="24"/>
        </w:rPr>
        <w:t>или не допущенными</w:t>
      </w:r>
      <w:r w:rsidR="00C67986" w:rsidRPr="005F63B5">
        <w:rPr>
          <w:b w:val="0"/>
          <w:sz w:val="24"/>
          <w:szCs w:val="24"/>
        </w:rPr>
        <w:t xml:space="preserve"> к участию в процедуре </w:t>
      </w:r>
      <w:r w:rsidR="00C67986" w:rsidRPr="005F63B5">
        <w:rPr>
          <w:b w:val="0"/>
          <w:sz w:val="24"/>
          <w:szCs w:val="24"/>
        </w:rPr>
        <w:lastRenderedPageBreak/>
        <w:t>закупки</w:t>
      </w:r>
      <w:r w:rsidR="0080771A" w:rsidRPr="005F63B5">
        <w:rPr>
          <w:b w:val="0"/>
          <w:sz w:val="24"/>
          <w:szCs w:val="24"/>
        </w:rPr>
        <w:t>,</w:t>
      </w:r>
      <w:r w:rsidR="00C67986" w:rsidRPr="005F63B5">
        <w:rPr>
          <w:b w:val="0"/>
          <w:sz w:val="24"/>
          <w:szCs w:val="24"/>
        </w:rPr>
        <w:t xml:space="preserve"> в случае их соответствия </w:t>
      </w:r>
      <w:r w:rsidR="0080771A" w:rsidRPr="005F63B5">
        <w:rPr>
          <w:b w:val="0"/>
          <w:sz w:val="24"/>
          <w:szCs w:val="24"/>
        </w:rPr>
        <w:t xml:space="preserve">или </w:t>
      </w:r>
      <w:r w:rsidR="00C67986" w:rsidRPr="005F63B5">
        <w:rPr>
          <w:b w:val="0"/>
          <w:sz w:val="24"/>
          <w:szCs w:val="24"/>
        </w:rPr>
        <w:t>несоответствия требованиям документации о закупке;</w:t>
      </w:r>
    </w:p>
    <w:p w:rsidR="00C67986" w:rsidRDefault="0080771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б)</w:t>
      </w:r>
      <w:r w:rsidR="00C67986" w:rsidRPr="005F63B5">
        <w:rPr>
          <w:b w:val="0"/>
          <w:sz w:val="24"/>
          <w:szCs w:val="24"/>
        </w:rPr>
        <w:t xml:space="preserve"> участника</w:t>
      </w:r>
      <w:r w:rsidRPr="005F63B5">
        <w:rPr>
          <w:b w:val="0"/>
          <w:sz w:val="24"/>
          <w:szCs w:val="24"/>
        </w:rPr>
        <w:t xml:space="preserve"> закупки</w:t>
      </w:r>
      <w:r w:rsidR="00C67986" w:rsidRPr="005F63B5">
        <w:rPr>
          <w:b w:val="0"/>
          <w:sz w:val="24"/>
          <w:szCs w:val="24"/>
        </w:rPr>
        <w:t xml:space="preserve"> победителем процедуры закупки в случае предложения им лучших условий (наименьшей стоимости) исполнения договора в соответствии с критериями и порядком оценки и сопоставления заявок</w:t>
      </w:r>
      <w:r w:rsidRPr="005F63B5">
        <w:rPr>
          <w:b w:val="0"/>
          <w:sz w:val="24"/>
          <w:szCs w:val="24"/>
        </w:rPr>
        <w:t xml:space="preserve"> участников;</w:t>
      </w:r>
    </w:p>
    <w:p w:rsidR="006D1E80" w:rsidRPr="006D1E80" w:rsidRDefault="006D1E80" w:rsidP="006D1E8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6D1E80">
        <w:rPr>
          <w:b w:val="0"/>
          <w:sz w:val="24"/>
          <w:szCs w:val="24"/>
        </w:rPr>
        <w:t xml:space="preserve">в) </w:t>
      </w:r>
      <w:r>
        <w:rPr>
          <w:b w:val="0"/>
          <w:sz w:val="24"/>
          <w:szCs w:val="24"/>
        </w:rPr>
        <w:t xml:space="preserve">победителя закупки или участника, обязанного заключить договор, </w:t>
      </w:r>
      <w:proofErr w:type="gramStart"/>
      <w:r>
        <w:rPr>
          <w:b w:val="0"/>
          <w:sz w:val="24"/>
          <w:szCs w:val="24"/>
        </w:rPr>
        <w:t>уклонившимся</w:t>
      </w:r>
      <w:proofErr w:type="gramEnd"/>
      <w:r>
        <w:rPr>
          <w:b w:val="0"/>
          <w:sz w:val="24"/>
          <w:szCs w:val="24"/>
        </w:rPr>
        <w:t xml:space="preserve"> от заключения договора.</w:t>
      </w:r>
    </w:p>
    <w:p w:rsidR="00C67986" w:rsidRPr="00FE1090"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9A1C1D" w:rsidRPr="00192EE9">
        <w:rPr>
          <w:b w:val="0"/>
          <w:sz w:val="24"/>
          <w:szCs w:val="24"/>
        </w:rPr>
        <w:t xml:space="preserve">3.11. </w:t>
      </w:r>
      <w:r w:rsidR="00192EE9" w:rsidRPr="00192EE9">
        <w:rPr>
          <w:b w:val="0"/>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r w:rsidR="00FE1090" w:rsidRPr="00FE1090">
        <w:rPr>
          <w:b w:val="0"/>
          <w:sz w:val="24"/>
          <w:szCs w:val="24"/>
        </w:rPr>
        <w:t xml:space="preserve"> </w:t>
      </w:r>
      <w:r w:rsidR="00FE1090">
        <w:rPr>
          <w:b w:val="0"/>
          <w:sz w:val="24"/>
          <w:szCs w:val="24"/>
        </w:rPr>
        <w:t xml:space="preserve">Оценка недостатков в оформлении заявок и отнесение таких недостатков </w:t>
      </w:r>
      <w:proofErr w:type="gramStart"/>
      <w:r w:rsidR="00FE1090">
        <w:rPr>
          <w:b w:val="0"/>
          <w:sz w:val="24"/>
          <w:szCs w:val="24"/>
        </w:rPr>
        <w:t>к</w:t>
      </w:r>
      <w:proofErr w:type="gramEnd"/>
      <w:r w:rsidR="00FE1090">
        <w:rPr>
          <w:b w:val="0"/>
          <w:sz w:val="24"/>
          <w:szCs w:val="24"/>
        </w:rPr>
        <w:t xml:space="preserve"> существенным или несущественным, осуществляется закупочной комиссией.</w:t>
      </w:r>
    </w:p>
    <w:p w:rsidR="00D95FA0" w:rsidRPr="00E80D0D" w:rsidRDefault="00173104" w:rsidP="00D95FA0">
      <w:pPr>
        <w:pStyle w:val="2"/>
        <w:keepNext w:val="0"/>
        <w:widowControl w:val="0"/>
        <w:tabs>
          <w:tab w:val="clear" w:pos="1701"/>
          <w:tab w:val="left" w:pos="0"/>
        </w:tabs>
        <w:suppressAutoHyphens w:val="0"/>
        <w:overflowPunct w:val="0"/>
        <w:autoSpaceDE w:val="0"/>
        <w:autoSpaceDN w:val="0"/>
        <w:adjustRightInd w:val="0"/>
        <w:spacing w:before="0"/>
        <w:ind w:left="0" w:firstLine="425"/>
        <w:jc w:val="both"/>
        <w:textAlignment w:val="baseline"/>
      </w:pPr>
      <w:r>
        <w:rPr>
          <w:b w:val="0"/>
          <w:sz w:val="24"/>
          <w:szCs w:val="24"/>
        </w:rPr>
        <w:t>3.</w:t>
      </w:r>
      <w:r w:rsidR="009A1C1D" w:rsidRPr="009A1C1D">
        <w:rPr>
          <w:b w:val="0"/>
          <w:sz w:val="24"/>
          <w:szCs w:val="24"/>
        </w:rPr>
        <w:t xml:space="preserve">3.12. </w:t>
      </w:r>
      <w:r w:rsidR="00C67986" w:rsidRPr="009A1C1D">
        <w:rPr>
          <w:b w:val="0"/>
          <w:sz w:val="24"/>
          <w:szCs w:val="24"/>
        </w:rPr>
        <w:t xml:space="preserve">В процессе рассмотрения </w:t>
      </w:r>
      <w:r w:rsidR="006319CF" w:rsidRPr="009A1C1D">
        <w:rPr>
          <w:b w:val="0"/>
          <w:sz w:val="24"/>
          <w:szCs w:val="24"/>
        </w:rPr>
        <w:t>поданных на участие в процедуре закупки заявок закупоч</w:t>
      </w:r>
      <w:r w:rsidR="00C67986" w:rsidRPr="009A1C1D">
        <w:rPr>
          <w:b w:val="0"/>
          <w:sz w:val="24"/>
          <w:szCs w:val="24"/>
        </w:rPr>
        <w:t xml:space="preserve">ная комиссия </w:t>
      </w:r>
      <w:r w:rsidR="006319CF" w:rsidRPr="009A1C1D">
        <w:rPr>
          <w:b w:val="0"/>
          <w:sz w:val="24"/>
          <w:szCs w:val="24"/>
        </w:rPr>
        <w:t>вправе запросить у участников закупки</w:t>
      </w:r>
      <w:r w:rsidR="00C67986" w:rsidRPr="009A1C1D">
        <w:rPr>
          <w:b w:val="0"/>
          <w:sz w:val="24"/>
          <w:szCs w:val="24"/>
        </w:rPr>
        <w:t xml:space="preserve"> разъяснени</w:t>
      </w:r>
      <w:r w:rsidR="006319CF" w:rsidRPr="009A1C1D">
        <w:rPr>
          <w:b w:val="0"/>
          <w:sz w:val="24"/>
          <w:szCs w:val="24"/>
        </w:rPr>
        <w:t>я</w:t>
      </w:r>
      <w:r w:rsidR="00C67986" w:rsidRPr="009A1C1D">
        <w:rPr>
          <w:b w:val="0"/>
          <w:sz w:val="24"/>
          <w:szCs w:val="24"/>
        </w:rPr>
        <w:t>, обоснование представленных предложений</w:t>
      </w:r>
      <w:r w:rsidR="006319CF" w:rsidRPr="009A1C1D">
        <w:rPr>
          <w:b w:val="0"/>
          <w:sz w:val="24"/>
          <w:szCs w:val="24"/>
        </w:rPr>
        <w:t>,</w:t>
      </w:r>
      <w:r w:rsidR="00C67986" w:rsidRPr="009A1C1D">
        <w:rPr>
          <w:b w:val="0"/>
          <w:sz w:val="24"/>
          <w:szCs w:val="24"/>
        </w:rPr>
        <w:t xml:space="preserve"> </w:t>
      </w:r>
      <w:r w:rsidR="006319CF" w:rsidRPr="009A1C1D">
        <w:rPr>
          <w:b w:val="0"/>
          <w:sz w:val="24"/>
          <w:szCs w:val="24"/>
        </w:rPr>
        <w:t xml:space="preserve">дополнительную информацию, документы и пояснения, уточняющие суть их предложений, </w:t>
      </w:r>
      <w:r w:rsidR="00E80D0D" w:rsidRPr="009A1C1D">
        <w:rPr>
          <w:b w:val="0"/>
          <w:sz w:val="24"/>
          <w:szCs w:val="24"/>
        </w:rPr>
        <w:t>в случае</w:t>
      </w:r>
      <w:r w:rsidR="006319CF" w:rsidRPr="009A1C1D">
        <w:rPr>
          <w:b w:val="0"/>
          <w:sz w:val="24"/>
          <w:szCs w:val="24"/>
        </w:rPr>
        <w:t xml:space="preserve"> </w:t>
      </w:r>
      <w:r w:rsidR="00E80D0D" w:rsidRPr="009A1C1D">
        <w:rPr>
          <w:b w:val="0"/>
          <w:sz w:val="24"/>
          <w:szCs w:val="24"/>
        </w:rPr>
        <w:t>недостаточности содержащейся в заявках информации для оценки заявки и принятия комиссией правильного решения.</w:t>
      </w:r>
      <w:r w:rsidR="006319CF" w:rsidRPr="009A1C1D">
        <w:rPr>
          <w:b w:val="0"/>
          <w:sz w:val="24"/>
          <w:szCs w:val="24"/>
        </w:rPr>
        <w:t xml:space="preserve"> </w:t>
      </w:r>
      <w:r w:rsidR="00573AD7" w:rsidRPr="00573AD7">
        <w:rPr>
          <w:b w:val="0"/>
          <w:sz w:val="24"/>
          <w:szCs w:val="24"/>
        </w:rPr>
        <w:t>С</w:t>
      </w:r>
      <w:r w:rsidR="006319CF" w:rsidRPr="00573AD7">
        <w:rPr>
          <w:b w:val="0"/>
          <w:sz w:val="24"/>
          <w:szCs w:val="24"/>
        </w:rPr>
        <w:t xml:space="preserve">оздание преимущественных условий одному или нескольким участникам при этом не допускается. </w:t>
      </w:r>
    </w:p>
    <w:p w:rsidR="006319CF" w:rsidRPr="007931DC" w:rsidRDefault="006319CF" w:rsidP="00C67986">
      <w:pPr>
        <w:tabs>
          <w:tab w:val="left" w:pos="540"/>
          <w:tab w:val="left" w:pos="900"/>
        </w:tabs>
      </w:pPr>
    </w:p>
    <w:p w:rsidR="00016CE9" w:rsidRDefault="00016CE9" w:rsidP="00016CE9">
      <w:pPr>
        <w:tabs>
          <w:tab w:val="left" w:pos="540"/>
          <w:tab w:val="left" w:pos="900"/>
        </w:tabs>
        <w:rPr>
          <w:b/>
        </w:rPr>
      </w:pPr>
    </w:p>
    <w:p w:rsidR="00B677E3" w:rsidRPr="007931DC" w:rsidRDefault="00016CE9" w:rsidP="00016CE9">
      <w:pPr>
        <w:tabs>
          <w:tab w:val="left" w:pos="540"/>
          <w:tab w:val="left" w:pos="900"/>
        </w:tabs>
        <w:rPr>
          <w:b/>
        </w:rPr>
      </w:pPr>
      <w:r w:rsidRPr="00016CE9">
        <w:rPr>
          <w:b/>
        </w:rPr>
        <w:t>РАЗДЕЛ IV. ИНФОРМАЦИОННОЕ ОБЕСПЕЧЕНИЕ ЗАКУПОК</w:t>
      </w:r>
    </w:p>
    <w:p w:rsidR="00B677E3" w:rsidRDefault="00B677E3" w:rsidP="00B677E3">
      <w:pPr>
        <w:tabs>
          <w:tab w:val="left" w:pos="540"/>
          <w:tab w:val="left" w:pos="900"/>
        </w:tabs>
        <w:jc w:val="both"/>
        <w:rPr>
          <w:b/>
        </w:rPr>
      </w:pPr>
    </w:p>
    <w:p w:rsidR="00016CE9" w:rsidRDefault="00016CE9" w:rsidP="00E91F7A">
      <w:pPr>
        <w:pStyle w:val="ac"/>
        <w:numPr>
          <w:ilvl w:val="1"/>
          <w:numId w:val="16"/>
        </w:numPr>
        <w:tabs>
          <w:tab w:val="left" w:pos="540"/>
          <w:tab w:val="left" w:pos="900"/>
        </w:tabs>
        <w:spacing w:before="120" w:after="120"/>
        <w:ind w:left="357" w:hanging="357"/>
        <w:rPr>
          <w:b/>
        </w:rPr>
      </w:pPr>
      <w:r>
        <w:rPr>
          <w:b/>
        </w:rPr>
        <w:t>П</w:t>
      </w:r>
      <w:r w:rsidRPr="00016CE9">
        <w:rPr>
          <w:b/>
        </w:rPr>
        <w:t>орядок размещения информации о закупках</w:t>
      </w:r>
    </w:p>
    <w:p w:rsidR="00A238D7"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1. </w:t>
      </w:r>
      <w:r w:rsidR="00A238D7" w:rsidRPr="000061DD">
        <w:rPr>
          <w:b w:val="0"/>
          <w:sz w:val="24"/>
          <w:szCs w:val="24"/>
        </w:rPr>
        <w:t>Настоящее Положение о закупке, изменения, вносимые в</w:t>
      </w:r>
      <w:r w:rsidR="000061DD">
        <w:rPr>
          <w:b w:val="0"/>
          <w:sz w:val="24"/>
          <w:szCs w:val="24"/>
        </w:rPr>
        <w:t xml:space="preserve"> указанное</w:t>
      </w:r>
      <w:r w:rsidR="00A238D7" w:rsidRPr="000061DD">
        <w:rPr>
          <w:b w:val="0"/>
          <w:sz w:val="24"/>
          <w:szCs w:val="24"/>
        </w:rPr>
        <w:t xml:space="preserve"> </w:t>
      </w:r>
      <w:r w:rsidR="000061DD">
        <w:rPr>
          <w:b w:val="0"/>
          <w:sz w:val="24"/>
          <w:szCs w:val="24"/>
        </w:rPr>
        <w:t>П</w:t>
      </w:r>
      <w:r w:rsidR="00A238D7" w:rsidRPr="000061DD">
        <w:rPr>
          <w:b w:val="0"/>
          <w:sz w:val="24"/>
          <w:szCs w:val="24"/>
        </w:rPr>
        <w:t xml:space="preserve">оложение, подлежат обязательному размещению на официальном сайте не позднее чем в течение </w:t>
      </w:r>
      <w:r w:rsidR="006A1FB9">
        <w:rPr>
          <w:b w:val="0"/>
          <w:sz w:val="24"/>
          <w:szCs w:val="24"/>
        </w:rPr>
        <w:t>15 (</w:t>
      </w:r>
      <w:r w:rsidR="00A238D7" w:rsidRPr="000061DD">
        <w:rPr>
          <w:b w:val="0"/>
          <w:sz w:val="24"/>
          <w:szCs w:val="24"/>
        </w:rPr>
        <w:t>пятнадцати</w:t>
      </w:r>
      <w:r w:rsidR="006A1FB9">
        <w:rPr>
          <w:b w:val="0"/>
          <w:sz w:val="24"/>
          <w:szCs w:val="24"/>
        </w:rPr>
        <w:t>)</w:t>
      </w:r>
      <w:r w:rsidR="00A238D7" w:rsidRPr="000061DD">
        <w:rPr>
          <w:b w:val="0"/>
          <w:sz w:val="24"/>
          <w:szCs w:val="24"/>
        </w:rPr>
        <w:t xml:space="preserve"> дней со дня утверждения.</w:t>
      </w:r>
    </w:p>
    <w:p w:rsidR="004A7B2D"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.2. </w:t>
      </w:r>
      <w:r w:rsidR="00A238D7" w:rsidRPr="000061DD">
        <w:rPr>
          <w:b w:val="0"/>
          <w:sz w:val="24"/>
          <w:szCs w:val="24"/>
        </w:rPr>
        <w:t>Размещение на официальном сайте информации о закупке производится в соответствии с порядком, установленным Правительством Российской Федерации.</w:t>
      </w:r>
    </w:p>
    <w:p w:rsidR="00A238D7" w:rsidRPr="00374A5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sidRPr="00374A5D">
        <w:rPr>
          <w:b w:val="0"/>
          <w:sz w:val="24"/>
          <w:szCs w:val="24"/>
        </w:rPr>
        <w:t>1</w:t>
      </w:r>
      <w:r w:rsidR="000061DD" w:rsidRPr="00374A5D">
        <w:rPr>
          <w:b w:val="0"/>
          <w:sz w:val="24"/>
          <w:szCs w:val="24"/>
        </w:rPr>
        <w:t xml:space="preserve">.3. </w:t>
      </w:r>
      <w:r w:rsidR="00A238D7" w:rsidRPr="00374A5D">
        <w:rPr>
          <w:b w:val="0"/>
          <w:sz w:val="24"/>
          <w:szCs w:val="24"/>
        </w:rPr>
        <w:t>На официальном сайте</w:t>
      </w:r>
      <w:r w:rsidR="00466EAD" w:rsidRPr="00374A5D">
        <w:rPr>
          <w:b w:val="0"/>
          <w:sz w:val="24"/>
          <w:szCs w:val="24"/>
        </w:rPr>
        <w:t xml:space="preserve"> подлежит размещению следующая информация:</w:t>
      </w:r>
    </w:p>
    <w:p w:rsidR="00466EAD" w:rsidRPr="00374A5D" w:rsidRDefault="00A71C89" w:rsidP="00E91F7A">
      <w:pPr>
        <w:pStyle w:val="ac"/>
        <w:numPr>
          <w:ilvl w:val="0"/>
          <w:numId w:val="15"/>
        </w:numPr>
        <w:tabs>
          <w:tab w:val="left" w:pos="540"/>
          <w:tab w:val="left" w:pos="993"/>
        </w:tabs>
        <w:spacing w:after="120"/>
        <w:ind w:left="993"/>
        <w:jc w:val="both"/>
      </w:pPr>
      <w:r w:rsidRPr="00374A5D">
        <w:t>И</w:t>
      </w:r>
      <w:r w:rsidR="00466EAD" w:rsidRPr="00374A5D">
        <w:t>нформация о закупке, в том числе:</w:t>
      </w:r>
    </w:p>
    <w:p w:rsidR="00A238D7" w:rsidRPr="00374A5D" w:rsidRDefault="00466EAD" w:rsidP="00D14F4D">
      <w:pPr>
        <w:pStyle w:val="ac"/>
        <w:tabs>
          <w:tab w:val="left" w:pos="540"/>
          <w:tab w:val="left" w:pos="993"/>
        </w:tabs>
        <w:spacing w:after="120"/>
        <w:ind w:left="993"/>
        <w:jc w:val="both"/>
      </w:pPr>
      <w:r w:rsidRPr="00374A5D">
        <w:t xml:space="preserve">- </w:t>
      </w:r>
      <w:r w:rsidR="00A238D7" w:rsidRPr="00374A5D">
        <w:t>извещение о закупке и вносимые в него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д</w:t>
      </w:r>
      <w:r w:rsidR="00A238D7" w:rsidRPr="00374A5D">
        <w:t>окументация</w:t>
      </w:r>
      <w:r w:rsidR="00A418EF" w:rsidRPr="00374A5D">
        <w:t xml:space="preserve"> о закупке и вносимые в нее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проект договора, заключаемого по итогам процедуры закупки;</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разъяснения документации о закупке;</w:t>
      </w:r>
    </w:p>
    <w:p w:rsidR="002D1101" w:rsidRPr="002D1101" w:rsidRDefault="00466EAD" w:rsidP="00D14F4D">
      <w:pPr>
        <w:pStyle w:val="ac"/>
        <w:tabs>
          <w:tab w:val="left" w:pos="540"/>
          <w:tab w:val="left" w:pos="993"/>
        </w:tabs>
        <w:spacing w:after="120"/>
        <w:ind w:left="993"/>
        <w:jc w:val="both"/>
      </w:pPr>
      <w:r w:rsidRPr="00374A5D">
        <w:t xml:space="preserve">- </w:t>
      </w:r>
      <w:r w:rsidR="00A418EF" w:rsidRPr="00374A5D">
        <w:t>протоколы, составл</w:t>
      </w:r>
      <w:r w:rsidR="00A71C89" w:rsidRPr="00374A5D">
        <w:t>яемые в ходе проведения закупок</w:t>
      </w:r>
      <w:r w:rsidR="002D1101" w:rsidRPr="002D1101">
        <w:t>;</w:t>
      </w:r>
    </w:p>
    <w:p w:rsidR="00A418EF" w:rsidRPr="00374A5D" w:rsidRDefault="002D1101" w:rsidP="00D14F4D">
      <w:pPr>
        <w:pStyle w:val="ac"/>
        <w:tabs>
          <w:tab w:val="left" w:pos="540"/>
          <w:tab w:val="left" w:pos="993"/>
        </w:tabs>
        <w:spacing w:after="120"/>
        <w:ind w:left="993"/>
        <w:jc w:val="both"/>
      </w:pPr>
      <w:r>
        <w:t>- сведения о договоре, заключенном по итогам процедуры закупки</w:t>
      </w:r>
      <w:r w:rsidR="00A71C89" w:rsidRPr="00374A5D">
        <w:t>.</w:t>
      </w:r>
    </w:p>
    <w:p w:rsidR="00466EAD" w:rsidRPr="00374A5D" w:rsidRDefault="009D649C" w:rsidP="00E91F7A">
      <w:pPr>
        <w:pStyle w:val="ac"/>
        <w:numPr>
          <w:ilvl w:val="0"/>
          <w:numId w:val="15"/>
        </w:numPr>
        <w:tabs>
          <w:tab w:val="left" w:pos="540"/>
          <w:tab w:val="left" w:pos="993"/>
        </w:tabs>
        <w:spacing w:after="120"/>
        <w:ind w:left="993"/>
        <w:jc w:val="both"/>
      </w:pPr>
      <w:r w:rsidRPr="00374A5D">
        <w:t>П</w:t>
      </w:r>
      <w:r w:rsidR="00466EAD" w:rsidRPr="00374A5D">
        <w:t>лан закупки</w:t>
      </w:r>
      <w:r w:rsidRPr="00374A5D">
        <w:t xml:space="preserve"> товаров, работ, услуг</w:t>
      </w:r>
      <w:r w:rsidR="00466EAD" w:rsidRPr="00374A5D">
        <w:t xml:space="preserve">, а </w:t>
      </w:r>
      <w:r w:rsidR="003903D7" w:rsidRPr="00374A5D">
        <w:t>также вносимые в него изменения</w:t>
      </w:r>
      <w:r w:rsidR="00A71C89" w:rsidRPr="00374A5D">
        <w:t>.</w:t>
      </w:r>
    </w:p>
    <w:p w:rsidR="009D649C" w:rsidRPr="00374A5D" w:rsidRDefault="00A71C89" w:rsidP="00E91F7A">
      <w:pPr>
        <w:pStyle w:val="ac"/>
        <w:numPr>
          <w:ilvl w:val="0"/>
          <w:numId w:val="15"/>
        </w:numPr>
        <w:tabs>
          <w:tab w:val="left" w:pos="540"/>
          <w:tab w:val="left" w:pos="993"/>
        </w:tabs>
        <w:spacing w:after="120"/>
        <w:ind w:left="993"/>
        <w:jc w:val="both"/>
      </w:pPr>
      <w:r w:rsidRPr="00374A5D">
        <w:t>И</w:t>
      </w:r>
      <w:r w:rsidR="009D649C" w:rsidRPr="00374A5D">
        <w:t xml:space="preserve">нформация об изменении договоров, заключенных по результатам закупок, с указанием измененных условий, в случае, если при заключении и исполнении договора изменяются объем, цена закупаемой продукции или сроки исполнения договора по сравнению с </w:t>
      </w:r>
      <w:proofErr w:type="gramStart"/>
      <w:r w:rsidR="009D649C" w:rsidRPr="00374A5D">
        <w:t>указанными</w:t>
      </w:r>
      <w:proofErr w:type="gramEnd"/>
      <w:r w:rsidR="009D649C" w:rsidRPr="00374A5D">
        <w:t xml:space="preserve"> в протоколе, составленном по результатам закупки. Данная информация размещается на официальном сайте в срок не позднее чем в течение 10 (десяти) дней со дня внесения в договор</w:t>
      </w:r>
      <w:r w:rsidRPr="00374A5D">
        <w:t xml:space="preserve"> указанных изменений.</w:t>
      </w:r>
    </w:p>
    <w:p w:rsidR="00016CE9" w:rsidRPr="00374A5D" w:rsidRDefault="00A71C89" w:rsidP="00E91F7A">
      <w:pPr>
        <w:pStyle w:val="ac"/>
        <w:numPr>
          <w:ilvl w:val="0"/>
          <w:numId w:val="15"/>
        </w:numPr>
        <w:tabs>
          <w:tab w:val="left" w:pos="540"/>
          <w:tab w:val="left" w:pos="993"/>
        </w:tabs>
        <w:spacing w:after="120"/>
        <w:ind w:left="993"/>
        <w:jc w:val="both"/>
      </w:pPr>
      <w:r w:rsidRPr="00374A5D">
        <w:t xml:space="preserve">Информация о заключенных Заказчиком договорах в порядке, предусмотренном пунктом </w:t>
      </w:r>
      <w:r w:rsidR="00173104" w:rsidRPr="00173104">
        <w:t>4.</w:t>
      </w:r>
      <w:r w:rsidR="00D14F4D" w:rsidRPr="00173104">
        <w:t>1</w:t>
      </w:r>
      <w:r w:rsidRPr="00173104">
        <w:t>.</w:t>
      </w:r>
      <w:r w:rsidR="008049CE" w:rsidRPr="00173104">
        <w:t>8</w:t>
      </w:r>
      <w:r w:rsidRPr="00173104">
        <w:t xml:space="preserve"> Положения</w:t>
      </w:r>
      <w:r w:rsidRPr="00374A5D">
        <w:t xml:space="preserve"> о закупке.</w:t>
      </w:r>
    </w:p>
    <w:p w:rsidR="00A418EF" w:rsidRPr="00374A5D" w:rsidRDefault="00A71C89" w:rsidP="00E91F7A">
      <w:pPr>
        <w:pStyle w:val="ac"/>
        <w:numPr>
          <w:ilvl w:val="0"/>
          <w:numId w:val="15"/>
        </w:numPr>
        <w:tabs>
          <w:tab w:val="left" w:pos="540"/>
          <w:tab w:val="left" w:pos="993"/>
        </w:tabs>
        <w:spacing w:after="120"/>
        <w:ind w:left="993"/>
        <w:jc w:val="both"/>
      </w:pPr>
      <w:r w:rsidRPr="00374A5D">
        <w:t>И</w:t>
      </w:r>
      <w:r w:rsidR="00A418EF" w:rsidRPr="00374A5D">
        <w:t>ная информация, размещение которой на официальном сайте предусмотрено Федеральным законом № 223-ФЗ</w:t>
      </w:r>
      <w:r w:rsidR="009D649C" w:rsidRPr="00374A5D">
        <w:t xml:space="preserve"> и настоящим Положением о закупке</w:t>
      </w:r>
      <w:r w:rsidR="00A418EF" w:rsidRPr="00374A5D">
        <w:t>.</w:t>
      </w:r>
    </w:p>
    <w:p w:rsidR="00EE06C4" w:rsidRPr="00374A5D" w:rsidRDefault="00173104" w:rsidP="00EE06C4">
      <w:pPr>
        <w:ind w:firstLine="425"/>
        <w:jc w:val="both"/>
        <w:rPr>
          <w:bCs/>
        </w:rPr>
      </w:pPr>
      <w:r>
        <w:rPr>
          <w:bCs/>
        </w:rPr>
        <w:lastRenderedPageBreak/>
        <w:t>4.</w:t>
      </w:r>
      <w:r w:rsidR="00016CE9" w:rsidRPr="00374A5D">
        <w:rPr>
          <w:bCs/>
        </w:rPr>
        <w:t>1</w:t>
      </w:r>
      <w:r w:rsidR="00EE06C4" w:rsidRPr="00374A5D">
        <w:rPr>
          <w:bCs/>
        </w:rPr>
        <w:t>.4. Не подлежат размещению на официальном сайте:</w:t>
      </w:r>
    </w:p>
    <w:p w:rsidR="00EE06C4" w:rsidRPr="00374A5D" w:rsidRDefault="00EE06C4" w:rsidP="00E91F7A">
      <w:pPr>
        <w:pStyle w:val="ac"/>
        <w:numPr>
          <w:ilvl w:val="0"/>
          <w:numId w:val="15"/>
        </w:numPr>
        <w:tabs>
          <w:tab w:val="left" w:pos="540"/>
          <w:tab w:val="left" w:pos="993"/>
        </w:tabs>
        <w:spacing w:after="120"/>
        <w:ind w:left="993"/>
        <w:jc w:val="both"/>
      </w:pPr>
      <w:r w:rsidRPr="00374A5D">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EE06C4" w:rsidRPr="00D14F4D" w:rsidRDefault="00EE06C4" w:rsidP="00E91F7A">
      <w:pPr>
        <w:pStyle w:val="ac"/>
        <w:numPr>
          <w:ilvl w:val="0"/>
          <w:numId w:val="15"/>
        </w:numPr>
        <w:tabs>
          <w:tab w:val="left" w:pos="540"/>
          <w:tab w:val="left" w:pos="993"/>
        </w:tabs>
        <w:spacing w:after="120"/>
        <w:ind w:left="993"/>
        <w:jc w:val="both"/>
      </w:pPr>
      <w:r w:rsidRPr="00374A5D">
        <w:t>сведения о закупке, по которой принято решение Правительства Российской Федерации в соответствии</w:t>
      </w:r>
      <w:r w:rsidRPr="00D14F4D">
        <w:t xml:space="preserve"> с пунктом 16 статьи 4 Федерального закона № 223-ФЗ.</w:t>
      </w:r>
    </w:p>
    <w:p w:rsidR="00EE06C4" w:rsidRDefault="00173104" w:rsidP="00EE06C4">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EE06C4" w:rsidRPr="00EE06C4">
        <w:rPr>
          <w:b w:val="0"/>
          <w:sz w:val="24"/>
          <w:szCs w:val="24"/>
        </w:rPr>
        <w:t xml:space="preserve">.5. Заказчик вправе не размещать на официальном сайте информацию о закупке продукции, стоимость которой не превышает </w:t>
      </w:r>
      <w:r w:rsidR="00EE06C4" w:rsidRPr="003B531F">
        <w:rPr>
          <w:b w:val="0"/>
          <w:sz w:val="24"/>
          <w:szCs w:val="24"/>
        </w:rPr>
        <w:t>100 000 (сто тысяч) рублей.</w:t>
      </w:r>
    </w:p>
    <w:p w:rsidR="008049CE" w:rsidRPr="008049CE" w:rsidRDefault="00173104" w:rsidP="008049CE">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8049CE">
        <w:rPr>
          <w:b w:val="0"/>
          <w:sz w:val="24"/>
          <w:szCs w:val="24"/>
        </w:rPr>
        <w:t xml:space="preserve">1.6. </w:t>
      </w:r>
      <w:r w:rsidR="008049CE" w:rsidRPr="002D0000">
        <w:rPr>
          <w:b w:val="0"/>
          <w:sz w:val="24"/>
          <w:szCs w:val="24"/>
        </w:rPr>
        <w:t xml:space="preserve">Протоколы, составляемые в ходе закупки, размещаются Заказчиком на </w:t>
      </w:r>
      <w:hyperlink r:id="rId14" w:history="1">
        <w:r w:rsidR="008049CE" w:rsidRPr="002D0000">
          <w:rPr>
            <w:b w:val="0"/>
            <w:sz w:val="24"/>
            <w:szCs w:val="24"/>
          </w:rPr>
          <w:t>официальном сайте</w:t>
        </w:r>
      </w:hyperlink>
      <w:r w:rsidR="008049CE" w:rsidRPr="002D0000">
        <w:rPr>
          <w:b w:val="0"/>
          <w:sz w:val="24"/>
          <w:szCs w:val="24"/>
        </w:rPr>
        <w:t xml:space="preserve"> не позднее чем через 3 (три) дня со дня подписания таких протоколов.</w:t>
      </w:r>
    </w:p>
    <w:p w:rsidR="009E45B5" w:rsidRPr="009E45B5" w:rsidRDefault="00173104" w:rsidP="009E45B5">
      <w:pPr>
        <w:spacing w:after="120"/>
        <w:ind w:firstLine="425"/>
        <w:jc w:val="both"/>
        <w:rPr>
          <w:rFonts w:eastAsiaTheme="minorHAnsi"/>
          <w:lang w:eastAsia="en-US"/>
        </w:rPr>
      </w:pPr>
      <w:r>
        <w:t>4.</w:t>
      </w:r>
      <w:r w:rsidR="00016CE9">
        <w:t>1</w:t>
      </w:r>
      <w:r w:rsidR="000061DD" w:rsidRPr="00A71C89">
        <w:t>.</w:t>
      </w:r>
      <w:r w:rsidR="008049CE">
        <w:t>7</w:t>
      </w:r>
      <w:r w:rsidR="000061DD" w:rsidRPr="00A71C89">
        <w:t xml:space="preserve">. </w:t>
      </w:r>
      <w:r w:rsidR="00A418EF" w:rsidRPr="00A71C89">
        <w:t xml:space="preserve">Заказчик вправе </w:t>
      </w:r>
      <w:r w:rsidR="00A71C89" w:rsidRPr="00A71C89">
        <w:t xml:space="preserve">дополнительно </w:t>
      </w:r>
      <w:r w:rsidR="00A418EF" w:rsidRPr="00A71C89">
        <w:t xml:space="preserve">разместить указанную в </w:t>
      </w:r>
      <w:r w:rsidR="00A71C89" w:rsidRPr="00A71C89">
        <w:t xml:space="preserve">пункте </w:t>
      </w:r>
      <w:r>
        <w:t>4.</w:t>
      </w:r>
      <w:r w:rsidR="00FC5603">
        <w:t>1</w:t>
      </w:r>
      <w:r w:rsidR="00A71C89" w:rsidRPr="00A71C89">
        <w:t>.3</w:t>
      </w:r>
      <w:r>
        <w:t xml:space="preserve"> Положения о закупке</w:t>
      </w:r>
      <w:r w:rsidR="00FC5603">
        <w:t xml:space="preserve"> </w:t>
      </w:r>
      <w:r w:rsidR="00A418EF" w:rsidRPr="00A71C89">
        <w:t>информацию на сайте Заказчика</w:t>
      </w:r>
      <w:r w:rsidR="007715F2">
        <w:t xml:space="preserve"> </w:t>
      </w:r>
      <w:hyperlink r:id="rId15" w:history="1">
        <w:r w:rsidR="009E45B5" w:rsidRPr="001E078F">
          <w:rPr>
            <w:rStyle w:val="a5"/>
            <w:lang w:val="en-US"/>
          </w:rPr>
          <w:t>www</w:t>
        </w:r>
        <w:r w:rsidR="009E45B5" w:rsidRPr="001E078F">
          <w:rPr>
            <w:rStyle w:val="a5"/>
          </w:rPr>
          <w:t>.</w:t>
        </w:r>
        <w:proofErr w:type="spellStart"/>
        <w:r w:rsidR="009E45B5" w:rsidRPr="001E078F">
          <w:rPr>
            <w:rStyle w:val="a5"/>
          </w:rPr>
          <w:t>omskgazset.ru</w:t>
        </w:r>
        <w:proofErr w:type="spellEnd"/>
      </w:hyperlink>
      <w:r w:rsidR="009E45B5" w:rsidRPr="009E45B5">
        <w:t xml:space="preserve"> </w:t>
      </w:r>
      <w:r w:rsidR="00A418EF" w:rsidRPr="00A71C89">
        <w:t>в информационно-телек</w:t>
      </w:r>
      <w:r w:rsidR="007715F2">
        <w:t>оммуникационной сети "Интернет"</w:t>
      </w:r>
      <w:r w:rsidR="00EE06C4">
        <w:t xml:space="preserve"> </w:t>
      </w:r>
      <w:r w:rsidR="00EE06C4" w:rsidRPr="00EE06C4">
        <w:rPr>
          <w:rFonts w:eastAsiaTheme="minorHAnsi"/>
          <w:lang w:eastAsia="en-US"/>
        </w:rPr>
        <w:t>в срок не позднее срока размещения такой информации на официальном сайте. При этом при наличии несоответствия информации, размещенной на официальном сайте, информации, размещенной на сайте Заказчика, достоверной считается информация, размещенная на официальном сайте.</w:t>
      </w:r>
    </w:p>
    <w:p w:rsidR="00F60D20" w:rsidRPr="00815A2B" w:rsidRDefault="00173104" w:rsidP="009E45B5">
      <w:pPr>
        <w:spacing w:after="120"/>
        <w:ind w:firstLine="425"/>
        <w:jc w:val="both"/>
      </w:pPr>
      <w:r w:rsidRPr="00815A2B">
        <w:t>4.</w:t>
      </w:r>
      <w:r w:rsidR="00016CE9" w:rsidRPr="00815A2B">
        <w:t>1</w:t>
      </w:r>
      <w:r w:rsidR="00F60D20" w:rsidRPr="00815A2B">
        <w:t>.</w:t>
      </w:r>
      <w:r w:rsidR="008049CE" w:rsidRPr="00815A2B">
        <w:t>8</w:t>
      </w:r>
      <w:r w:rsidR="00F60D20" w:rsidRPr="00815A2B">
        <w:t xml:space="preserve">. Заказчик не позднее 10-го числа месяца, следующего за отчетным месяцем, размещает на </w:t>
      </w:r>
      <w:r w:rsidR="00AE13BD" w:rsidRPr="00815A2B">
        <w:t>официальном сайте</w:t>
      </w:r>
      <w:r w:rsidR="00525871" w:rsidRPr="00815A2B">
        <w:t xml:space="preserve"> следующую информацию о заключенных Заказчиком договорах</w:t>
      </w:r>
      <w:r w:rsidR="00AE13BD" w:rsidRPr="00815A2B">
        <w:t>:</w:t>
      </w:r>
    </w:p>
    <w:p w:rsidR="00F60D20" w:rsidRPr="00FC5603" w:rsidRDefault="00F60D20" w:rsidP="00E91F7A">
      <w:pPr>
        <w:pStyle w:val="ac"/>
        <w:numPr>
          <w:ilvl w:val="0"/>
          <w:numId w:val="15"/>
        </w:numPr>
        <w:tabs>
          <w:tab w:val="left" w:pos="540"/>
          <w:tab w:val="left" w:pos="993"/>
        </w:tabs>
        <w:spacing w:after="120"/>
        <w:ind w:left="993"/>
        <w:jc w:val="both"/>
      </w:pPr>
      <w:bookmarkStart w:id="1" w:name="sub_4191"/>
      <w:r w:rsidRPr="00FC5603">
        <w:t xml:space="preserve">сведения о количестве и об общей стоимости договоров, заключенных </w:t>
      </w:r>
      <w:r w:rsidR="00374A5D">
        <w:t>З</w:t>
      </w:r>
      <w:r w:rsidRPr="00FC5603">
        <w:t>аказчиком по результатам закупки товаров, работ, услуг;</w:t>
      </w:r>
    </w:p>
    <w:p w:rsidR="00F60D20" w:rsidRPr="00FC5603" w:rsidRDefault="00F60D20" w:rsidP="00E91F7A">
      <w:pPr>
        <w:pStyle w:val="ac"/>
        <w:numPr>
          <w:ilvl w:val="0"/>
          <w:numId w:val="15"/>
        </w:numPr>
        <w:tabs>
          <w:tab w:val="left" w:pos="540"/>
          <w:tab w:val="left" w:pos="993"/>
        </w:tabs>
        <w:spacing w:after="120"/>
        <w:ind w:left="993"/>
        <w:jc w:val="both"/>
      </w:pPr>
      <w:bookmarkStart w:id="2" w:name="sub_4192"/>
      <w:bookmarkEnd w:id="1"/>
      <w:r w:rsidRPr="00FC5603">
        <w:t xml:space="preserve">сведения о количестве и об общей стоимости договоров, заключенных </w:t>
      </w:r>
      <w:r w:rsidR="00374A5D">
        <w:t>З</w:t>
      </w:r>
      <w:r w:rsidRPr="00FC5603">
        <w:t xml:space="preserve">аказчиком по результатам </w:t>
      </w:r>
      <w:r w:rsidR="00525871" w:rsidRPr="00FC5603">
        <w:t xml:space="preserve">прямой </w:t>
      </w:r>
      <w:r w:rsidRPr="00FC5603">
        <w:t>закупки</w:t>
      </w:r>
      <w:r w:rsidR="00525871" w:rsidRPr="00FC5603">
        <w:t xml:space="preserve"> (закупки</w:t>
      </w:r>
      <w:r w:rsidRPr="00FC5603">
        <w:t xml:space="preserve"> у единственного поставщика (исполнителя, подрядчика)</w:t>
      </w:r>
      <w:r w:rsidR="00525871" w:rsidRPr="00FC5603">
        <w:t>)</w:t>
      </w:r>
      <w:r w:rsidRPr="00FC5603">
        <w:t>;</w:t>
      </w:r>
    </w:p>
    <w:p w:rsidR="00F60D20" w:rsidRDefault="00F60D20" w:rsidP="00865BBA">
      <w:pPr>
        <w:pStyle w:val="ac"/>
        <w:numPr>
          <w:ilvl w:val="0"/>
          <w:numId w:val="15"/>
        </w:numPr>
        <w:tabs>
          <w:tab w:val="left" w:pos="540"/>
          <w:tab w:val="left" w:pos="993"/>
        </w:tabs>
        <w:spacing w:after="120"/>
        <w:ind w:left="993"/>
        <w:jc w:val="both"/>
      </w:pPr>
      <w:bookmarkStart w:id="3" w:name="sub_4193"/>
      <w:bookmarkEnd w:id="2"/>
      <w:r w:rsidRPr="00FC5603">
        <w:t xml:space="preserve">сведения о количестве и об общей стоимости договоров, заключенных </w:t>
      </w:r>
      <w:r w:rsidR="00374A5D">
        <w:t>З</w:t>
      </w:r>
      <w:r w:rsidRPr="00FC5603">
        <w:t xml:space="preserve">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w:anchor="sub_416" w:history="1">
        <w:r w:rsidRPr="00FC5603">
          <w:t>частью 16</w:t>
        </w:r>
      </w:hyperlink>
      <w:r w:rsidRPr="00FC5603">
        <w:t xml:space="preserve"> </w:t>
      </w:r>
      <w:r w:rsidR="00525871" w:rsidRPr="00525871">
        <w:t>статьи</w:t>
      </w:r>
      <w:r w:rsidR="00865BBA">
        <w:t xml:space="preserve"> 4 Федерального закона № 223-ФЗ;</w:t>
      </w:r>
    </w:p>
    <w:p w:rsidR="00865BBA" w:rsidRPr="00865BBA" w:rsidRDefault="00865BBA" w:rsidP="00865BBA">
      <w:pPr>
        <w:pStyle w:val="ac"/>
        <w:numPr>
          <w:ilvl w:val="0"/>
          <w:numId w:val="15"/>
        </w:numPr>
        <w:tabs>
          <w:tab w:val="left" w:pos="540"/>
          <w:tab w:val="left" w:pos="993"/>
        </w:tabs>
        <w:spacing w:after="120"/>
        <w:ind w:left="993"/>
        <w:jc w:val="both"/>
      </w:pPr>
      <w:r w:rsidRPr="00865BBA">
        <w:t>сведения о количестве и об общей стоимости договоров, заключенных заказчиком по результатам закупки у субъектов малого и среднего п</w:t>
      </w:r>
      <w:r>
        <w:t>редпринимательства</w:t>
      </w:r>
      <w:r w:rsidRPr="00865BBA">
        <w:t>.</w:t>
      </w:r>
    </w:p>
    <w:p w:rsidR="002D4B7C" w:rsidRPr="002D4B7C" w:rsidRDefault="002D4B7C" w:rsidP="002D4B7C">
      <w:pPr>
        <w:ind w:firstLine="426"/>
        <w:jc w:val="both"/>
        <w:rPr>
          <w:bCs/>
        </w:rPr>
      </w:pPr>
      <w:r w:rsidRPr="002D4B7C">
        <w:rPr>
          <w:bCs/>
        </w:rPr>
        <w:t>В рамках исполнения пункта 4.1.8. Положения о закупке, а также в рамках планирования закупочной деятельности Заказчика, в случае заключения договоров, в которых не определены все существенные условия (так называемых рамочных договоров), такие договора включаются в ежемесячные отчеты, размещаемые Заказчиком на официальном сайте, в сумме предельной стоимости (цены) таких договоров. Если же рамочный договор не содержит указание на стоимость (цену) договора, то такой договор не считается самостоятельным договором, а договором признается каждое дополнительное соглашение (приложение, спецификация, бланк-заказ и т.п.), заключенное к такому рамочному договору.</w:t>
      </w:r>
    </w:p>
    <w:p w:rsidR="00B429EE" w:rsidRPr="00815A2B" w:rsidRDefault="00B429EE" w:rsidP="002D4B7C">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bCs w:val="0"/>
          <w:sz w:val="24"/>
          <w:szCs w:val="24"/>
        </w:rPr>
      </w:pPr>
    </w:p>
    <w:bookmarkEnd w:id="3"/>
    <w:p w:rsidR="000211EE" w:rsidRDefault="00F96737" w:rsidP="00E91F7A">
      <w:pPr>
        <w:pStyle w:val="ac"/>
        <w:numPr>
          <w:ilvl w:val="1"/>
          <w:numId w:val="16"/>
        </w:numPr>
        <w:tabs>
          <w:tab w:val="left" w:pos="540"/>
          <w:tab w:val="left" w:pos="900"/>
        </w:tabs>
        <w:spacing w:before="120" w:after="120"/>
        <w:ind w:left="357" w:hanging="357"/>
        <w:rPr>
          <w:b/>
        </w:rPr>
      </w:pPr>
      <w:r w:rsidRPr="000211EE">
        <w:rPr>
          <w:rFonts w:eastAsiaTheme="minorHAnsi"/>
          <w:b/>
          <w:lang w:eastAsia="en-US"/>
        </w:rPr>
        <w:t>Содержание извещения о закупке</w:t>
      </w:r>
      <w:r w:rsidR="009C6483">
        <w:rPr>
          <w:rFonts w:eastAsiaTheme="minorHAnsi"/>
          <w:b/>
          <w:lang w:eastAsia="en-US"/>
        </w:rPr>
        <w:t xml:space="preserve"> и документации о закупке</w:t>
      </w:r>
    </w:p>
    <w:p w:rsidR="00211778" w:rsidRPr="00211778" w:rsidRDefault="00173104" w:rsidP="000061DD">
      <w:pPr>
        <w:autoSpaceDE w:val="0"/>
        <w:autoSpaceDN w:val="0"/>
        <w:adjustRightInd w:val="0"/>
        <w:ind w:firstLine="426"/>
        <w:jc w:val="both"/>
        <w:rPr>
          <w:rFonts w:eastAsiaTheme="minorHAnsi"/>
          <w:lang w:eastAsia="en-US"/>
        </w:rPr>
      </w:pPr>
      <w:r>
        <w:rPr>
          <w:rFonts w:eastAsiaTheme="minorHAnsi"/>
          <w:lang w:eastAsia="en-US"/>
        </w:rPr>
        <w:t>4.</w:t>
      </w:r>
      <w:r w:rsidR="00F96737" w:rsidRPr="00374A5D">
        <w:rPr>
          <w:rFonts w:eastAsiaTheme="minorHAnsi"/>
          <w:lang w:eastAsia="en-US"/>
        </w:rPr>
        <w:t xml:space="preserve">2.1. </w:t>
      </w:r>
      <w:r w:rsidR="00211778" w:rsidRPr="00374A5D">
        <w:rPr>
          <w:rFonts w:eastAsiaTheme="minorHAnsi"/>
          <w:lang w:eastAsia="en-US"/>
        </w:rPr>
        <w:t>В извещении о закупке должны быть указаны следующие сведения:</w:t>
      </w:r>
    </w:p>
    <w:p w:rsidR="00AE13BD" w:rsidRPr="00AE13BD" w:rsidRDefault="00AE13BD" w:rsidP="00173104">
      <w:pPr>
        <w:pStyle w:val="ac"/>
        <w:autoSpaceDE w:val="0"/>
        <w:autoSpaceDN w:val="0"/>
        <w:adjustRightInd w:val="0"/>
        <w:ind w:left="0" w:firstLine="567"/>
        <w:jc w:val="both"/>
        <w:rPr>
          <w:rFonts w:eastAsiaTheme="minorHAnsi"/>
          <w:lang w:eastAsia="en-US"/>
        </w:rPr>
      </w:pPr>
      <w:bookmarkStart w:id="4" w:name="sub_491"/>
      <w:r>
        <w:rPr>
          <w:rFonts w:eastAsiaTheme="minorHAnsi"/>
          <w:lang w:eastAsia="en-US"/>
        </w:rPr>
        <w:t xml:space="preserve">1) </w:t>
      </w:r>
      <w:r w:rsidR="00BC38C3" w:rsidRPr="00CD6FC8">
        <w:rPr>
          <w:rFonts w:eastAsiaTheme="minorHAnsi"/>
          <w:lang w:eastAsia="en-US"/>
        </w:rPr>
        <w:t xml:space="preserve">номер извещения, </w:t>
      </w:r>
      <w:r w:rsidR="008E2382" w:rsidRPr="00CD6FC8">
        <w:rPr>
          <w:rFonts w:eastAsiaTheme="minorHAnsi"/>
          <w:lang w:eastAsia="en-US"/>
        </w:rPr>
        <w:t>наименование</w:t>
      </w:r>
      <w:r w:rsidR="008E2382">
        <w:rPr>
          <w:rFonts w:eastAsiaTheme="minorHAnsi"/>
          <w:lang w:eastAsia="en-US"/>
        </w:rPr>
        <w:t xml:space="preserve"> и </w:t>
      </w:r>
      <w:r>
        <w:rPr>
          <w:rFonts w:eastAsiaTheme="minorHAnsi"/>
          <w:lang w:eastAsia="en-US"/>
        </w:rPr>
        <w:t>способ закупки</w:t>
      </w:r>
      <w:r w:rsidRPr="00AE13BD">
        <w:rPr>
          <w:rFonts w:eastAsiaTheme="minorHAnsi"/>
          <w:lang w:eastAsia="en-US"/>
        </w:rPr>
        <w:t>;</w:t>
      </w:r>
    </w:p>
    <w:p w:rsidR="00AE13BD" w:rsidRDefault="00AE13BD" w:rsidP="00173104">
      <w:pPr>
        <w:pStyle w:val="ac"/>
        <w:autoSpaceDE w:val="0"/>
        <w:autoSpaceDN w:val="0"/>
        <w:adjustRightInd w:val="0"/>
        <w:ind w:left="0" w:firstLine="567"/>
        <w:jc w:val="both"/>
        <w:rPr>
          <w:rFonts w:eastAsiaTheme="minorHAnsi"/>
          <w:lang w:eastAsia="en-US"/>
        </w:rPr>
      </w:pPr>
      <w:bookmarkStart w:id="5" w:name="sub_492"/>
      <w:bookmarkEnd w:id="4"/>
      <w:r w:rsidRPr="00AE13BD">
        <w:rPr>
          <w:rFonts w:eastAsiaTheme="minorHAnsi"/>
          <w:lang w:eastAsia="en-US"/>
        </w:rPr>
        <w:lastRenderedPageBreak/>
        <w:t xml:space="preserve">2) наименование, место нахождения, почтовый адрес, адрес электронной почты, номер контактного телефона </w:t>
      </w:r>
      <w:r w:rsidR="000F6A38">
        <w:rPr>
          <w:rFonts w:eastAsiaTheme="minorHAnsi"/>
          <w:lang w:eastAsia="en-US"/>
        </w:rPr>
        <w:t>З</w:t>
      </w:r>
      <w:r w:rsidRPr="00AE13BD">
        <w:rPr>
          <w:rFonts w:eastAsiaTheme="minorHAnsi"/>
          <w:lang w:eastAsia="en-US"/>
        </w:rPr>
        <w:t>аказчика;</w:t>
      </w:r>
    </w:p>
    <w:p w:rsidR="00AE13BD" w:rsidRPr="00AE13BD" w:rsidRDefault="00AE13BD" w:rsidP="00173104">
      <w:pPr>
        <w:pStyle w:val="ac"/>
        <w:autoSpaceDE w:val="0"/>
        <w:autoSpaceDN w:val="0"/>
        <w:adjustRightInd w:val="0"/>
        <w:ind w:left="0" w:firstLine="567"/>
        <w:jc w:val="both"/>
        <w:rPr>
          <w:rFonts w:eastAsiaTheme="minorHAnsi"/>
          <w:lang w:eastAsia="en-US"/>
        </w:rPr>
      </w:pPr>
      <w:r>
        <w:rPr>
          <w:rFonts w:eastAsiaTheme="minorHAnsi"/>
          <w:lang w:eastAsia="en-US"/>
        </w:rPr>
        <w:t>3)</w:t>
      </w:r>
      <w:r w:rsidR="008E2382">
        <w:rPr>
          <w:rFonts w:eastAsiaTheme="minorHAnsi"/>
          <w:lang w:eastAsia="en-US"/>
        </w:rPr>
        <w:t xml:space="preserve"> </w:t>
      </w:r>
      <w:r>
        <w:rPr>
          <w:rFonts w:eastAsiaTheme="minorHAnsi"/>
          <w:lang w:eastAsia="en-US"/>
        </w:rPr>
        <w:t>форма проведения закупки</w:t>
      </w:r>
      <w:r w:rsidR="008E2382">
        <w:rPr>
          <w:rFonts w:eastAsiaTheme="minorHAnsi"/>
          <w:lang w:eastAsia="en-US"/>
        </w:rPr>
        <w:t xml:space="preserve"> (открытая или закрытая)</w:t>
      </w:r>
      <w:r>
        <w:rPr>
          <w:rFonts w:eastAsiaTheme="minorHAnsi"/>
          <w:lang w:eastAsia="en-US"/>
        </w:rPr>
        <w:t>;</w:t>
      </w:r>
    </w:p>
    <w:p w:rsidR="00AE13BD" w:rsidRDefault="0078387D" w:rsidP="00173104">
      <w:pPr>
        <w:pStyle w:val="ac"/>
        <w:autoSpaceDE w:val="0"/>
        <w:autoSpaceDN w:val="0"/>
        <w:adjustRightInd w:val="0"/>
        <w:ind w:left="0" w:firstLine="567"/>
        <w:jc w:val="both"/>
        <w:rPr>
          <w:rFonts w:eastAsiaTheme="minorHAnsi"/>
          <w:lang w:eastAsia="en-US"/>
        </w:rPr>
      </w:pPr>
      <w:bookmarkStart w:id="6" w:name="sub_493"/>
      <w:bookmarkEnd w:id="5"/>
      <w:r>
        <w:rPr>
          <w:rFonts w:eastAsiaTheme="minorHAnsi"/>
          <w:lang w:eastAsia="en-US"/>
        </w:rPr>
        <w:t>4</w:t>
      </w:r>
      <w:r w:rsidR="008E2382">
        <w:rPr>
          <w:rFonts w:eastAsiaTheme="minorHAnsi"/>
          <w:lang w:eastAsia="en-US"/>
        </w:rPr>
        <w:t>) предмет договора</w:t>
      </w:r>
      <w:r w:rsidR="00AE13BD" w:rsidRPr="00AE13BD">
        <w:rPr>
          <w:rFonts w:eastAsiaTheme="minorHAnsi"/>
          <w:lang w:eastAsia="en-US"/>
        </w:rPr>
        <w:t xml:space="preserve"> с указанием количества поставляемо</w:t>
      </w:r>
      <w:r w:rsidR="000F6A38">
        <w:rPr>
          <w:rFonts w:eastAsiaTheme="minorHAnsi"/>
          <w:lang w:eastAsia="en-US"/>
        </w:rPr>
        <w:t>й</w:t>
      </w:r>
      <w:r w:rsidR="00AE13BD" w:rsidRPr="00AE13BD">
        <w:rPr>
          <w:rFonts w:eastAsiaTheme="minorHAnsi"/>
          <w:lang w:eastAsia="en-US"/>
        </w:rPr>
        <w:t xml:space="preserve"> </w:t>
      </w:r>
      <w:r w:rsidR="000F6A38">
        <w:rPr>
          <w:rFonts w:eastAsiaTheme="minorHAnsi"/>
          <w:lang w:eastAsia="en-US"/>
        </w:rPr>
        <w:t>продукции</w:t>
      </w:r>
      <w:r w:rsidR="00AE13BD" w:rsidRPr="00AE13BD">
        <w:rPr>
          <w:rFonts w:eastAsiaTheme="minorHAnsi"/>
          <w:lang w:eastAsia="en-US"/>
        </w:rPr>
        <w:t>;</w:t>
      </w:r>
    </w:p>
    <w:p w:rsidR="00BC38C3" w:rsidRPr="00AE13BD" w:rsidRDefault="00BC38C3" w:rsidP="00173104">
      <w:pPr>
        <w:pStyle w:val="ac"/>
        <w:autoSpaceDE w:val="0"/>
        <w:autoSpaceDN w:val="0"/>
        <w:adjustRightInd w:val="0"/>
        <w:ind w:left="0" w:firstLine="567"/>
        <w:jc w:val="both"/>
        <w:rPr>
          <w:rFonts w:eastAsiaTheme="minorHAnsi"/>
          <w:lang w:eastAsia="en-US"/>
        </w:rPr>
      </w:pPr>
      <w:r>
        <w:rPr>
          <w:rFonts w:eastAsiaTheme="minorHAnsi"/>
          <w:lang w:eastAsia="en-US"/>
        </w:rPr>
        <w:t xml:space="preserve">5) </w:t>
      </w:r>
      <w:r w:rsidRPr="00AE13BD">
        <w:rPr>
          <w:rFonts w:eastAsiaTheme="minorHAnsi"/>
          <w:lang w:eastAsia="en-US"/>
        </w:rPr>
        <w:t>сведения о начальной (максимальной) цене договора (цене лота);</w:t>
      </w:r>
    </w:p>
    <w:p w:rsidR="00AE13BD" w:rsidRDefault="00BC38C3" w:rsidP="00173104">
      <w:pPr>
        <w:pStyle w:val="ac"/>
        <w:autoSpaceDE w:val="0"/>
        <w:autoSpaceDN w:val="0"/>
        <w:adjustRightInd w:val="0"/>
        <w:ind w:left="0" w:firstLine="567"/>
        <w:jc w:val="both"/>
        <w:rPr>
          <w:rFonts w:eastAsiaTheme="minorHAnsi"/>
          <w:lang w:eastAsia="en-US"/>
        </w:rPr>
      </w:pPr>
      <w:bookmarkStart w:id="7" w:name="sub_494"/>
      <w:bookmarkEnd w:id="6"/>
      <w:r>
        <w:rPr>
          <w:rFonts w:eastAsiaTheme="minorHAnsi"/>
          <w:lang w:eastAsia="en-US"/>
        </w:rPr>
        <w:t>6</w:t>
      </w:r>
      <w:r w:rsidR="00AE13BD" w:rsidRPr="00AE13BD">
        <w:rPr>
          <w:rFonts w:eastAsiaTheme="minorHAnsi"/>
          <w:lang w:eastAsia="en-US"/>
        </w:rPr>
        <w:t>) место поставки товара, выполнения работ, оказания услуг;</w:t>
      </w:r>
    </w:p>
    <w:p w:rsidR="008E2382" w:rsidRPr="00017212" w:rsidRDefault="00017212" w:rsidP="00017212">
      <w:pPr>
        <w:pStyle w:val="ac"/>
        <w:autoSpaceDE w:val="0"/>
        <w:autoSpaceDN w:val="0"/>
        <w:adjustRightInd w:val="0"/>
        <w:ind w:left="0" w:firstLine="567"/>
        <w:jc w:val="both"/>
        <w:rPr>
          <w:rFonts w:eastAsiaTheme="minorHAnsi"/>
          <w:lang w:eastAsia="en-US"/>
        </w:rPr>
      </w:pPr>
      <w:bookmarkStart w:id="8" w:name="sub_496"/>
      <w:bookmarkEnd w:id="7"/>
      <w:r>
        <w:rPr>
          <w:rFonts w:eastAsiaTheme="minorHAnsi"/>
          <w:lang w:eastAsia="en-US"/>
        </w:rPr>
        <w:t>7</w:t>
      </w:r>
      <w:r w:rsidR="00AE13BD" w:rsidRPr="00AE13BD">
        <w:rPr>
          <w:rFonts w:eastAsiaTheme="minorHAnsi"/>
          <w:lang w:eastAsia="en-US"/>
        </w:rPr>
        <w:t xml:space="preserve">) срок, место и порядок предоставления </w:t>
      </w:r>
      <w:r w:rsidR="008E2382">
        <w:rPr>
          <w:rFonts w:eastAsiaTheme="minorHAnsi"/>
          <w:lang w:eastAsia="en-US"/>
        </w:rPr>
        <w:t xml:space="preserve">и разъяснения </w:t>
      </w:r>
      <w:r w:rsidR="00AE13BD" w:rsidRPr="00AE13BD">
        <w:rPr>
          <w:rFonts w:eastAsiaTheme="minorHAnsi"/>
          <w:lang w:eastAsia="en-US"/>
        </w:rPr>
        <w:t>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D6FC8" w:rsidRPr="00017212" w:rsidRDefault="00017212" w:rsidP="00017212">
      <w:pPr>
        <w:pStyle w:val="ac"/>
        <w:autoSpaceDE w:val="0"/>
        <w:autoSpaceDN w:val="0"/>
        <w:adjustRightInd w:val="0"/>
        <w:ind w:left="0" w:firstLine="567"/>
        <w:jc w:val="both"/>
        <w:rPr>
          <w:rFonts w:eastAsiaTheme="minorHAnsi"/>
          <w:lang w:eastAsia="en-US"/>
        </w:rPr>
      </w:pPr>
      <w:bookmarkStart w:id="9" w:name="sub_497"/>
      <w:bookmarkEnd w:id="8"/>
      <w:r>
        <w:rPr>
          <w:rFonts w:eastAsiaTheme="minorHAnsi"/>
          <w:lang w:eastAsia="en-US"/>
        </w:rPr>
        <w:t>8</w:t>
      </w:r>
      <w:r w:rsidR="00AE13BD" w:rsidRPr="00AE13BD">
        <w:rPr>
          <w:rFonts w:eastAsiaTheme="minorHAnsi"/>
          <w:lang w:eastAsia="en-US"/>
        </w:rPr>
        <w:t>) место</w:t>
      </w:r>
      <w:r w:rsidR="00224258">
        <w:rPr>
          <w:rFonts w:eastAsiaTheme="minorHAnsi"/>
          <w:lang w:eastAsia="en-US"/>
        </w:rPr>
        <w:t>,</w:t>
      </w:r>
      <w:r w:rsidR="00AE13BD" w:rsidRPr="00AE13BD">
        <w:rPr>
          <w:rFonts w:eastAsiaTheme="minorHAnsi"/>
          <w:lang w:eastAsia="en-US"/>
        </w:rPr>
        <w:t xml:space="preserve"> дата</w:t>
      </w:r>
      <w:r w:rsidR="00224258">
        <w:rPr>
          <w:rFonts w:eastAsiaTheme="minorHAnsi"/>
          <w:lang w:eastAsia="en-US"/>
        </w:rPr>
        <w:t xml:space="preserve"> и время</w:t>
      </w:r>
      <w:r w:rsidR="00AE13BD" w:rsidRPr="00AE13BD">
        <w:rPr>
          <w:rFonts w:eastAsiaTheme="minorHAnsi"/>
          <w:lang w:eastAsia="en-US"/>
        </w:rPr>
        <w:t xml:space="preserve"> рассмотрения предложений участников заку</w:t>
      </w:r>
      <w:r w:rsidR="00224258">
        <w:rPr>
          <w:rFonts w:eastAsiaTheme="minorHAnsi"/>
          <w:lang w:eastAsia="en-US"/>
        </w:rPr>
        <w:t>пки и подведения итогов закупки;</w:t>
      </w:r>
    </w:p>
    <w:p w:rsidR="00224258" w:rsidRPr="002F1B85" w:rsidRDefault="00017212" w:rsidP="00173104">
      <w:pPr>
        <w:pStyle w:val="2"/>
        <w:keepNext w:val="0"/>
        <w:widowControl w:val="0"/>
        <w:tabs>
          <w:tab w:val="clear" w:pos="1701"/>
          <w:tab w:val="left" w:pos="0"/>
        </w:tabs>
        <w:suppressAutoHyphens w:val="0"/>
        <w:overflowPunct w:val="0"/>
        <w:autoSpaceDE w:val="0"/>
        <w:autoSpaceDN w:val="0"/>
        <w:adjustRightInd w:val="0"/>
        <w:spacing w:before="0"/>
        <w:ind w:left="0" w:firstLine="567"/>
        <w:jc w:val="both"/>
        <w:textAlignment w:val="baseline"/>
        <w:rPr>
          <w:b w:val="0"/>
          <w:sz w:val="24"/>
          <w:szCs w:val="24"/>
        </w:rPr>
      </w:pPr>
      <w:r>
        <w:rPr>
          <w:b w:val="0"/>
          <w:sz w:val="24"/>
          <w:szCs w:val="24"/>
        </w:rPr>
        <w:t>9</w:t>
      </w:r>
      <w:r w:rsidR="00224258" w:rsidRPr="002F1B85">
        <w:rPr>
          <w:b w:val="0"/>
          <w:sz w:val="24"/>
          <w:szCs w:val="24"/>
        </w:rPr>
        <w:t>)</w:t>
      </w:r>
      <w:r w:rsidR="00CD6FC8">
        <w:rPr>
          <w:b w:val="0"/>
          <w:sz w:val="24"/>
          <w:szCs w:val="24"/>
        </w:rPr>
        <w:t xml:space="preserve"> иные сведения в зависимости от способа закупки</w:t>
      </w:r>
      <w:r w:rsidR="00224258" w:rsidRPr="002F1B85">
        <w:rPr>
          <w:b w:val="0"/>
          <w:sz w:val="24"/>
          <w:szCs w:val="24"/>
        </w:rPr>
        <w:t>.</w:t>
      </w:r>
    </w:p>
    <w:p w:rsidR="00101A2F" w:rsidRPr="002F1B85" w:rsidRDefault="00173104" w:rsidP="000061DD">
      <w:pPr>
        <w:ind w:firstLine="426"/>
        <w:jc w:val="both"/>
        <w:rPr>
          <w:rFonts w:eastAsiaTheme="minorHAnsi"/>
          <w:lang w:eastAsia="en-US"/>
        </w:rPr>
      </w:pPr>
      <w:bookmarkStart w:id="10" w:name="sub_64"/>
      <w:bookmarkStart w:id="11" w:name="sub_410"/>
      <w:bookmarkEnd w:id="9"/>
      <w:r>
        <w:rPr>
          <w:rFonts w:eastAsiaTheme="minorHAnsi"/>
          <w:lang w:eastAsia="en-US"/>
        </w:rPr>
        <w:t>4.</w:t>
      </w:r>
      <w:r w:rsidR="00201998">
        <w:rPr>
          <w:rFonts w:eastAsiaTheme="minorHAnsi"/>
          <w:lang w:eastAsia="en-US"/>
        </w:rPr>
        <w:t>2.2</w:t>
      </w:r>
      <w:r w:rsidR="00101A2F" w:rsidRPr="00374A5D">
        <w:rPr>
          <w:rFonts w:eastAsiaTheme="minorHAnsi"/>
          <w:lang w:eastAsia="en-US"/>
        </w:rPr>
        <w:t>.</w:t>
      </w:r>
      <w:r>
        <w:rPr>
          <w:rFonts w:eastAsiaTheme="minorHAnsi"/>
          <w:lang w:eastAsia="en-US"/>
        </w:rPr>
        <w:t xml:space="preserve"> </w:t>
      </w:r>
      <w:r w:rsidR="00101A2F" w:rsidRPr="00374A5D">
        <w:rPr>
          <w:rFonts w:eastAsiaTheme="minorHAnsi"/>
          <w:lang w:eastAsia="en-US"/>
        </w:rPr>
        <w:t>В документации о закупке должны быть указаны следующие сведения:</w:t>
      </w:r>
    </w:p>
    <w:p w:rsidR="00101A2F" w:rsidRPr="00101A2F" w:rsidRDefault="00DE661B" w:rsidP="00173104">
      <w:pPr>
        <w:autoSpaceDE w:val="0"/>
        <w:autoSpaceDN w:val="0"/>
        <w:adjustRightInd w:val="0"/>
        <w:ind w:firstLine="567"/>
        <w:jc w:val="both"/>
        <w:rPr>
          <w:rFonts w:eastAsiaTheme="minorHAnsi"/>
          <w:lang w:eastAsia="en-US"/>
        </w:rPr>
      </w:pPr>
      <w:bookmarkStart w:id="12" w:name="sub_4101"/>
      <w:bookmarkEnd w:id="10"/>
      <w:bookmarkEnd w:id="11"/>
      <w:proofErr w:type="gramStart"/>
      <w:r>
        <w:rPr>
          <w:rFonts w:eastAsiaTheme="minorHAnsi"/>
          <w:lang w:eastAsia="en-US"/>
        </w:rPr>
        <w:t>1) установленные З</w:t>
      </w:r>
      <w:r w:rsidR="00101A2F" w:rsidRPr="00101A2F">
        <w:rPr>
          <w:rFonts w:eastAsiaTheme="minorHAnsi"/>
          <w:lang w:eastAsia="en-US"/>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rFonts w:eastAsiaTheme="minorHAnsi"/>
          <w:lang w:eastAsia="en-US"/>
        </w:rPr>
        <w:t>казываемой услуги потребностям З</w:t>
      </w:r>
      <w:r w:rsidR="00101A2F" w:rsidRPr="00101A2F">
        <w:rPr>
          <w:rFonts w:eastAsiaTheme="minorHAnsi"/>
          <w:lang w:eastAsia="en-US"/>
        </w:rPr>
        <w:t>аказчика;</w:t>
      </w:r>
      <w:proofErr w:type="gramEnd"/>
    </w:p>
    <w:p w:rsidR="00101A2F" w:rsidRPr="00101A2F" w:rsidRDefault="00101A2F" w:rsidP="00173104">
      <w:pPr>
        <w:autoSpaceDE w:val="0"/>
        <w:autoSpaceDN w:val="0"/>
        <w:adjustRightInd w:val="0"/>
        <w:ind w:firstLine="567"/>
        <w:jc w:val="both"/>
        <w:rPr>
          <w:rFonts w:eastAsiaTheme="minorHAnsi"/>
          <w:lang w:eastAsia="en-US"/>
        </w:rPr>
      </w:pPr>
      <w:bookmarkStart w:id="13" w:name="sub_4102"/>
      <w:bookmarkEnd w:id="12"/>
      <w:r w:rsidRPr="00101A2F">
        <w:rPr>
          <w:rFonts w:eastAsiaTheme="minorHAnsi"/>
          <w:lang w:eastAsia="en-US"/>
        </w:rPr>
        <w:t>2) требования к содержанию, форме, оформлению и составу заявки на участие в закупке;</w:t>
      </w:r>
    </w:p>
    <w:p w:rsidR="00101A2F" w:rsidRPr="00101A2F" w:rsidRDefault="00101A2F" w:rsidP="00173104">
      <w:pPr>
        <w:autoSpaceDE w:val="0"/>
        <w:autoSpaceDN w:val="0"/>
        <w:adjustRightInd w:val="0"/>
        <w:ind w:firstLine="567"/>
        <w:jc w:val="both"/>
        <w:rPr>
          <w:rFonts w:eastAsiaTheme="minorHAnsi"/>
          <w:lang w:eastAsia="en-US"/>
        </w:rPr>
      </w:pPr>
      <w:bookmarkStart w:id="14" w:name="sub_4103"/>
      <w:bookmarkEnd w:id="13"/>
      <w:r w:rsidRPr="00101A2F">
        <w:rPr>
          <w:rFonts w:eastAsiaTheme="minorHAnsi"/>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EB1DA9">
        <w:rPr>
          <w:rFonts w:eastAsiaTheme="minorHAnsi"/>
          <w:lang w:eastAsia="en-US"/>
        </w:rPr>
        <w:t>;</w:t>
      </w:r>
      <w:r w:rsidRPr="00101A2F">
        <w:rPr>
          <w:rFonts w:eastAsiaTheme="minorHAnsi"/>
          <w:lang w:eastAsia="en-US"/>
        </w:rPr>
        <w:t xml:space="preserve">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01A2F" w:rsidRPr="00101A2F" w:rsidRDefault="00101A2F" w:rsidP="00173104">
      <w:pPr>
        <w:autoSpaceDE w:val="0"/>
        <w:autoSpaceDN w:val="0"/>
        <w:adjustRightInd w:val="0"/>
        <w:ind w:firstLine="567"/>
        <w:jc w:val="both"/>
        <w:rPr>
          <w:rFonts w:eastAsiaTheme="minorHAnsi"/>
          <w:lang w:eastAsia="en-US"/>
        </w:rPr>
      </w:pPr>
      <w:bookmarkStart w:id="15" w:name="sub_4104"/>
      <w:bookmarkEnd w:id="14"/>
      <w:r w:rsidRPr="00101A2F">
        <w:rPr>
          <w:rFonts w:eastAsiaTheme="minorHAnsi"/>
          <w:lang w:eastAsia="en-US"/>
        </w:rPr>
        <w:t>4) место, условия и сроки (периоды) поставки товара, выполнения работы, оказания услуги;</w:t>
      </w:r>
    </w:p>
    <w:p w:rsidR="00101A2F" w:rsidRPr="00101A2F" w:rsidRDefault="00101A2F" w:rsidP="00173104">
      <w:pPr>
        <w:autoSpaceDE w:val="0"/>
        <w:autoSpaceDN w:val="0"/>
        <w:adjustRightInd w:val="0"/>
        <w:ind w:firstLine="567"/>
        <w:jc w:val="both"/>
        <w:rPr>
          <w:rFonts w:eastAsiaTheme="minorHAnsi"/>
          <w:lang w:eastAsia="en-US"/>
        </w:rPr>
      </w:pPr>
      <w:bookmarkStart w:id="16" w:name="sub_4105"/>
      <w:bookmarkEnd w:id="15"/>
      <w:r w:rsidRPr="00101A2F">
        <w:rPr>
          <w:rFonts w:eastAsiaTheme="minorHAnsi"/>
          <w:lang w:eastAsia="en-US"/>
        </w:rPr>
        <w:t>5) сведения о начальной (максимальной) цене договора (цене лота);</w:t>
      </w:r>
    </w:p>
    <w:p w:rsidR="00101A2F" w:rsidRPr="00101A2F" w:rsidRDefault="00101A2F" w:rsidP="00173104">
      <w:pPr>
        <w:autoSpaceDE w:val="0"/>
        <w:autoSpaceDN w:val="0"/>
        <w:adjustRightInd w:val="0"/>
        <w:ind w:firstLine="567"/>
        <w:jc w:val="both"/>
        <w:rPr>
          <w:rFonts w:eastAsiaTheme="minorHAnsi"/>
          <w:lang w:eastAsia="en-US"/>
        </w:rPr>
      </w:pPr>
      <w:bookmarkStart w:id="17" w:name="sub_4106"/>
      <w:bookmarkEnd w:id="16"/>
      <w:r w:rsidRPr="00101A2F">
        <w:rPr>
          <w:rFonts w:eastAsiaTheme="minorHAnsi"/>
          <w:lang w:eastAsia="en-US"/>
        </w:rPr>
        <w:t xml:space="preserve">6) форма, сроки и порядок оплаты </w:t>
      </w:r>
      <w:r w:rsidR="00EB1DA9">
        <w:rPr>
          <w:rFonts w:eastAsiaTheme="minorHAnsi"/>
          <w:lang w:eastAsia="en-US"/>
        </w:rPr>
        <w:t>продукции</w:t>
      </w:r>
      <w:r w:rsidRPr="00101A2F">
        <w:rPr>
          <w:rFonts w:eastAsiaTheme="minorHAnsi"/>
          <w:lang w:eastAsia="en-US"/>
        </w:rPr>
        <w:t>;</w:t>
      </w:r>
    </w:p>
    <w:p w:rsidR="00101A2F" w:rsidRPr="00101A2F" w:rsidRDefault="00101A2F" w:rsidP="00173104">
      <w:pPr>
        <w:autoSpaceDE w:val="0"/>
        <w:autoSpaceDN w:val="0"/>
        <w:adjustRightInd w:val="0"/>
        <w:ind w:firstLine="567"/>
        <w:jc w:val="both"/>
        <w:rPr>
          <w:rFonts w:eastAsiaTheme="minorHAnsi"/>
          <w:lang w:eastAsia="en-US"/>
        </w:rPr>
      </w:pPr>
      <w:bookmarkStart w:id="18" w:name="sub_4107"/>
      <w:bookmarkEnd w:id="17"/>
      <w:r w:rsidRPr="00101A2F">
        <w:rPr>
          <w:rFonts w:eastAsiaTheme="minorHAnsi"/>
          <w:lang w:eastAsia="en-US"/>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01A2F" w:rsidRDefault="00101A2F" w:rsidP="00173104">
      <w:pPr>
        <w:autoSpaceDE w:val="0"/>
        <w:autoSpaceDN w:val="0"/>
        <w:adjustRightInd w:val="0"/>
        <w:ind w:firstLine="567"/>
        <w:jc w:val="both"/>
        <w:rPr>
          <w:rFonts w:eastAsiaTheme="minorHAnsi"/>
          <w:lang w:eastAsia="en-US"/>
        </w:rPr>
      </w:pPr>
      <w:bookmarkStart w:id="19" w:name="sub_4108"/>
      <w:bookmarkEnd w:id="18"/>
      <w:r w:rsidRPr="00101A2F">
        <w:rPr>
          <w:rFonts w:eastAsiaTheme="minorHAnsi"/>
          <w:lang w:eastAsia="en-US"/>
        </w:rPr>
        <w:t>8) порядок, место, дата начала и дата окончания срока подачи заявок на участие в закупке;</w:t>
      </w:r>
    </w:p>
    <w:p w:rsidR="00EB1DA9" w:rsidRPr="00101A2F" w:rsidRDefault="00EB1DA9" w:rsidP="00173104">
      <w:pPr>
        <w:autoSpaceDE w:val="0"/>
        <w:autoSpaceDN w:val="0"/>
        <w:adjustRightInd w:val="0"/>
        <w:ind w:firstLine="567"/>
        <w:jc w:val="both"/>
        <w:rPr>
          <w:rFonts w:eastAsiaTheme="minorHAnsi"/>
          <w:lang w:eastAsia="en-US"/>
        </w:rPr>
      </w:pPr>
      <w:r>
        <w:rPr>
          <w:rFonts w:eastAsiaTheme="minorHAnsi"/>
          <w:lang w:eastAsia="en-US"/>
        </w:rPr>
        <w:t xml:space="preserve">9) </w:t>
      </w:r>
      <w:r w:rsidR="00A275EA">
        <w:rPr>
          <w:rFonts w:eastAsiaTheme="minorHAnsi"/>
          <w:lang w:eastAsia="en-US"/>
        </w:rPr>
        <w:t>размер и порядок внесения обеспечения заявки на участие в процедуре закупки (в случаях, предусмотренных документацией о закупке);</w:t>
      </w:r>
    </w:p>
    <w:p w:rsidR="00101A2F" w:rsidRDefault="00A275EA" w:rsidP="00173104">
      <w:pPr>
        <w:autoSpaceDE w:val="0"/>
        <w:autoSpaceDN w:val="0"/>
        <w:adjustRightInd w:val="0"/>
        <w:ind w:firstLine="567"/>
        <w:jc w:val="both"/>
        <w:rPr>
          <w:rFonts w:eastAsiaTheme="minorHAnsi"/>
          <w:lang w:eastAsia="en-US"/>
        </w:rPr>
      </w:pPr>
      <w:bookmarkStart w:id="20" w:name="sub_4109"/>
      <w:bookmarkEnd w:id="19"/>
      <w:r>
        <w:rPr>
          <w:rFonts w:eastAsiaTheme="minorHAnsi"/>
          <w:lang w:eastAsia="en-US"/>
        </w:rPr>
        <w:t>10</w:t>
      </w:r>
      <w:r w:rsidR="00101A2F" w:rsidRPr="00101A2F">
        <w:rPr>
          <w:rFonts w:eastAsiaTheme="minorHAnsi"/>
          <w:lang w:eastAsia="en-US"/>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C0F91" w:rsidRPr="00101A2F" w:rsidRDefault="00A275EA" w:rsidP="00173104">
      <w:pPr>
        <w:autoSpaceDE w:val="0"/>
        <w:autoSpaceDN w:val="0"/>
        <w:adjustRightInd w:val="0"/>
        <w:ind w:firstLine="567"/>
        <w:jc w:val="both"/>
        <w:rPr>
          <w:rFonts w:eastAsiaTheme="minorHAnsi"/>
          <w:lang w:eastAsia="en-US"/>
        </w:rPr>
      </w:pPr>
      <w:r>
        <w:rPr>
          <w:rFonts w:eastAsiaTheme="minorHAnsi"/>
          <w:lang w:eastAsia="en-US"/>
        </w:rPr>
        <w:t>11</w:t>
      </w:r>
      <w:r w:rsidR="007C0F91">
        <w:rPr>
          <w:rFonts w:eastAsiaTheme="minorHAnsi"/>
          <w:lang w:eastAsia="en-US"/>
        </w:rPr>
        <w:t>) право Заказчика, сроки и порядок отказа от проведения процедуры закупки;</w:t>
      </w:r>
    </w:p>
    <w:p w:rsidR="00101A2F" w:rsidRPr="00101A2F" w:rsidRDefault="00101A2F" w:rsidP="00173104">
      <w:pPr>
        <w:autoSpaceDE w:val="0"/>
        <w:autoSpaceDN w:val="0"/>
        <w:adjustRightInd w:val="0"/>
        <w:ind w:firstLine="567"/>
        <w:jc w:val="both"/>
        <w:rPr>
          <w:rFonts w:eastAsiaTheme="minorHAnsi"/>
          <w:lang w:eastAsia="en-US"/>
        </w:rPr>
      </w:pPr>
      <w:bookmarkStart w:id="21" w:name="sub_41010"/>
      <w:bookmarkEnd w:id="20"/>
      <w:r w:rsidRPr="00101A2F">
        <w:rPr>
          <w:rFonts w:eastAsiaTheme="minorHAnsi"/>
          <w:lang w:eastAsia="en-US"/>
        </w:rPr>
        <w:t>1</w:t>
      </w:r>
      <w:r w:rsidR="00A275EA">
        <w:rPr>
          <w:rFonts w:eastAsiaTheme="minorHAnsi"/>
          <w:lang w:eastAsia="en-US"/>
        </w:rPr>
        <w:t>2</w:t>
      </w:r>
      <w:r w:rsidRPr="00101A2F">
        <w:rPr>
          <w:rFonts w:eastAsiaTheme="minorHAnsi"/>
          <w:lang w:eastAsia="en-US"/>
        </w:rPr>
        <w:t>) формы, порядок, дата начала и дата окончания срока предоставления участникам закупки разъяснений положений документации о закупке;</w:t>
      </w:r>
    </w:p>
    <w:p w:rsidR="00101A2F" w:rsidRPr="00101A2F" w:rsidRDefault="00101A2F" w:rsidP="00173104">
      <w:pPr>
        <w:autoSpaceDE w:val="0"/>
        <w:autoSpaceDN w:val="0"/>
        <w:adjustRightInd w:val="0"/>
        <w:ind w:firstLine="567"/>
        <w:jc w:val="both"/>
        <w:rPr>
          <w:rFonts w:eastAsiaTheme="minorHAnsi"/>
          <w:lang w:eastAsia="en-US"/>
        </w:rPr>
      </w:pPr>
      <w:bookmarkStart w:id="22" w:name="sub_41011"/>
      <w:bookmarkEnd w:id="21"/>
      <w:r w:rsidRPr="00101A2F">
        <w:rPr>
          <w:rFonts w:eastAsiaTheme="minorHAnsi"/>
          <w:lang w:eastAsia="en-US"/>
        </w:rPr>
        <w:t>1</w:t>
      </w:r>
      <w:r w:rsidR="00A275EA">
        <w:rPr>
          <w:rFonts w:eastAsiaTheme="minorHAnsi"/>
          <w:lang w:eastAsia="en-US"/>
        </w:rPr>
        <w:t>3</w:t>
      </w:r>
      <w:r w:rsidRPr="00101A2F">
        <w:rPr>
          <w:rFonts w:eastAsiaTheme="minorHAnsi"/>
          <w:lang w:eastAsia="en-US"/>
        </w:rPr>
        <w:t>) место и дата рассмотрения предложений участников закупки и подведения итогов закупки;</w:t>
      </w:r>
    </w:p>
    <w:p w:rsidR="00101A2F" w:rsidRPr="00101A2F" w:rsidRDefault="007C0F91" w:rsidP="00173104">
      <w:pPr>
        <w:autoSpaceDE w:val="0"/>
        <w:autoSpaceDN w:val="0"/>
        <w:adjustRightInd w:val="0"/>
        <w:ind w:firstLine="567"/>
        <w:jc w:val="both"/>
        <w:rPr>
          <w:rFonts w:eastAsiaTheme="minorHAnsi"/>
          <w:lang w:eastAsia="en-US"/>
        </w:rPr>
      </w:pPr>
      <w:bookmarkStart w:id="23" w:name="sub_41012"/>
      <w:bookmarkEnd w:id="22"/>
      <w:r>
        <w:rPr>
          <w:rFonts w:eastAsiaTheme="minorHAnsi"/>
          <w:lang w:eastAsia="en-US"/>
        </w:rPr>
        <w:t>1</w:t>
      </w:r>
      <w:r w:rsidR="00A275EA">
        <w:rPr>
          <w:rFonts w:eastAsiaTheme="minorHAnsi"/>
          <w:lang w:eastAsia="en-US"/>
        </w:rPr>
        <w:t>4</w:t>
      </w:r>
      <w:r w:rsidR="00101A2F" w:rsidRPr="00101A2F">
        <w:rPr>
          <w:rFonts w:eastAsiaTheme="minorHAnsi"/>
          <w:lang w:eastAsia="en-US"/>
        </w:rPr>
        <w:t>) критерии оценки и сопоставления заявок на участие в закупке;</w:t>
      </w:r>
    </w:p>
    <w:p w:rsidR="00101A2F" w:rsidRDefault="00A275EA" w:rsidP="00173104">
      <w:pPr>
        <w:autoSpaceDE w:val="0"/>
        <w:autoSpaceDN w:val="0"/>
        <w:adjustRightInd w:val="0"/>
        <w:ind w:firstLine="567"/>
        <w:jc w:val="both"/>
        <w:rPr>
          <w:rFonts w:eastAsiaTheme="minorHAnsi"/>
          <w:lang w:eastAsia="en-US"/>
        </w:rPr>
      </w:pPr>
      <w:bookmarkStart w:id="24" w:name="sub_41013"/>
      <w:bookmarkEnd w:id="23"/>
      <w:r>
        <w:rPr>
          <w:rFonts w:eastAsiaTheme="minorHAnsi"/>
          <w:lang w:eastAsia="en-US"/>
        </w:rPr>
        <w:t>15</w:t>
      </w:r>
      <w:r w:rsidR="00101A2F" w:rsidRPr="00101A2F">
        <w:rPr>
          <w:rFonts w:eastAsiaTheme="minorHAnsi"/>
          <w:lang w:eastAsia="en-US"/>
        </w:rPr>
        <w:t>) порядок оценки и сопоставле</w:t>
      </w:r>
      <w:r w:rsidR="007C0F91">
        <w:rPr>
          <w:rFonts w:eastAsiaTheme="minorHAnsi"/>
          <w:lang w:eastAsia="en-US"/>
        </w:rPr>
        <w:t>ния заявок на участие в закупке;</w:t>
      </w:r>
    </w:p>
    <w:p w:rsidR="007C0F91" w:rsidRDefault="007C0F91"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6</w:t>
      </w:r>
      <w:r>
        <w:rPr>
          <w:rFonts w:eastAsiaTheme="minorHAnsi"/>
          <w:lang w:eastAsia="en-US"/>
        </w:rPr>
        <w:t>) порядок проведения повторной подачи предложений (в случаях, предусмотренных документацией о закупке);</w:t>
      </w:r>
    </w:p>
    <w:p w:rsidR="007C0F91" w:rsidRDefault="007C0F91"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7</w:t>
      </w:r>
      <w:r>
        <w:rPr>
          <w:rFonts w:eastAsiaTheme="minorHAnsi"/>
          <w:lang w:eastAsia="en-US"/>
        </w:rPr>
        <w:t>) требование об отсутствии сведений об участниках закупки в реестр</w:t>
      </w:r>
      <w:r w:rsidR="00204FAC">
        <w:rPr>
          <w:rFonts w:eastAsiaTheme="minorHAnsi"/>
          <w:lang w:eastAsia="en-US"/>
        </w:rPr>
        <w:t>ах</w:t>
      </w:r>
      <w:r>
        <w:rPr>
          <w:rFonts w:eastAsiaTheme="minorHAnsi"/>
          <w:lang w:eastAsia="en-US"/>
        </w:rPr>
        <w:t xml:space="preserve"> недобросовестных поставщиков;</w:t>
      </w:r>
    </w:p>
    <w:p w:rsidR="00327F8D" w:rsidRDefault="00327F8D" w:rsidP="00173104">
      <w:pPr>
        <w:autoSpaceDE w:val="0"/>
        <w:autoSpaceDN w:val="0"/>
        <w:adjustRightInd w:val="0"/>
        <w:ind w:firstLine="567"/>
        <w:jc w:val="both"/>
        <w:rPr>
          <w:rFonts w:eastAsiaTheme="minorHAnsi"/>
          <w:lang w:eastAsia="en-US"/>
        </w:rPr>
      </w:pPr>
      <w:proofErr w:type="gramStart"/>
      <w:r>
        <w:rPr>
          <w:rFonts w:eastAsiaTheme="minorHAnsi"/>
          <w:lang w:eastAsia="en-US"/>
        </w:rPr>
        <w:t>1</w:t>
      </w:r>
      <w:r w:rsidR="00A275EA">
        <w:rPr>
          <w:rFonts w:eastAsiaTheme="minorHAnsi"/>
          <w:lang w:eastAsia="en-US"/>
        </w:rPr>
        <w:t>8</w:t>
      </w:r>
      <w:r>
        <w:rPr>
          <w:rFonts w:eastAsiaTheme="minorHAnsi"/>
          <w:lang w:eastAsia="en-US"/>
        </w:rPr>
        <w:t xml:space="preserve">) порядок заключения договора по итогам закупки, срок, в течение которого победитель процедуры закупки или иной Участник процедуры закупки, с которым </w:t>
      </w:r>
      <w:r>
        <w:rPr>
          <w:rFonts w:eastAsiaTheme="minorHAnsi"/>
          <w:lang w:eastAsia="en-US"/>
        </w:rPr>
        <w:lastRenderedPageBreak/>
        <w:t>заключается договор, должен подписать договор, условия признания победителя или иного лица, с которым подлежит заключению договор, уклонившимся от заключения договора;</w:t>
      </w:r>
      <w:proofErr w:type="gramEnd"/>
    </w:p>
    <w:p w:rsidR="007C0F91" w:rsidRDefault="00327F8D"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9</w:t>
      </w:r>
      <w:r w:rsidR="007C0F91">
        <w:rPr>
          <w:rFonts w:eastAsiaTheme="minorHAnsi"/>
          <w:lang w:eastAsia="en-US"/>
        </w:rPr>
        <w:t>) размер и порядок внесения обеспечения исполнения договора, заключаемого по итогам процедуры закупки (в случаях, предусмот</w:t>
      </w:r>
      <w:r w:rsidR="00D50CBD">
        <w:rPr>
          <w:rFonts w:eastAsiaTheme="minorHAnsi"/>
          <w:lang w:eastAsia="en-US"/>
        </w:rPr>
        <w:t>ренных документацией о закупке);</w:t>
      </w:r>
    </w:p>
    <w:p w:rsidR="00D50CBD" w:rsidRPr="00327F8D" w:rsidRDefault="00A275EA" w:rsidP="00173104">
      <w:pPr>
        <w:autoSpaceDE w:val="0"/>
        <w:autoSpaceDN w:val="0"/>
        <w:adjustRightInd w:val="0"/>
        <w:ind w:firstLine="567"/>
        <w:jc w:val="both"/>
        <w:rPr>
          <w:rFonts w:eastAsiaTheme="minorHAnsi"/>
          <w:lang w:eastAsia="en-US"/>
        </w:rPr>
      </w:pPr>
      <w:r>
        <w:rPr>
          <w:rFonts w:eastAsiaTheme="minorHAnsi"/>
          <w:lang w:eastAsia="en-US"/>
        </w:rPr>
        <w:t>20</w:t>
      </w:r>
      <w:r w:rsidR="00D50CBD">
        <w:rPr>
          <w:rFonts w:eastAsiaTheme="minorHAnsi"/>
          <w:lang w:eastAsia="en-US"/>
        </w:rPr>
        <w:t>) требования, предъявляемые к лицам, привлекаемым для исполнения договора по итогам закупки, в случае, если возможность привлечения таких лиц предусмотрена дог</w:t>
      </w:r>
      <w:r w:rsidR="00076317">
        <w:rPr>
          <w:rFonts w:eastAsiaTheme="minorHAnsi"/>
          <w:lang w:eastAsia="en-US"/>
        </w:rPr>
        <w:t>о</w:t>
      </w:r>
      <w:r w:rsidR="00D50CBD">
        <w:rPr>
          <w:rFonts w:eastAsiaTheme="minorHAnsi"/>
          <w:lang w:eastAsia="en-US"/>
        </w:rPr>
        <w:t>вором, заключаемым по итогам закупки;</w:t>
      </w:r>
    </w:p>
    <w:p w:rsidR="00327F8D" w:rsidRPr="00327F8D" w:rsidRDefault="00327F8D" w:rsidP="00173104">
      <w:pPr>
        <w:autoSpaceDE w:val="0"/>
        <w:autoSpaceDN w:val="0"/>
        <w:adjustRightInd w:val="0"/>
        <w:ind w:firstLine="567"/>
        <w:jc w:val="both"/>
        <w:rPr>
          <w:rFonts w:eastAsiaTheme="minorHAnsi"/>
          <w:lang w:eastAsia="en-US"/>
        </w:rPr>
      </w:pPr>
      <w:r>
        <w:rPr>
          <w:rFonts w:eastAsiaTheme="minorHAnsi"/>
          <w:lang w:eastAsia="en-US"/>
        </w:rPr>
        <w:t>2</w:t>
      </w:r>
      <w:r w:rsidR="00D95FA0" w:rsidRPr="00D95FA0">
        <w:rPr>
          <w:rFonts w:eastAsiaTheme="minorHAnsi"/>
          <w:lang w:eastAsia="en-US"/>
        </w:rPr>
        <w:t>1</w:t>
      </w:r>
      <w:r>
        <w:rPr>
          <w:rFonts w:eastAsiaTheme="minorHAnsi"/>
          <w:lang w:eastAsia="en-US"/>
        </w:rPr>
        <w:t>) сведения о возможности проведения переторжки и порядок ее проведения;</w:t>
      </w:r>
    </w:p>
    <w:p w:rsidR="00D50CBD" w:rsidRPr="00A275EA" w:rsidRDefault="00A275EA" w:rsidP="00173104">
      <w:pPr>
        <w:pStyle w:val="2"/>
        <w:keepNext w:val="0"/>
        <w:widowControl w:val="0"/>
        <w:tabs>
          <w:tab w:val="clear" w:pos="1701"/>
          <w:tab w:val="left" w:pos="0"/>
        </w:tabs>
        <w:suppressAutoHyphens w:val="0"/>
        <w:overflowPunct w:val="0"/>
        <w:autoSpaceDE w:val="0"/>
        <w:autoSpaceDN w:val="0"/>
        <w:adjustRightInd w:val="0"/>
        <w:spacing w:before="0"/>
        <w:ind w:left="0" w:firstLine="567"/>
        <w:jc w:val="both"/>
        <w:textAlignment w:val="baseline"/>
        <w:rPr>
          <w:b w:val="0"/>
          <w:sz w:val="24"/>
          <w:szCs w:val="24"/>
        </w:rPr>
      </w:pPr>
      <w:r w:rsidRPr="00A275EA">
        <w:rPr>
          <w:b w:val="0"/>
          <w:sz w:val="24"/>
          <w:szCs w:val="24"/>
        </w:rPr>
        <w:t>2</w:t>
      </w:r>
      <w:r w:rsidR="00D95FA0" w:rsidRPr="00D95FA0">
        <w:rPr>
          <w:b w:val="0"/>
          <w:sz w:val="24"/>
          <w:szCs w:val="24"/>
        </w:rPr>
        <w:t>2</w:t>
      </w:r>
      <w:r w:rsidR="00D50CBD" w:rsidRPr="00A275EA">
        <w:rPr>
          <w:b w:val="0"/>
          <w:sz w:val="24"/>
          <w:szCs w:val="24"/>
        </w:rPr>
        <w:t>) иные условия проведения процедуры закупки</w:t>
      </w:r>
      <w:r w:rsidRPr="00A275EA">
        <w:rPr>
          <w:b w:val="0"/>
          <w:sz w:val="24"/>
          <w:szCs w:val="24"/>
        </w:rPr>
        <w:t xml:space="preserve"> в зависимости от способа закупки</w:t>
      </w:r>
      <w:r w:rsidR="00D50CBD" w:rsidRPr="00A275EA">
        <w:rPr>
          <w:b w:val="0"/>
          <w:sz w:val="24"/>
          <w:szCs w:val="24"/>
        </w:rPr>
        <w:t>.</w:t>
      </w:r>
    </w:p>
    <w:p w:rsidR="007D2102" w:rsidRPr="00134E09"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7D2102" w:rsidRPr="00134E09">
        <w:rPr>
          <w:b w:val="0"/>
          <w:sz w:val="24"/>
          <w:szCs w:val="24"/>
        </w:rPr>
        <w:t>.</w:t>
      </w:r>
      <w:r w:rsidR="00201998">
        <w:rPr>
          <w:b w:val="0"/>
          <w:sz w:val="24"/>
          <w:szCs w:val="24"/>
        </w:rPr>
        <w:t>3</w:t>
      </w:r>
      <w:r w:rsidR="007D2102" w:rsidRPr="00134E09">
        <w:rPr>
          <w:b w:val="0"/>
          <w:sz w:val="24"/>
          <w:szCs w:val="24"/>
        </w:rPr>
        <w:t>. Сведения, содержащиеся в документации о закупке, должны соответствовать сведениям, указанным в извещении о закупке.</w:t>
      </w:r>
    </w:p>
    <w:p w:rsidR="00980AF2" w:rsidRPr="00134E09"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886528" w:rsidRPr="00134E09">
        <w:rPr>
          <w:b w:val="0"/>
          <w:sz w:val="24"/>
          <w:szCs w:val="24"/>
        </w:rPr>
        <w:t>.</w:t>
      </w:r>
      <w:r w:rsidR="00201998">
        <w:rPr>
          <w:b w:val="0"/>
          <w:sz w:val="24"/>
          <w:szCs w:val="24"/>
        </w:rPr>
        <w:t>4</w:t>
      </w:r>
      <w:r w:rsidR="00980AF2" w:rsidRPr="00134E09">
        <w:rPr>
          <w:b w:val="0"/>
          <w:sz w:val="24"/>
          <w:szCs w:val="24"/>
        </w:rPr>
        <w:t>. Заказчик вправе внести измен</w:t>
      </w:r>
      <w:r w:rsidR="00DD4B73" w:rsidRPr="00134E09">
        <w:rPr>
          <w:b w:val="0"/>
          <w:sz w:val="24"/>
          <w:szCs w:val="24"/>
        </w:rPr>
        <w:t>ения в документацию о закупке</w:t>
      </w:r>
      <w:r w:rsidR="00980AF2" w:rsidRPr="00134E09">
        <w:rPr>
          <w:b w:val="0"/>
          <w:sz w:val="24"/>
          <w:szCs w:val="24"/>
        </w:rPr>
        <w:t>, а также вправе предоставить разъяснения документации о закупке, в том числе по запросу участника процедуры закупки.</w:t>
      </w:r>
    </w:p>
    <w:bookmarkEnd w:id="24"/>
    <w:p w:rsidR="007D2102" w:rsidRPr="00D95FA0"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7D2102" w:rsidRPr="00134E09">
        <w:rPr>
          <w:b w:val="0"/>
          <w:sz w:val="24"/>
          <w:szCs w:val="24"/>
        </w:rPr>
        <w:t>.</w:t>
      </w:r>
      <w:r w:rsidR="00201998">
        <w:rPr>
          <w:b w:val="0"/>
          <w:sz w:val="24"/>
          <w:szCs w:val="24"/>
        </w:rPr>
        <w:t>5</w:t>
      </w:r>
      <w:r w:rsidR="007D2102" w:rsidRPr="00134E09">
        <w:rPr>
          <w:b w:val="0"/>
          <w:sz w:val="24"/>
          <w:szCs w:val="24"/>
        </w:rPr>
        <w:t xml:space="preserve">. Изменения, вносимые в извещение о закупке, документацию о закупке, разъяснения положений такой документации размещаются </w:t>
      </w:r>
      <w:r w:rsidR="00204FAC">
        <w:rPr>
          <w:b w:val="0"/>
          <w:sz w:val="24"/>
          <w:szCs w:val="24"/>
        </w:rPr>
        <w:t>З</w:t>
      </w:r>
      <w:r w:rsidR="007D2102" w:rsidRPr="00134E09">
        <w:rPr>
          <w:b w:val="0"/>
          <w:sz w:val="24"/>
          <w:szCs w:val="24"/>
        </w:rPr>
        <w:t>аказчиком на официальном сайте не позднее чем в течение 3 (трех)</w:t>
      </w:r>
      <w:r w:rsidR="00BD6F90">
        <w:rPr>
          <w:b w:val="0"/>
          <w:sz w:val="24"/>
          <w:szCs w:val="24"/>
        </w:rPr>
        <w:t xml:space="preserve"> </w:t>
      </w:r>
      <w:r w:rsidR="007D2102" w:rsidRPr="00134E09">
        <w:rPr>
          <w:b w:val="0"/>
          <w:sz w:val="24"/>
          <w:szCs w:val="24"/>
        </w:rPr>
        <w:t>дней со дня принятия решения о внесении указанных изменений, предос</w:t>
      </w:r>
      <w:r w:rsidR="00D95FA0">
        <w:rPr>
          <w:b w:val="0"/>
          <w:sz w:val="24"/>
          <w:szCs w:val="24"/>
        </w:rPr>
        <w:t>тавления указанных разъяснений.</w:t>
      </w:r>
    </w:p>
    <w:p w:rsidR="00BD6F90" w:rsidRPr="00BD6F90" w:rsidRDefault="00173104" w:rsidP="00BD6F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BD6F90" w:rsidRPr="00BD6F90">
        <w:rPr>
          <w:b w:val="0"/>
          <w:sz w:val="24"/>
          <w:szCs w:val="24"/>
        </w:rPr>
        <w:t>2.6. Участники закупки должны самостоятельно отслеживать изменения, вносимые в извещение и закупочную документацию. Заказчик не несет ответственности за несвоевременное получение участником закупки информации с официального сайта.</w:t>
      </w:r>
    </w:p>
    <w:p w:rsidR="002D0000" w:rsidRPr="002D0000" w:rsidRDefault="00173104" w:rsidP="002D000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bookmarkStart w:id="25" w:name="sub_412"/>
      <w:r>
        <w:rPr>
          <w:b w:val="0"/>
          <w:sz w:val="24"/>
          <w:szCs w:val="24"/>
        </w:rPr>
        <w:t>4.</w:t>
      </w:r>
      <w:r w:rsidR="008049CE" w:rsidRPr="00374A5D">
        <w:rPr>
          <w:b w:val="0"/>
          <w:sz w:val="24"/>
          <w:szCs w:val="24"/>
        </w:rPr>
        <w:t>2</w:t>
      </w:r>
      <w:r w:rsidR="002D0000" w:rsidRPr="00374A5D">
        <w:rPr>
          <w:b w:val="0"/>
          <w:sz w:val="24"/>
          <w:szCs w:val="24"/>
        </w:rPr>
        <w:t>.</w:t>
      </w:r>
      <w:r w:rsidR="00BD6F90" w:rsidRPr="00374A5D">
        <w:rPr>
          <w:b w:val="0"/>
          <w:sz w:val="24"/>
          <w:szCs w:val="24"/>
        </w:rPr>
        <w:t>7</w:t>
      </w:r>
      <w:r w:rsidR="002D0000" w:rsidRPr="00374A5D">
        <w:rPr>
          <w:b w:val="0"/>
          <w:sz w:val="24"/>
          <w:szCs w:val="24"/>
        </w:rPr>
        <w:t xml:space="preserve">. Заказчик обеспечивает хранение документации о закупке, заявок на участие в процедурах закупки, протоколов, составленных в ходе процедур закупки, в течение 3 (трех) лет </w:t>
      </w:r>
      <w:proofErr w:type="gramStart"/>
      <w:r w:rsidR="002D0000" w:rsidRPr="00374A5D">
        <w:rPr>
          <w:b w:val="0"/>
          <w:sz w:val="24"/>
          <w:szCs w:val="24"/>
        </w:rPr>
        <w:t>с даты окончания</w:t>
      </w:r>
      <w:proofErr w:type="gramEnd"/>
      <w:r w:rsidR="002D0000" w:rsidRPr="00374A5D">
        <w:rPr>
          <w:b w:val="0"/>
          <w:sz w:val="24"/>
          <w:szCs w:val="24"/>
        </w:rPr>
        <w:t xml:space="preserve"> процедуры закупки.</w:t>
      </w:r>
    </w:p>
    <w:p w:rsidR="0010321B" w:rsidRDefault="0010321B" w:rsidP="00926F7C">
      <w:pPr>
        <w:jc w:val="both"/>
        <w:rPr>
          <w:rFonts w:eastAsiaTheme="minorHAnsi"/>
          <w:lang w:eastAsia="en-US"/>
        </w:rPr>
      </w:pPr>
    </w:p>
    <w:p w:rsidR="007101E4" w:rsidRDefault="007101E4" w:rsidP="00926F7C">
      <w:pPr>
        <w:jc w:val="both"/>
        <w:rPr>
          <w:rFonts w:eastAsiaTheme="minorHAnsi"/>
          <w:lang w:eastAsia="en-US"/>
        </w:rPr>
      </w:pPr>
      <w:r w:rsidRPr="007101E4">
        <w:rPr>
          <w:rFonts w:eastAsiaTheme="minorHAnsi"/>
          <w:lang w:eastAsia="en-US"/>
        </w:rPr>
        <w:t xml:space="preserve"> </w:t>
      </w:r>
    </w:p>
    <w:p w:rsidR="00551855" w:rsidRDefault="00551855" w:rsidP="00926F7C">
      <w:pPr>
        <w:jc w:val="both"/>
        <w:rPr>
          <w:rFonts w:ascii="Arial" w:eastAsiaTheme="minorHAnsi" w:hAnsi="Arial" w:cs="Arial"/>
          <w:lang w:eastAsia="en-US"/>
        </w:rPr>
      </w:pPr>
    </w:p>
    <w:bookmarkEnd w:id="25"/>
    <w:p w:rsidR="00076317" w:rsidRPr="00795942" w:rsidRDefault="00552C88" w:rsidP="00552C88">
      <w:pPr>
        <w:pStyle w:val="ac"/>
        <w:tabs>
          <w:tab w:val="left" w:pos="540"/>
          <w:tab w:val="left" w:pos="900"/>
        </w:tabs>
        <w:ind w:left="0"/>
        <w:rPr>
          <w:b/>
        </w:rPr>
      </w:pPr>
      <w:r w:rsidRPr="00552C88">
        <w:rPr>
          <w:b/>
        </w:rPr>
        <w:t>РАЗДЕЛ V. СПОСОБЫ ЗАКУПКИ</w:t>
      </w:r>
    </w:p>
    <w:p w:rsidR="00076317" w:rsidRDefault="00076317" w:rsidP="00B677E3">
      <w:pPr>
        <w:tabs>
          <w:tab w:val="left" w:pos="540"/>
          <w:tab w:val="left" w:pos="900"/>
        </w:tabs>
        <w:jc w:val="both"/>
      </w:pPr>
    </w:p>
    <w:p w:rsidR="00B677E3" w:rsidRDefault="00B677E3" w:rsidP="00E91F7A">
      <w:pPr>
        <w:pStyle w:val="ac"/>
        <w:numPr>
          <w:ilvl w:val="0"/>
          <w:numId w:val="17"/>
        </w:numPr>
        <w:tabs>
          <w:tab w:val="left" w:pos="540"/>
          <w:tab w:val="left" w:pos="900"/>
        </w:tabs>
        <w:spacing w:after="120"/>
        <w:ind w:left="0" w:firstLine="425"/>
        <w:jc w:val="both"/>
      </w:pPr>
      <w:r w:rsidRPr="007931DC">
        <w:t xml:space="preserve">Приобретение продукции осуществляется Заказчиком </w:t>
      </w:r>
      <w:r w:rsidRPr="0059462F">
        <w:t>следующими способами:</w:t>
      </w:r>
    </w:p>
    <w:p w:rsidR="003F37DF" w:rsidRPr="00552C88" w:rsidRDefault="00BF6980" w:rsidP="0059462F">
      <w:pPr>
        <w:tabs>
          <w:tab w:val="left" w:pos="540"/>
          <w:tab w:val="left" w:pos="900"/>
        </w:tabs>
        <w:ind w:firstLine="426"/>
        <w:jc w:val="both"/>
        <w:rPr>
          <w:b/>
        </w:rPr>
      </w:pPr>
      <w:r>
        <w:rPr>
          <w:b/>
        </w:rPr>
        <w:t>5.</w:t>
      </w:r>
      <w:r w:rsidR="00552C88" w:rsidRPr="00552C88">
        <w:rPr>
          <w:b/>
        </w:rPr>
        <w:t>1.</w:t>
      </w:r>
      <w:r w:rsidR="008C308C" w:rsidRPr="00552C88">
        <w:rPr>
          <w:b/>
        </w:rPr>
        <w:t>1</w:t>
      </w:r>
      <w:r w:rsidR="00552C88" w:rsidRPr="00552C88">
        <w:rPr>
          <w:b/>
        </w:rPr>
        <w:t>.</w:t>
      </w:r>
      <w:r w:rsidR="008C308C" w:rsidRPr="00552C88">
        <w:rPr>
          <w:b/>
        </w:rPr>
        <w:t xml:space="preserve"> Конкурентны</w:t>
      </w:r>
      <w:r w:rsidR="003F37DF" w:rsidRPr="00552C88">
        <w:rPr>
          <w:b/>
        </w:rPr>
        <w:t>е процедуры:</w:t>
      </w:r>
    </w:p>
    <w:p w:rsidR="003F37DF" w:rsidRPr="00552C88" w:rsidRDefault="00280E3D" w:rsidP="0059462F">
      <w:pPr>
        <w:tabs>
          <w:tab w:val="left" w:pos="540"/>
          <w:tab w:val="left" w:pos="900"/>
        </w:tabs>
        <w:ind w:firstLine="426"/>
        <w:jc w:val="both"/>
        <w:rPr>
          <w:u w:val="single"/>
        </w:rPr>
      </w:pPr>
      <w:r>
        <w:t>5.</w:t>
      </w:r>
      <w:r w:rsidR="00552C88" w:rsidRPr="00552C88">
        <w:t>1.1.1.</w:t>
      </w:r>
      <w:r w:rsidR="003F37DF" w:rsidRPr="00552C88">
        <w:t xml:space="preserve"> </w:t>
      </w:r>
      <w:r w:rsidR="003F37DF" w:rsidRPr="00552C88">
        <w:rPr>
          <w:u w:val="single"/>
        </w:rPr>
        <w:t>торги:</w:t>
      </w:r>
      <w:bookmarkStart w:id="26" w:name="OLE_LINK1"/>
      <w:bookmarkStart w:id="27" w:name="OLE_LINK2"/>
    </w:p>
    <w:p w:rsidR="003F37DF" w:rsidRPr="00552C88" w:rsidRDefault="00552C88" w:rsidP="0059462F">
      <w:pPr>
        <w:tabs>
          <w:tab w:val="left" w:pos="540"/>
          <w:tab w:val="left" w:pos="900"/>
        </w:tabs>
        <w:ind w:firstLine="426"/>
        <w:jc w:val="both"/>
      </w:pPr>
      <w:r>
        <w:t>а)</w:t>
      </w:r>
      <w:r w:rsidR="003F37DF" w:rsidRPr="00552C88">
        <w:t xml:space="preserve"> </w:t>
      </w:r>
      <w:bookmarkEnd w:id="26"/>
      <w:bookmarkEnd w:id="27"/>
      <w:r w:rsidR="00B677E3" w:rsidRPr="00552C88">
        <w:t>конкурс</w:t>
      </w:r>
      <w:r w:rsidR="003F37DF" w:rsidRPr="00552C88">
        <w:t xml:space="preserve"> (в том числе конкурс в электронной форме)</w:t>
      </w:r>
      <w:r w:rsidR="00B677E3" w:rsidRPr="00552C88">
        <w:t>;</w:t>
      </w:r>
    </w:p>
    <w:p w:rsidR="00B677E3" w:rsidRPr="00552C88" w:rsidRDefault="00552C88" w:rsidP="0059462F">
      <w:pPr>
        <w:tabs>
          <w:tab w:val="left" w:pos="540"/>
          <w:tab w:val="left" w:pos="900"/>
        </w:tabs>
        <w:ind w:firstLine="426"/>
        <w:jc w:val="both"/>
      </w:pPr>
      <w:r>
        <w:t>б)</w:t>
      </w:r>
      <w:r w:rsidR="003F37DF" w:rsidRPr="00552C88">
        <w:t xml:space="preserve"> </w:t>
      </w:r>
      <w:r w:rsidR="00B677E3" w:rsidRPr="00552C88">
        <w:t>аукцион</w:t>
      </w:r>
      <w:r w:rsidR="00076317" w:rsidRPr="00552C88">
        <w:t xml:space="preserve"> в электронной форме</w:t>
      </w:r>
      <w:r w:rsidR="00B677E3" w:rsidRPr="00552C88">
        <w:t>;</w:t>
      </w:r>
    </w:p>
    <w:p w:rsidR="00733404" w:rsidRPr="00022514" w:rsidRDefault="00280E3D" w:rsidP="0059462F">
      <w:pPr>
        <w:tabs>
          <w:tab w:val="left" w:pos="540"/>
          <w:tab w:val="left" w:pos="900"/>
        </w:tabs>
        <w:ind w:firstLine="426"/>
        <w:jc w:val="both"/>
      </w:pPr>
      <w:r>
        <w:t>5.</w:t>
      </w:r>
      <w:r w:rsidR="00552C88" w:rsidRPr="00022514">
        <w:t>1.1.2.</w:t>
      </w:r>
      <w:r w:rsidR="0059462F" w:rsidRPr="00022514">
        <w:t xml:space="preserve"> </w:t>
      </w:r>
      <w:r w:rsidR="00733404" w:rsidRPr="00022514">
        <w:rPr>
          <w:u w:val="single"/>
        </w:rPr>
        <w:t>неторговые процедуры:</w:t>
      </w:r>
    </w:p>
    <w:p w:rsidR="00B677E3" w:rsidRPr="00022514" w:rsidRDefault="00552C88" w:rsidP="0059462F">
      <w:pPr>
        <w:tabs>
          <w:tab w:val="left" w:pos="540"/>
          <w:tab w:val="left" w:pos="900"/>
        </w:tabs>
        <w:ind w:firstLine="426"/>
        <w:jc w:val="both"/>
        <w:rPr>
          <w:b/>
        </w:rPr>
      </w:pPr>
      <w:r w:rsidRPr="00022514">
        <w:t>а)</w:t>
      </w:r>
      <w:r w:rsidR="00733404" w:rsidRPr="00022514">
        <w:t xml:space="preserve"> </w:t>
      </w:r>
      <w:r w:rsidR="00204FAC" w:rsidRPr="00022514">
        <w:t>запрос цен (в том числе в электронной форме);</w:t>
      </w:r>
    </w:p>
    <w:p w:rsidR="00B677E3" w:rsidRPr="00022514" w:rsidRDefault="00552C88" w:rsidP="0059462F">
      <w:pPr>
        <w:tabs>
          <w:tab w:val="left" w:pos="540"/>
          <w:tab w:val="left" w:pos="900"/>
        </w:tabs>
        <w:ind w:firstLine="426"/>
        <w:jc w:val="both"/>
        <w:rPr>
          <w:b/>
        </w:rPr>
      </w:pPr>
      <w:r w:rsidRPr="00022514">
        <w:t>б)</w:t>
      </w:r>
      <w:r w:rsidR="003F37DF" w:rsidRPr="00022514">
        <w:t xml:space="preserve"> </w:t>
      </w:r>
      <w:r w:rsidR="00204FAC" w:rsidRPr="00022514">
        <w:t>запрос предложений (в том числе в электронной форме);</w:t>
      </w:r>
    </w:p>
    <w:p w:rsidR="003F37DF" w:rsidRPr="00022514" w:rsidRDefault="00BF6980" w:rsidP="0059462F">
      <w:pPr>
        <w:pStyle w:val="ac"/>
        <w:tabs>
          <w:tab w:val="left" w:pos="540"/>
          <w:tab w:val="left" w:pos="900"/>
        </w:tabs>
        <w:ind w:left="0" w:firstLine="426"/>
        <w:jc w:val="both"/>
        <w:rPr>
          <w:b/>
        </w:rPr>
      </w:pPr>
      <w:r>
        <w:rPr>
          <w:b/>
        </w:rPr>
        <w:t>5.</w:t>
      </w:r>
      <w:r w:rsidR="00552C88" w:rsidRPr="00022514">
        <w:rPr>
          <w:b/>
        </w:rPr>
        <w:t>1.2.</w:t>
      </w:r>
      <w:r w:rsidR="003F37DF" w:rsidRPr="00022514">
        <w:rPr>
          <w:b/>
        </w:rPr>
        <w:t xml:space="preserve"> Неконкурентная процедура:</w:t>
      </w:r>
    </w:p>
    <w:p w:rsidR="00B677E3" w:rsidRPr="00022514" w:rsidRDefault="003F37DF" w:rsidP="00C02AF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022514">
        <w:rPr>
          <w:b w:val="0"/>
          <w:sz w:val="24"/>
          <w:szCs w:val="24"/>
        </w:rPr>
        <w:t xml:space="preserve">- </w:t>
      </w:r>
      <w:r w:rsidR="00B677E3" w:rsidRPr="00022514">
        <w:rPr>
          <w:b w:val="0"/>
          <w:sz w:val="24"/>
          <w:szCs w:val="24"/>
        </w:rPr>
        <w:t>прямая закупка</w:t>
      </w:r>
      <w:r w:rsidR="00076317" w:rsidRPr="00022514">
        <w:rPr>
          <w:b w:val="0"/>
          <w:sz w:val="24"/>
          <w:szCs w:val="24"/>
        </w:rPr>
        <w:t xml:space="preserve"> (заку</w:t>
      </w:r>
      <w:r w:rsidR="00DD4E43" w:rsidRPr="00022514">
        <w:rPr>
          <w:b w:val="0"/>
          <w:sz w:val="24"/>
          <w:szCs w:val="24"/>
        </w:rPr>
        <w:t>пка у единственного поставщика</w:t>
      </w:r>
      <w:r w:rsidR="0059462F" w:rsidRPr="00022514">
        <w:rPr>
          <w:b w:val="0"/>
          <w:sz w:val="24"/>
          <w:szCs w:val="24"/>
        </w:rPr>
        <w:t>, подрядчика, исполнителя</w:t>
      </w:r>
      <w:r w:rsidR="00DD4E43" w:rsidRPr="00022514">
        <w:rPr>
          <w:b w:val="0"/>
          <w:sz w:val="24"/>
          <w:szCs w:val="24"/>
        </w:rPr>
        <w:t>).</w:t>
      </w:r>
    </w:p>
    <w:p w:rsidR="00013859" w:rsidRPr="00013859" w:rsidRDefault="008C308C" w:rsidP="0042436D">
      <w:pPr>
        <w:pStyle w:val="ac"/>
        <w:numPr>
          <w:ilvl w:val="0"/>
          <w:numId w:val="17"/>
        </w:numPr>
        <w:tabs>
          <w:tab w:val="left" w:pos="540"/>
          <w:tab w:val="left" w:pos="900"/>
        </w:tabs>
        <w:spacing w:after="120"/>
        <w:ind w:left="0" w:firstLine="425"/>
        <w:contextualSpacing w:val="0"/>
        <w:jc w:val="both"/>
      </w:pPr>
      <w:r w:rsidRPr="00022514">
        <w:t xml:space="preserve">Заказчик вправе </w:t>
      </w:r>
      <w:r w:rsidR="00AD5832" w:rsidRPr="00022514">
        <w:t>осуществлять закупки как с использованием одного из перечисленных</w:t>
      </w:r>
      <w:r w:rsidR="00075B05" w:rsidRPr="00022514">
        <w:t xml:space="preserve"> в пункте </w:t>
      </w:r>
      <w:r w:rsidR="00B0392D">
        <w:t>5.</w:t>
      </w:r>
      <w:r w:rsidR="00075B05" w:rsidRPr="00022514">
        <w:t>1</w:t>
      </w:r>
      <w:r w:rsidR="00552C88" w:rsidRPr="00022514">
        <w:t xml:space="preserve"> </w:t>
      </w:r>
      <w:r w:rsidR="00B0392D">
        <w:t>Положения о закупке</w:t>
      </w:r>
      <w:r w:rsidR="00AD5832" w:rsidRPr="00022514">
        <w:t xml:space="preserve"> способов закупки, так и в форме двухэтапной или многоэтапной процедуры закупки</w:t>
      </w:r>
      <w:r w:rsidR="00C02AF5" w:rsidRPr="00022514">
        <w:t>,</w:t>
      </w:r>
      <w:r w:rsidRPr="00022514">
        <w:t xml:space="preserve"> </w:t>
      </w:r>
      <w:r w:rsidR="00F51B7B" w:rsidRPr="00022514">
        <w:t>с использованием одного</w:t>
      </w:r>
      <w:r w:rsidR="00C02AF5" w:rsidRPr="00022514">
        <w:t xml:space="preserve"> или разных</w:t>
      </w:r>
      <w:r w:rsidR="00F51B7B" w:rsidRPr="00022514">
        <w:t xml:space="preserve"> способ</w:t>
      </w:r>
      <w:r w:rsidR="00C02AF5" w:rsidRPr="00022514">
        <w:t>ов</w:t>
      </w:r>
      <w:r w:rsidR="00F51B7B" w:rsidRPr="00022514">
        <w:t xml:space="preserve"> закупки</w:t>
      </w:r>
      <w:r w:rsidR="00C02AF5" w:rsidRPr="00022514">
        <w:t xml:space="preserve"> </w:t>
      </w:r>
      <w:r w:rsidR="00F51B7B" w:rsidRPr="00022514">
        <w:t>на каждом этапе процедуры закупки.</w:t>
      </w:r>
      <w:r w:rsidR="0042436D" w:rsidRPr="0042436D">
        <w:t xml:space="preserve"> </w:t>
      </w:r>
      <w:r w:rsidR="00013859" w:rsidRPr="00013859">
        <w:t>Количество этапов закупки, порядок и сроки их проведения определяются в закупочной документации.</w:t>
      </w:r>
    </w:p>
    <w:p w:rsidR="00B677E3" w:rsidRPr="00013859" w:rsidRDefault="00013859" w:rsidP="00013859">
      <w:pPr>
        <w:pStyle w:val="ac"/>
        <w:numPr>
          <w:ilvl w:val="0"/>
          <w:numId w:val="17"/>
        </w:numPr>
        <w:tabs>
          <w:tab w:val="left" w:pos="540"/>
          <w:tab w:val="left" w:pos="900"/>
        </w:tabs>
        <w:spacing w:after="120"/>
        <w:ind w:left="0" w:firstLine="425"/>
        <w:contextualSpacing w:val="0"/>
        <w:jc w:val="both"/>
      </w:pPr>
      <w:r w:rsidRPr="00013859">
        <w:t xml:space="preserve"> </w:t>
      </w:r>
      <w:r w:rsidR="00A911E2" w:rsidRPr="00013859">
        <w:t xml:space="preserve">Заказчик вправе проводить как открытые, так и закрытые процедуры закупки (по составу участников). Состав участников, приглашаемых к участию в закрытой процедуре закупки, определяется Заказчиком, в том числе по итогам процедур квалификационного </w:t>
      </w:r>
      <w:r w:rsidR="00A911E2" w:rsidRPr="00013859">
        <w:lastRenderedPageBreak/>
        <w:t>отбора, запроса цен или запроса предложений. Сведения об ограничении состава участников закупочной процедуры должны быть указаны в извещении о закупке и в закупочной документации.</w:t>
      </w:r>
    </w:p>
    <w:p w:rsidR="005821E4" w:rsidRPr="00013859" w:rsidRDefault="00A911E2" w:rsidP="00013859">
      <w:pPr>
        <w:pStyle w:val="ac"/>
        <w:numPr>
          <w:ilvl w:val="0"/>
          <w:numId w:val="17"/>
        </w:numPr>
        <w:tabs>
          <w:tab w:val="left" w:pos="540"/>
          <w:tab w:val="left" w:pos="900"/>
        </w:tabs>
        <w:spacing w:after="120"/>
        <w:ind w:left="0" w:firstLine="425"/>
        <w:contextualSpacing w:val="0"/>
        <w:jc w:val="both"/>
      </w:pPr>
      <w:r w:rsidRPr="00013859">
        <w:t>Приоритетными способами закупки являются открытый конкурс и открытый аукцион в электронной форме,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rsidR="005821E4" w:rsidRPr="00BF6980" w:rsidRDefault="00B677E3" w:rsidP="00BF6980">
      <w:pPr>
        <w:pStyle w:val="ac"/>
        <w:numPr>
          <w:ilvl w:val="0"/>
          <w:numId w:val="17"/>
        </w:numPr>
        <w:tabs>
          <w:tab w:val="left" w:pos="540"/>
          <w:tab w:val="left" w:pos="900"/>
        </w:tabs>
        <w:spacing w:after="120"/>
        <w:ind w:left="0" w:firstLine="425"/>
        <w:contextualSpacing w:val="0"/>
        <w:jc w:val="both"/>
      </w:pPr>
      <w:r w:rsidRPr="00BF6980">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5821E4" w:rsidRPr="00BF6980" w:rsidRDefault="00F71F97" w:rsidP="00BF6980">
      <w:pPr>
        <w:pStyle w:val="ac"/>
        <w:numPr>
          <w:ilvl w:val="0"/>
          <w:numId w:val="17"/>
        </w:numPr>
        <w:tabs>
          <w:tab w:val="left" w:pos="540"/>
          <w:tab w:val="left" w:pos="900"/>
        </w:tabs>
        <w:spacing w:after="120"/>
        <w:ind w:left="0" w:firstLine="425"/>
        <w:contextualSpacing w:val="0"/>
        <w:jc w:val="both"/>
      </w:pPr>
      <w:r w:rsidRPr="00BF6980">
        <w:t>Любая процедура</w:t>
      </w:r>
      <w:r w:rsidR="005821E4" w:rsidRPr="00BF6980">
        <w:t xml:space="preserve"> закупки</w:t>
      </w:r>
      <w:r w:rsidRPr="00BF6980">
        <w:t xml:space="preserve">, предусмотренная </w:t>
      </w:r>
      <w:r w:rsidR="006D3A32" w:rsidRPr="00BF6980">
        <w:t xml:space="preserve">настоящим </w:t>
      </w:r>
      <w:r w:rsidRPr="00BF6980">
        <w:t>Положением о закупке,</w:t>
      </w:r>
      <w:r w:rsidR="005821E4" w:rsidRPr="00BF6980">
        <w:t xml:space="preserve"> может быть проведена в электронной форме.</w:t>
      </w:r>
      <w:r w:rsidR="00E91F7A" w:rsidRPr="00BF6980">
        <w:t xml:space="preserve"> Процедура закупки в электронной форме проводится </w:t>
      </w:r>
      <w:r w:rsidR="005A4EA7" w:rsidRPr="00BF6980">
        <w:t xml:space="preserve">по правилам и </w:t>
      </w:r>
      <w:r w:rsidR="00E91F7A" w:rsidRPr="00BF6980">
        <w:t>в порядке, предусмотренном настоящим Положением о закупке для выбранного способа закупки, с учетом особенностей закупок в электронной форме и регламента электронной торговой площадки, на которой проводится указанная закупка.</w:t>
      </w:r>
    </w:p>
    <w:p w:rsidR="00F71F97" w:rsidRDefault="00F71F97" w:rsidP="00BF6980">
      <w:pPr>
        <w:pStyle w:val="ac"/>
        <w:numPr>
          <w:ilvl w:val="0"/>
          <w:numId w:val="17"/>
        </w:numPr>
        <w:tabs>
          <w:tab w:val="left" w:pos="540"/>
          <w:tab w:val="left" w:pos="900"/>
        </w:tabs>
        <w:spacing w:after="120"/>
        <w:ind w:left="0" w:firstLine="425"/>
        <w:jc w:val="both"/>
      </w:pPr>
      <w:r>
        <w:t>Исключительно в электронной форме Заказчик осуществляет закупки:</w:t>
      </w:r>
    </w:p>
    <w:p w:rsidR="00F71F97" w:rsidRDefault="00F71F97" w:rsidP="00552C88">
      <w:pPr>
        <w:autoSpaceDE w:val="0"/>
        <w:autoSpaceDN w:val="0"/>
        <w:adjustRightInd w:val="0"/>
        <w:ind w:firstLine="426"/>
        <w:jc w:val="both"/>
        <w:outlineLvl w:val="1"/>
      </w:pPr>
      <w:r>
        <w:t>а) в случае проведения аукциона;</w:t>
      </w:r>
    </w:p>
    <w:p w:rsidR="00B677E3" w:rsidRPr="00930E77" w:rsidRDefault="00A911E2" w:rsidP="00552C8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б) в случае</w:t>
      </w:r>
      <w:r w:rsidR="00F71F97" w:rsidRPr="00930E77">
        <w:rPr>
          <w:b w:val="0"/>
          <w:sz w:val="24"/>
          <w:szCs w:val="24"/>
        </w:rPr>
        <w:t xml:space="preserve"> если </w:t>
      </w:r>
      <w:r w:rsidR="006E2FF7" w:rsidRPr="00930E77">
        <w:rPr>
          <w:b w:val="0"/>
          <w:sz w:val="24"/>
          <w:szCs w:val="24"/>
        </w:rPr>
        <w:t>закупае</w:t>
      </w:r>
      <w:r w:rsidR="006D3A32">
        <w:rPr>
          <w:b w:val="0"/>
          <w:sz w:val="24"/>
          <w:szCs w:val="24"/>
        </w:rPr>
        <w:t>мая</w:t>
      </w:r>
      <w:r w:rsidR="006E2FF7" w:rsidRPr="00930E77">
        <w:rPr>
          <w:b w:val="0"/>
          <w:sz w:val="24"/>
          <w:szCs w:val="24"/>
        </w:rPr>
        <w:t xml:space="preserve"> продукция включена</w:t>
      </w:r>
      <w:r w:rsidR="00F71F97" w:rsidRPr="00930E77">
        <w:rPr>
          <w:b w:val="0"/>
          <w:sz w:val="24"/>
          <w:szCs w:val="24"/>
        </w:rPr>
        <w:t xml:space="preserve"> в утвержденный Правительством Российской Федерации перечень товаров, работ, услуг, закупка которых осуществляется в электронной форме.</w:t>
      </w:r>
    </w:p>
    <w:p w:rsidR="005821E4" w:rsidRPr="00BF6980" w:rsidRDefault="006E2FF7" w:rsidP="00BF6980">
      <w:pPr>
        <w:pStyle w:val="ac"/>
        <w:numPr>
          <w:ilvl w:val="0"/>
          <w:numId w:val="17"/>
        </w:numPr>
        <w:tabs>
          <w:tab w:val="left" w:pos="540"/>
          <w:tab w:val="left" w:pos="900"/>
        </w:tabs>
        <w:spacing w:after="120"/>
        <w:ind w:left="0" w:firstLine="425"/>
        <w:jc w:val="both"/>
      </w:pPr>
      <w:r w:rsidRPr="00BF6980">
        <w:t xml:space="preserve">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w:t>
      </w:r>
      <w:r w:rsidR="002E303E" w:rsidRPr="00BF6980">
        <w:t>р</w:t>
      </w:r>
      <w:r w:rsidRPr="00BF6980">
        <w:t>егламентом электронной</w:t>
      </w:r>
      <w:r w:rsidR="00A911E2" w:rsidRPr="00BF6980">
        <w:t xml:space="preserve"> торговой</w:t>
      </w:r>
      <w:r w:rsidRPr="00BF6980">
        <w:t xml:space="preserve"> площадки.</w:t>
      </w:r>
      <w:r w:rsidR="00E4132A" w:rsidRPr="00BF6980">
        <w:t xml:space="preserve">  </w:t>
      </w:r>
      <w:r w:rsidRPr="00BF6980">
        <w:t xml:space="preserve"> </w:t>
      </w:r>
    </w:p>
    <w:p w:rsidR="00230B78" w:rsidRPr="00230B78" w:rsidRDefault="00BF6980" w:rsidP="00182AF6">
      <w:pPr>
        <w:pStyle w:val="2"/>
        <w:keepNext w:val="0"/>
        <w:widowControl w:val="0"/>
        <w:tabs>
          <w:tab w:val="clear" w:pos="1701"/>
          <w:tab w:val="left" w:pos="0"/>
        </w:tabs>
        <w:suppressAutoHyphens w:val="0"/>
        <w:overflowPunct w:val="0"/>
        <w:autoSpaceDE w:val="0"/>
        <w:autoSpaceDN w:val="0"/>
        <w:adjustRightInd w:val="0"/>
        <w:spacing w:before="0"/>
        <w:ind w:left="426" w:firstLine="0"/>
        <w:jc w:val="both"/>
        <w:textAlignment w:val="baseline"/>
        <w:rPr>
          <w:b w:val="0"/>
          <w:sz w:val="24"/>
          <w:szCs w:val="24"/>
        </w:rPr>
      </w:pPr>
      <w:r>
        <w:rPr>
          <w:sz w:val="24"/>
          <w:szCs w:val="24"/>
        </w:rPr>
        <w:t>5.9</w:t>
      </w:r>
      <w:r w:rsidR="00182AF6" w:rsidRPr="00182AF6">
        <w:rPr>
          <w:sz w:val="24"/>
          <w:szCs w:val="24"/>
        </w:rPr>
        <w:t>.</w:t>
      </w:r>
      <w:r w:rsidR="00182AF6">
        <w:rPr>
          <w:b w:val="0"/>
          <w:sz w:val="24"/>
          <w:szCs w:val="24"/>
        </w:rPr>
        <w:t xml:space="preserve"> </w:t>
      </w:r>
      <w:r w:rsidR="005821E4" w:rsidRPr="00E06095">
        <w:rPr>
          <w:b w:val="0"/>
          <w:sz w:val="24"/>
          <w:szCs w:val="24"/>
        </w:rPr>
        <w:t>Закупка считается проведенной со дня заключения договора.</w:t>
      </w:r>
    </w:p>
    <w:p w:rsidR="006C5C91" w:rsidRPr="00820D17" w:rsidRDefault="006C5C91" w:rsidP="00820D17">
      <w:pPr>
        <w:pStyle w:val="2"/>
        <w:keepNext w:val="0"/>
        <w:widowControl w:val="0"/>
        <w:tabs>
          <w:tab w:val="clear" w:pos="1701"/>
          <w:tab w:val="left" w:pos="0"/>
        </w:tabs>
        <w:suppressAutoHyphens w:val="0"/>
        <w:overflowPunct w:val="0"/>
        <w:autoSpaceDE w:val="0"/>
        <w:autoSpaceDN w:val="0"/>
        <w:adjustRightInd w:val="0"/>
        <w:spacing w:before="0" w:after="0"/>
        <w:ind w:left="426" w:firstLine="0"/>
        <w:jc w:val="both"/>
        <w:textAlignment w:val="baseline"/>
        <w:rPr>
          <w:b w:val="0"/>
          <w:bCs w:val="0"/>
          <w:sz w:val="24"/>
          <w:szCs w:val="24"/>
        </w:rPr>
      </w:pPr>
    </w:p>
    <w:p w:rsidR="00820D17" w:rsidRPr="00820D17" w:rsidRDefault="00820D17" w:rsidP="00820D17">
      <w:pPr>
        <w:pStyle w:val="-3"/>
        <w:rPr>
          <w:sz w:val="24"/>
          <w:szCs w:val="24"/>
        </w:rPr>
      </w:pPr>
    </w:p>
    <w:p w:rsidR="006C5C91" w:rsidRPr="007931DC" w:rsidRDefault="00820D17" w:rsidP="00820D17">
      <w:pPr>
        <w:tabs>
          <w:tab w:val="left" w:pos="540"/>
          <w:tab w:val="left" w:pos="900"/>
        </w:tabs>
        <w:rPr>
          <w:b/>
        </w:rPr>
      </w:pPr>
      <w:r w:rsidRPr="00820D17">
        <w:rPr>
          <w:b/>
        </w:rPr>
        <w:t xml:space="preserve">РАЗДЕЛ VI. </w:t>
      </w:r>
      <w:r>
        <w:rPr>
          <w:b/>
        </w:rPr>
        <w:t xml:space="preserve"> </w:t>
      </w:r>
      <w:r w:rsidRPr="00820D17">
        <w:rPr>
          <w:b/>
        </w:rPr>
        <w:t>ТРЕБОВАНИЯ К УЧАСТНИКАМ ЗАКУПКИ</w:t>
      </w:r>
    </w:p>
    <w:p w:rsidR="006C5C91" w:rsidRDefault="006C5C91" w:rsidP="006C5C91">
      <w:pPr>
        <w:tabs>
          <w:tab w:val="left" w:pos="540"/>
          <w:tab w:val="left" w:pos="900"/>
        </w:tabs>
        <w:jc w:val="both"/>
        <w:rPr>
          <w:b/>
        </w:rPr>
      </w:pPr>
    </w:p>
    <w:p w:rsidR="006C5C91" w:rsidRPr="00B0392D" w:rsidRDefault="006C5C91" w:rsidP="00B0392D">
      <w:pPr>
        <w:pStyle w:val="ac"/>
        <w:numPr>
          <w:ilvl w:val="0"/>
          <w:numId w:val="27"/>
        </w:numPr>
        <w:tabs>
          <w:tab w:val="left" w:pos="540"/>
          <w:tab w:val="left" w:pos="900"/>
        </w:tabs>
        <w:spacing w:after="120"/>
        <w:ind w:left="0" w:firstLine="425"/>
        <w:jc w:val="both"/>
      </w:pPr>
      <w:r w:rsidRPr="00836703">
        <w:t>Участник закупки должен соответствовать следующим обязательным требованиям:</w:t>
      </w:r>
    </w:p>
    <w:p w:rsidR="006C5C91" w:rsidRPr="007931DC" w:rsidRDefault="00280E3D" w:rsidP="006C5C91">
      <w:pPr>
        <w:tabs>
          <w:tab w:val="left" w:pos="0"/>
        </w:tabs>
        <w:ind w:firstLine="426"/>
        <w:jc w:val="both"/>
      </w:pPr>
      <w:r>
        <w:t>6.</w:t>
      </w:r>
      <w:r w:rsidR="006C5C91" w:rsidRPr="007931DC">
        <w:t>1.1.</w:t>
      </w:r>
      <w:r w:rsidR="006C5C91">
        <w:t xml:space="preserve"> </w:t>
      </w:r>
      <w:r w:rsidR="006C5C91"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C5C91" w:rsidRPr="007931DC" w:rsidRDefault="00280E3D" w:rsidP="006C5C91">
      <w:pPr>
        <w:tabs>
          <w:tab w:val="left" w:pos="540"/>
          <w:tab w:val="left" w:pos="900"/>
        </w:tabs>
        <w:ind w:firstLine="426"/>
        <w:jc w:val="both"/>
      </w:pPr>
      <w:r>
        <w:t>6.</w:t>
      </w:r>
      <w:r w:rsidR="006C5C91" w:rsidRPr="007931DC">
        <w:t>1.2.</w:t>
      </w:r>
      <w:r w:rsidR="006C5C91">
        <w:t xml:space="preserve"> </w:t>
      </w:r>
      <w:r w:rsidR="006C5C91" w:rsidRPr="007931DC">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C5C91" w:rsidRDefault="00280E3D" w:rsidP="006C5C91">
      <w:pPr>
        <w:tabs>
          <w:tab w:val="left" w:pos="540"/>
          <w:tab w:val="left" w:pos="900"/>
        </w:tabs>
        <w:ind w:firstLine="426"/>
        <w:jc w:val="both"/>
      </w:pPr>
      <w:r>
        <w:t>6.</w:t>
      </w:r>
      <w:r w:rsidR="006C5C91">
        <w:t xml:space="preserve">1.3. </w:t>
      </w:r>
      <w:r w:rsidR="006C5C91" w:rsidRPr="007931D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C5C91" w:rsidRPr="007931DC" w:rsidRDefault="00280E3D" w:rsidP="006C5C91">
      <w:pPr>
        <w:tabs>
          <w:tab w:val="left" w:pos="540"/>
          <w:tab w:val="left" w:pos="900"/>
        </w:tabs>
        <w:ind w:firstLine="426"/>
        <w:jc w:val="both"/>
      </w:pPr>
      <w:r>
        <w:t>6.</w:t>
      </w:r>
      <w:r w:rsidR="006C5C91">
        <w:t>1.4. отсутствие решения суда, административного органа о наложении ареста на имущество участника закупки;</w:t>
      </w:r>
    </w:p>
    <w:p w:rsidR="006C5C91" w:rsidRDefault="00280E3D" w:rsidP="006C5C91">
      <w:pPr>
        <w:tabs>
          <w:tab w:val="left" w:pos="540"/>
          <w:tab w:val="left" w:pos="900"/>
        </w:tabs>
        <w:ind w:firstLine="426"/>
        <w:jc w:val="both"/>
      </w:pPr>
      <w:r>
        <w:t>6.</w:t>
      </w:r>
      <w:r w:rsidR="006C5C91" w:rsidRPr="00D95FA0">
        <w:t>1.5.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C5C91" w:rsidRDefault="00280E3D" w:rsidP="006C5C91">
      <w:pPr>
        <w:tabs>
          <w:tab w:val="left" w:pos="540"/>
          <w:tab w:val="left" w:pos="900"/>
        </w:tabs>
        <w:ind w:firstLine="426"/>
        <w:jc w:val="both"/>
      </w:pPr>
      <w:r>
        <w:lastRenderedPageBreak/>
        <w:t>6.</w:t>
      </w:r>
      <w:r w:rsidR="006C5C91">
        <w:t>1.6. наличие</w:t>
      </w:r>
      <w:r w:rsidR="006C5C91" w:rsidRPr="009362A1">
        <w:t xml:space="preserve"> </w:t>
      </w:r>
      <w:r w:rsidR="006C5C91">
        <w:t xml:space="preserve">необходимых </w:t>
      </w:r>
      <w:r w:rsidR="006C5C91" w:rsidRPr="009362A1">
        <w:t>действующ</w:t>
      </w:r>
      <w:r w:rsidR="006C5C91">
        <w:t>их</w:t>
      </w:r>
      <w:r w:rsidR="006C5C91" w:rsidRPr="009362A1">
        <w:t xml:space="preserve"> лицензи</w:t>
      </w:r>
      <w:r w:rsidR="006C5C91">
        <w:t>й,</w:t>
      </w:r>
      <w:r w:rsidR="00524527">
        <w:t xml:space="preserve"> разрешений,</w:t>
      </w:r>
      <w:r w:rsidR="006C5C91">
        <w:t xml:space="preserve"> сертификатов или свидетель</w:t>
      </w:r>
      <w:proofErr w:type="gramStart"/>
      <w:r w:rsidR="006C5C91">
        <w:t>ств дл</w:t>
      </w:r>
      <w:proofErr w:type="gramEnd"/>
      <w:r w:rsidR="006C5C91">
        <w:t>я производства, поставки товаров, проведения работ и оказания услуг, подлежащих лицензированию или сертификации в соответствии с</w:t>
      </w:r>
      <w:r w:rsidR="006C5C91" w:rsidRPr="009362A1">
        <w:t xml:space="preserve"> </w:t>
      </w:r>
      <w:r w:rsidR="006C5C91">
        <w:t>действующим законодательством Российской Федерации и являющихся предметом договора, заключаемого по итогам закупки;</w:t>
      </w:r>
    </w:p>
    <w:p w:rsidR="006C5C91" w:rsidRPr="00DE77CA" w:rsidRDefault="00280E3D"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6.</w:t>
      </w:r>
      <w:r w:rsidR="006C5C91" w:rsidRPr="00A44A0A">
        <w:rPr>
          <w:b w:val="0"/>
          <w:sz w:val="24"/>
          <w:szCs w:val="24"/>
        </w:rPr>
        <w:t>1.7. отсутстви</w:t>
      </w:r>
      <w:r w:rsidR="005A4EA7">
        <w:rPr>
          <w:b w:val="0"/>
          <w:sz w:val="24"/>
          <w:szCs w:val="24"/>
        </w:rPr>
        <w:t>е</w:t>
      </w:r>
      <w:r w:rsidR="006C5C91" w:rsidRPr="00A44A0A">
        <w:rPr>
          <w:b w:val="0"/>
          <w:sz w:val="24"/>
          <w:szCs w:val="24"/>
        </w:rPr>
        <w:t xml:space="preserve"> сведений об участнике закупки в реестр</w:t>
      </w:r>
      <w:r w:rsidR="005A4EA7">
        <w:rPr>
          <w:b w:val="0"/>
          <w:sz w:val="24"/>
          <w:szCs w:val="24"/>
        </w:rPr>
        <w:t>ах</w:t>
      </w:r>
      <w:r w:rsidR="006C5C91" w:rsidRPr="00A44A0A">
        <w:rPr>
          <w:b w:val="0"/>
          <w:sz w:val="24"/>
          <w:szCs w:val="24"/>
        </w:rPr>
        <w:t xml:space="preserve"> недобросовестных поставщиков, предусмотренн</w:t>
      </w:r>
      <w:r w:rsidR="005A4EA7">
        <w:rPr>
          <w:b w:val="0"/>
          <w:sz w:val="24"/>
          <w:szCs w:val="24"/>
        </w:rPr>
        <w:t>ых</w:t>
      </w:r>
      <w:r w:rsidR="006C5C91" w:rsidRPr="00A44A0A">
        <w:rPr>
          <w:b w:val="0"/>
          <w:sz w:val="24"/>
          <w:szCs w:val="24"/>
        </w:rPr>
        <w:t xml:space="preserve"> статьей 5 Федерального закона № 223-ФЗ и</w:t>
      </w:r>
      <w:r w:rsidR="009158D5">
        <w:rPr>
          <w:b w:val="0"/>
          <w:sz w:val="24"/>
          <w:szCs w:val="24"/>
        </w:rPr>
        <w:t xml:space="preserve"> статьей 1</w:t>
      </w:r>
      <w:r w:rsidR="00DB07EA">
        <w:rPr>
          <w:b w:val="0"/>
          <w:sz w:val="24"/>
          <w:szCs w:val="24"/>
        </w:rPr>
        <w:t>04</w:t>
      </w:r>
      <w:r w:rsidR="006C5C91" w:rsidRPr="00A44A0A">
        <w:rPr>
          <w:b w:val="0"/>
          <w:sz w:val="24"/>
          <w:szCs w:val="24"/>
        </w:rPr>
        <w:t xml:space="preserve"> </w:t>
      </w:r>
      <w:hyperlink r:id="rId16" w:history="1">
        <w:r w:rsidR="00DB07EA" w:rsidRPr="00DB07EA">
          <w:rPr>
            <w:b w:val="0"/>
            <w:sz w:val="24"/>
            <w:szCs w:val="24"/>
          </w:rPr>
          <w:t>Федеральн</w:t>
        </w:r>
        <w:r w:rsidR="00DB07EA">
          <w:rPr>
            <w:b w:val="0"/>
            <w:sz w:val="24"/>
            <w:szCs w:val="24"/>
          </w:rPr>
          <w:t>ого</w:t>
        </w:r>
        <w:r w:rsidR="00DB07EA" w:rsidRPr="00DB07EA">
          <w:rPr>
            <w:b w:val="0"/>
            <w:sz w:val="24"/>
            <w:szCs w:val="24"/>
          </w:rPr>
          <w:t xml:space="preserve"> </w:t>
        </w:r>
        <w:proofErr w:type="gramStart"/>
        <w:r w:rsidR="00DB07EA" w:rsidRPr="00DB07EA">
          <w:rPr>
            <w:b w:val="0"/>
            <w:sz w:val="24"/>
            <w:szCs w:val="24"/>
          </w:rPr>
          <w:t>закон</w:t>
        </w:r>
        <w:proofErr w:type="gramEnd"/>
      </w:hyperlink>
      <w:r w:rsidR="00DB07EA">
        <w:rPr>
          <w:b w:val="0"/>
          <w:sz w:val="24"/>
          <w:szCs w:val="24"/>
        </w:rPr>
        <w:t>а</w:t>
      </w:r>
      <w:r w:rsidR="00DB07EA" w:rsidRPr="00DB07EA">
        <w:rPr>
          <w:b w:val="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C60DE3">
        <w:rPr>
          <w:b w:val="0"/>
          <w:sz w:val="24"/>
          <w:szCs w:val="24"/>
        </w:rPr>
        <w:t>.</w:t>
      </w:r>
    </w:p>
    <w:p w:rsidR="006C5C91" w:rsidRPr="00DE77CA" w:rsidRDefault="006C5C91" w:rsidP="00A10610">
      <w:pPr>
        <w:pStyle w:val="ac"/>
        <w:numPr>
          <w:ilvl w:val="0"/>
          <w:numId w:val="27"/>
        </w:numPr>
        <w:tabs>
          <w:tab w:val="left" w:pos="900"/>
        </w:tabs>
        <w:spacing w:after="120"/>
        <w:ind w:left="0" w:firstLine="425"/>
        <w:contextualSpacing w:val="0"/>
        <w:jc w:val="both"/>
      </w:pPr>
      <w:r w:rsidRPr="00DE77CA">
        <w:t>При проведении процедуры закупки Заказчик вправе установить дополнительные квалификационные требования к участникам закупки</w:t>
      </w:r>
      <w:r w:rsidRPr="00DE77CA">
        <w:rPr>
          <w:rStyle w:val="ab"/>
        </w:rPr>
        <w:footnoteReference w:id="3"/>
      </w:r>
      <w:r w:rsidRPr="00DE77CA">
        <w:t>, а именно:</w:t>
      </w:r>
    </w:p>
    <w:p w:rsidR="006C5C91" w:rsidRPr="00DE77CA" w:rsidRDefault="006C5C91" w:rsidP="006C5C91">
      <w:pPr>
        <w:autoSpaceDE w:val="0"/>
        <w:autoSpaceDN w:val="0"/>
        <w:adjustRightInd w:val="0"/>
        <w:ind w:firstLine="426"/>
        <w:jc w:val="both"/>
        <w:outlineLvl w:val="1"/>
      </w:pPr>
      <w:r w:rsidRPr="00DE77CA">
        <w:t>1) наличие финансовых, материальных, кадровых ресурсов, а также иных возможностей (ресурсов), необходимых для выполнения условий договора, заключаемого по итогам закупки;</w:t>
      </w:r>
    </w:p>
    <w:p w:rsidR="006C5C91" w:rsidRPr="00EE2321" w:rsidRDefault="006C5C91" w:rsidP="006C5C91">
      <w:pPr>
        <w:autoSpaceDE w:val="0"/>
        <w:autoSpaceDN w:val="0"/>
        <w:adjustRightInd w:val="0"/>
        <w:ind w:firstLine="426"/>
        <w:jc w:val="both"/>
        <w:outlineLvl w:val="1"/>
      </w:pPr>
      <w:r w:rsidRPr="00DE77CA">
        <w:t>2) наличие положительной деловой репутации, наличие опыта осуществления поставок</w:t>
      </w:r>
      <w:r w:rsidRPr="00EE2321">
        <w:t>,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6C5C91" w:rsidRPr="00F5498A" w:rsidRDefault="006C5C91"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498A">
        <w:rPr>
          <w:b w:val="0"/>
          <w:sz w:val="24"/>
          <w:szCs w:val="24"/>
        </w:rPr>
        <w:t>3) иные квалификационные требования, связанные с предметом закупки.</w:t>
      </w:r>
    </w:p>
    <w:p w:rsidR="00780FD8" w:rsidRPr="00DE77CA" w:rsidRDefault="00280E3D" w:rsidP="00280E3D">
      <w:pPr>
        <w:pStyle w:val="ac"/>
        <w:numPr>
          <w:ilvl w:val="0"/>
          <w:numId w:val="27"/>
        </w:numPr>
        <w:tabs>
          <w:tab w:val="left" w:pos="540"/>
          <w:tab w:val="left" w:pos="900"/>
        </w:tabs>
        <w:spacing w:after="120"/>
        <w:ind w:left="0" w:firstLine="425"/>
        <w:contextualSpacing w:val="0"/>
        <w:jc w:val="both"/>
      </w:pPr>
      <w:r w:rsidRPr="00DE77CA">
        <w:t xml:space="preserve"> </w:t>
      </w:r>
      <w:r w:rsidR="00780FD8" w:rsidRPr="00DE77CA">
        <w:t>Заказчик вправе установить в закупочной документации иные требования к участникам закупки.</w:t>
      </w:r>
    </w:p>
    <w:p w:rsidR="006C5C91" w:rsidRPr="00DE77CA" w:rsidRDefault="006C5C91" w:rsidP="00280E3D">
      <w:pPr>
        <w:pStyle w:val="ac"/>
        <w:numPr>
          <w:ilvl w:val="0"/>
          <w:numId w:val="27"/>
        </w:numPr>
        <w:tabs>
          <w:tab w:val="left" w:pos="540"/>
          <w:tab w:val="left" w:pos="900"/>
        </w:tabs>
        <w:spacing w:after="120"/>
        <w:ind w:left="0" w:firstLine="425"/>
        <w:contextualSpacing w:val="0"/>
        <w:jc w:val="both"/>
      </w:pPr>
      <w:r w:rsidRPr="00DE77CA">
        <w:t>Требования к участникам процедуры закупки и порядок подтверждения соответствия</w:t>
      </w:r>
      <w:r w:rsidR="00DC0B4E" w:rsidRPr="00DE77CA">
        <w:t xml:space="preserve"> этим</w:t>
      </w:r>
      <w:r w:rsidRPr="00DE77CA">
        <w:t xml:space="preserve"> требованиям устанавливаются в документации о закупке. </w:t>
      </w:r>
    </w:p>
    <w:p w:rsidR="006C5C91" w:rsidRPr="006C5C91" w:rsidRDefault="006C5C91" w:rsidP="00280E3D">
      <w:pPr>
        <w:pStyle w:val="ac"/>
        <w:numPr>
          <w:ilvl w:val="0"/>
          <w:numId w:val="27"/>
        </w:numPr>
        <w:tabs>
          <w:tab w:val="left" w:pos="540"/>
          <w:tab w:val="left" w:pos="900"/>
        </w:tabs>
        <w:spacing w:after="120"/>
        <w:ind w:left="0" w:firstLine="425"/>
        <w:contextualSpacing w:val="0"/>
        <w:jc w:val="both"/>
      </w:pPr>
      <w:r w:rsidRPr="00DE77C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w:t>
      </w:r>
      <w:r w:rsidRPr="00F5498A">
        <w:t>, установленные Заказчиком в документации о закупке к участникам закупки, предъявляются к каждому из указанных лиц в отдельности.</w:t>
      </w:r>
    </w:p>
    <w:p w:rsidR="00BE1D35" w:rsidRDefault="00BE1D35" w:rsidP="00E4132A">
      <w:pPr>
        <w:autoSpaceDE w:val="0"/>
        <w:autoSpaceDN w:val="0"/>
        <w:adjustRightInd w:val="0"/>
        <w:jc w:val="both"/>
        <w:outlineLvl w:val="1"/>
      </w:pPr>
    </w:p>
    <w:p w:rsidR="00F146D0" w:rsidRDefault="00F146D0" w:rsidP="00E4132A">
      <w:pPr>
        <w:autoSpaceDE w:val="0"/>
        <w:autoSpaceDN w:val="0"/>
        <w:adjustRightInd w:val="0"/>
        <w:jc w:val="both"/>
        <w:outlineLvl w:val="1"/>
      </w:pPr>
    </w:p>
    <w:p w:rsidR="00D271EB" w:rsidRPr="00F146D0" w:rsidRDefault="00F146D0" w:rsidP="00F146D0">
      <w:pPr>
        <w:autoSpaceDE w:val="0"/>
        <w:autoSpaceDN w:val="0"/>
        <w:adjustRightInd w:val="0"/>
        <w:outlineLvl w:val="1"/>
        <w:rPr>
          <w:b/>
        </w:rPr>
      </w:pPr>
      <w:r w:rsidRPr="00F146D0">
        <w:rPr>
          <w:b/>
        </w:rPr>
        <w:t xml:space="preserve">РАЗДЕЛ VII. </w:t>
      </w:r>
      <w:r>
        <w:rPr>
          <w:b/>
        </w:rPr>
        <w:t xml:space="preserve"> </w:t>
      </w:r>
      <w:r w:rsidRPr="00F146D0">
        <w:rPr>
          <w:b/>
        </w:rPr>
        <w:t>ОБЕСПЕЧЕНИЕ УЧАСТИЯ В ПРОЦЕДУРАХ ЗАКУПКИ, ОБЕСПЕЧЕНИЕ ИСПОЛНЕНИЯ ДОГОВОРА, ЗАКЛЮЧАЕМОГО ПО ИТОГАМ ПРОЦЕДУРЫ ЗАКУПКИ</w:t>
      </w:r>
    </w:p>
    <w:p w:rsidR="00D271EB" w:rsidRDefault="00D271EB" w:rsidP="00D271EB">
      <w:pPr>
        <w:autoSpaceDE w:val="0"/>
        <w:autoSpaceDN w:val="0"/>
        <w:adjustRightInd w:val="0"/>
        <w:jc w:val="both"/>
        <w:outlineLvl w:val="1"/>
        <w:rPr>
          <w:b/>
        </w:rPr>
      </w:pPr>
    </w:p>
    <w:p w:rsidR="00D271EB" w:rsidRPr="00280E3D" w:rsidRDefault="0034574F" w:rsidP="00894522">
      <w:pPr>
        <w:pStyle w:val="ac"/>
        <w:numPr>
          <w:ilvl w:val="0"/>
          <w:numId w:val="28"/>
        </w:numPr>
        <w:tabs>
          <w:tab w:val="left" w:pos="540"/>
          <w:tab w:val="left" w:pos="900"/>
        </w:tabs>
        <w:spacing w:after="120"/>
        <w:ind w:left="0" w:firstLine="425"/>
        <w:contextualSpacing w:val="0"/>
        <w:jc w:val="both"/>
      </w:pPr>
      <w:r w:rsidRPr="00806DAE">
        <w:t>Заказчик вправе установить требование об обеспечении заявки на участие в процедуре закупки, а также об обеспечении исполнения договора, заключаемого по итогам проведенной процедуры закупки.</w:t>
      </w:r>
      <w:r w:rsidR="00585ACF" w:rsidRPr="00806DAE">
        <w:t xml:space="preserve"> Такое требование в равной мере распространяется на всех участников </w:t>
      </w:r>
      <w:r w:rsidR="00B13734" w:rsidRPr="00806DAE">
        <w:t>соответствующей</w:t>
      </w:r>
      <w:r w:rsidR="00585ACF" w:rsidRPr="00806DAE">
        <w:t xml:space="preserve"> </w:t>
      </w:r>
      <w:r w:rsidR="00B13734" w:rsidRPr="00806DAE">
        <w:t>закупки</w:t>
      </w:r>
      <w:r w:rsidR="00585ACF" w:rsidRPr="00806DAE">
        <w:t xml:space="preserve"> и указывается в </w:t>
      </w:r>
      <w:r w:rsidR="00B13734" w:rsidRPr="00806DAE">
        <w:t xml:space="preserve">извещении и в </w:t>
      </w:r>
      <w:r w:rsidR="00585ACF" w:rsidRPr="00806DAE">
        <w:t>документации о закупке.</w:t>
      </w:r>
    </w:p>
    <w:p w:rsidR="00806DAE" w:rsidRPr="00894522" w:rsidRDefault="0034574F" w:rsidP="00894522">
      <w:pPr>
        <w:pStyle w:val="ac"/>
        <w:numPr>
          <w:ilvl w:val="0"/>
          <w:numId w:val="28"/>
        </w:numPr>
        <w:tabs>
          <w:tab w:val="left" w:pos="540"/>
          <w:tab w:val="left" w:pos="900"/>
        </w:tabs>
        <w:ind w:left="0" w:firstLine="425"/>
        <w:contextualSpacing w:val="0"/>
        <w:jc w:val="both"/>
      </w:pPr>
      <w:r w:rsidRPr="00894522">
        <w:t>Заказчик в документации о закупке устанавливает</w:t>
      </w:r>
      <w:r w:rsidR="00806DAE" w:rsidRPr="00894522">
        <w:t xml:space="preserve"> вид обеспечения, его размер</w:t>
      </w:r>
      <w:r w:rsidRPr="00894522">
        <w:t xml:space="preserve">, срок и порядок его внесения, </w:t>
      </w:r>
      <w:r w:rsidR="004C6791" w:rsidRPr="00894522">
        <w:t xml:space="preserve">реквизиты счета для перечисления денежных средств, </w:t>
      </w:r>
      <w:r w:rsidRPr="00894522">
        <w:t>срок и порядок возврата обеспечения.</w:t>
      </w:r>
    </w:p>
    <w:p w:rsidR="003608AB" w:rsidRPr="00ED07EC" w:rsidRDefault="00806DAE" w:rsidP="00806DAE">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Р</w:t>
      </w:r>
      <w:r w:rsidR="003608AB" w:rsidRPr="00806DAE">
        <w:rPr>
          <w:b w:val="0"/>
          <w:sz w:val="24"/>
          <w:szCs w:val="24"/>
        </w:rPr>
        <w:t xml:space="preserve">азмер обеспечения заявки на участие в </w:t>
      </w:r>
      <w:r w:rsidR="00585ACF" w:rsidRPr="00806DAE">
        <w:rPr>
          <w:b w:val="0"/>
          <w:sz w:val="24"/>
          <w:szCs w:val="24"/>
        </w:rPr>
        <w:t>закупк</w:t>
      </w:r>
      <w:r>
        <w:rPr>
          <w:b w:val="0"/>
          <w:sz w:val="24"/>
          <w:szCs w:val="24"/>
        </w:rPr>
        <w:t xml:space="preserve">е и размер </w:t>
      </w:r>
      <w:r w:rsidR="00345E06" w:rsidRPr="00806DAE">
        <w:rPr>
          <w:b w:val="0"/>
          <w:sz w:val="24"/>
          <w:szCs w:val="24"/>
        </w:rPr>
        <w:t>обеспечения исполнения договор</w:t>
      </w:r>
      <w:r>
        <w:rPr>
          <w:b w:val="0"/>
          <w:sz w:val="24"/>
          <w:szCs w:val="24"/>
        </w:rPr>
        <w:t>а</w:t>
      </w:r>
      <w:r w:rsidR="00345E06" w:rsidRPr="00806DAE">
        <w:rPr>
          <w:b w:val="0"/>
          <w:sz w:val="24"/>
          <w:szCs w:val="24"/>
        </w:rPr>
        <w:t xml:space="preserve"> </w:t>
      </w:r>
      <w:r w:rsidR="003608AB" w:rsidRPr="00806DAE">
        <w:rPr>
          <w:b w:val="0"/>
          <w:sz w:val="24"/>
          <w:szCs w:val="24"/>
        </w:rPr>
        <w:t xml:space="preserve">не может </w:t>
      </w:r>
      <w:r w:rsidR="003608AB" w:rsidRPr="00ED07EC">
        <w:rPr>
          <w:b w:val="0"/>
          <w:sz w:val="24"/>
          <w:szCs w:val="24"/>
        </w:rPr>
        <w:t>превышать 30 (тридцать) процентов начальной (максималь</w:t>
      </w:r>
      <w:r w:rsidR="00766513" w:rsidRPr="00ED07EC">
        <w:rPr>
          <w:b w:val="0"/>
          <w:sz w:val="24"/>
          <w:szCs w:val="24"/>
        </w:rPr>
        <w:t xml:space="preserve">ной) цены </w:t>
      </w:r>
      <w:r w:rsidRPr="00ED07EC">
        <w:rPr>
          <w:b w:val="0"/>
          <w:sz w:val="24"/>
          <w:szCs w:val="24"/>
        </w:rPr>
        <w:t>договора</w:t>
      </w:r>
      <w:r w:rsidR="00766513" w:rsidRPr="00ED07EC">
        <w:rPr>
          <w:b w:val="0"/>
          <w:sz w:val="24"/>
          <w:szCs w:val="24"/>
        </w:rPr>
        <w:t xml:space="preserve"> (цены лота)</w:t>
      </w:r>
      <w:r w:rsidR="00F12817" w:rsidRPr="00ED07EC">
        <w:rPr>
          <w:b w:val="0"/>
          <w:sz w:val="24"/>
          <w:szCs w:val="24"/>
        </w:rPr>
        <w:t>.</w:t>
      </w:r>
    </w:p>
    <w:p w:rsidR="003608AB" w:rsidRPr="00894522" w:rsidRDefault="00585ACF" w:rsidP="00894522">
      <w:pPr>
        <w:pStyle w:val="ac"/>
        <w:numPr>
          <w:ilvl w:val="0"/>
          <w:numId w:val="28"/>
        </w:numPr>
        <w:tabs>
          <w:tab w:val="left" w:pos="540"/>
          <w:tab w:val="left" w:pos="900"/>
        </w:tabs>
        <w:spacing w:after="120"/>
        <w:ind w:left="0" w:firstLine="425"/>
        <w:contextualSpacing w:val="0"/>
        <w:jc w:val="both"/>
      </w:pPr>
      <w:r w:rsidRPr="00894522">
        <w:lastRenderedPageBreak/>
        <w:t>Заказчик возвращает участнику закупки денежные средства, внесенные в качестве обеспечени</w:t>
      </w:r>
      <w:r w:rsidR="00B34EBC" w:rsidRPr="00894522">
        <w:t>я заяв</w:t>
      </w:r>
      <w:r w:rsidR="00BE205F" w:rsidRPr="00894522">
        <w:t>ки</w:t>
      </w:r>
      <w:r w:rsidR="00695CF0" w:rsidRPr="00894522">
        <w:t>, в следующем порядке</w:t>
      </w:r>
      <w:r w:rsidRPr="00894522">
        <w:t>:</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3.1.</w:t>
      </w:r>
      <w:r w:rsidR="00695CF0" w:rsidRPr="00ED07EC">
        <w:rPr>
          <w:rFonts w:eastAsiaTheme="minorHAnsi"/>
          <w:lang w:eastAsia="en-US"/>
        </w:rPr>
        <w:t xml:space="preserve"> в случае отказа Заказчика от проведения закупки – </w:t>
      </w:r>
      <w:r w:rsidR="00D972B8" w:rsidRPr="00ED07EC">
        <w:rPr>
          <w:rFonts w:eastAsiaTheme="minorHAnsi"/>
          <w:lang w:eastAsia="en-US"/>
        </w:rPr>
        <w:t xml:space="preserve">не позднее </w:t>
      </w:r>
      <w:r w:rsidR="00695CF0" w:rsidRPr="00ED07EC">
        <w:rPr>
          <w:rFonts w:eastAsiaTheme="minorHAnsi"/>
          <w:lang w:eastAsia="en-US"/>
        </w:rPr>
        <w:t>5 (пяти) рабочих дней со дня принятия решения об отказе от проведения закупки;</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3.2.</w:t>
      </w:r>
      <w:r w:rsidR="00695CF0" w:rsidRPr="00ED07EC">
        <w:rPr>
          <w:rFonts w:eastAsiaTheme="minorHAnsi"/>
          <w:lang w:eastAsia="en-US"/>
        </w:rPr>
        <w:t xml:space="preserve"> в случае отзыва участником закупки заявки на участие в закупке –</w:t>
      </w:r>
      <w:r w:rsidR="00A35A3B" w:rsidRPr="00ED07EC">
        <w:rPr>
          <w:rFonts w:eastAsiaTheme="minorHAnsi"/>
          <w:lang w:eastAsia="en-US"/>
        </w:rPr>
        <w:t xml:space="preserve"> </w:t>
      </w:r>
      <w:r w:rsidR="00D972B8" w:rsidRPr="00ED07EC">
        <w:rPr>
          <w:rFonts w:eastAsiaTheme="minorHAnsi"/>
          <w:lang w:eastAsia="en-US"/>
        </w:rPr>
        <w:t xml:space="preserve">не позднее </w:t>
      </w:r>
      <w:r w:rsidR="00A35A3B" w:rsidRPr="00ED07EC">
        <w:rPr>
          <w:rFonts w:eastAsiaTheme="minorHAnsi"/>
          <w:lang w:eastAsia="en-US"/>
        </w:rPr>
        <w:t xml:space="preserve">20 (двадцати) рабочих дней </w:t>
      </w:r>
      <w:r w:rsidR="00695CF0" w:rsidRPr="00ED07EC">
        <w:rPr>
          <w:rFonts w:eastAsiaTheme="minorHAnsi"/>
          <w:lang w:eastAsia="en-US"/>
        </w:rPr>
        <w:t>со дня поступления Заказчику уведомления об отзыве заявки участника</w:t>
      </w:r>
      <w:r w:rsidR="00DA424B" w:rsidRPr="00ED07EC">
        <w:rPr>
          <w:rFonts w:eastAsiaTheme="minorHAnsi"/>
          <w:lang w:eastAsia="en-US"/>
        </w:rPr>
        <w:t>, при условии</w:t>
      </w:r>
      <w:r w:rsidR="00ED07EC" w:rsidRPr="00ED07EC">
        <w:rPr>
          <w:rFonts w:eastAsiaTheme="minorHAnsi"/>
          <w:lang w:eastAsia="en-US"/>
        </w:rPr>
        <w:t>,</w:t>
      </w:r>
      <w:r w:rsidR="00DA424B" w:rsidRPr="00ED07EC">
        <w:rPr>
          <w:rFonts w:eastAsiaTheme="minorHAnsi"/>
          <w:lang w:eastAsia="en-US"/>
        </w:rPr>
        <w:t xml:space="preserve"> что такое уведомление поступило Заказчику не позднее окончания срока подачи заявок.</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3.3.</w:t>
      </w:r>
      <w:r w:rsidR="00695CF0" w:rsidRPr="00ED07EC">
        <w:rPr>
          <w:rFonts w:eastAsiaTheme="minorHAnsi"/>
          <w:lang w:eastAsia="en-US"/>
        </w:rPr>
        <w:t xml:space="preserve"> </w:t>
      </w:r>
      <w:r w:rsidR="00A35A3B" w:rsidRPr="00ED07EC">
        <w:rPr>
          <w:rFonts w:eastAsiaTheme="minorHAnsi"/>
          <w:lang w:eastAsia="en-US"/>
        </w:rPr>
        <w:t xml:space="preserve">участникам закупки, не подавшим заявки на участие в закупке, или подавшим заявки с нарушением сроков подачи заявок, установленных в закупочной документации,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итогового протокола по закупке;</w:t>
      </w:r>
    </w:p>
    <w:p w:rsidR="00A35A3B"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A35A3B" w:rsidRPr="00ED07EC">
        <w:rPr>
          <w:rFonts w:eastAsiaTheme="minorHAnsi"/>
          <w:lang w:eastAsia="en-US"/>
        </w:rPr>
        <w:t>4</w:t>
      </w:r>
      <w:r w:rsidR="00F146D0" w:rsidRPr="00ED07EC">
        <w:rPr>
          <w:rFonts w:eastAsiaTheme="minorHAnsi"/>
          <w:lang w:eastAsia="en-US"/>
        </w:rPr>
        <w:t>.</w:t>
      </w:r>
      <w:r w:rsidR="00A35A3B" w:rsidRPr="00ED07EC">
        <w:rPr>
          <w:rFonts w:eastAsiaTheme="minorHAnsi"/>
          <w:lang w:eastAsia="en-US"/>
        </w:rPr>
        <w:t xml:space="preserve"> участникам закупки, не допущенным до участия в процедуре закупки по результатам рассмотрения заявок,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протокола рассмотрения заявок;</w:t>
      </w:r>
    </w:p>
    <w:p w:rsidR="00A35A3B"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A35A3B" w:rsidRPr="00ED07EC">
        <w:rPr>
          <w:rFonts w:eastAsiaTheme="minorHAnsi"/>
          <w:lang w:eastAsia="en-US"/>
        </w:rPr>
        <w:t>5</w:t>
      </w:r>
      <w:r w:rsidR="00F146D0" w:rsidRPr="00ED07EC">
        <w:rPr>
          <w:rFonts w:eastAsiaTheme="minorHAnsi"/>
          <w:lang w:eastAsia="en-US"/>
        </w:rPr>
        <w:t>.</w:t>
      </w:r>
      <w:r w:rsidR="00A35A3B" w:rsidRPr="00ED07EC">
        <w:rPr>
          <w:rFonts w:eastAsiaTheme="minorHAnsi"/>
          <w:lang w:eastAsia="en-US"/>
        </w:rPr>
        <w:t xml:space="preserve"> участникам закупки, допущенным до участия, но не победившим в закупке, за исключением участника, заявке на </w:t>
      </w:r>
      <w:proofErr w:type="gramStart"/>
      <w:r w:rsidR="00A35A3B" w:rsidRPr="00ED07EC">
        <w:rPr>
          <w:rFonts w:eastAsiaTheme="minorHAnsi"/>
          <w:lang w:eastAsia="en-US"/>
        </w:rPr>
        <w:t>участие</w:t>
      </w:r>
      <w:proofErr w:type="gramEnd"/>
      <w:r w:rsidR="00A35A3B" w:rsidRPr="00ED07EC">
        <w:rPr>
          <w:rFonts w:eastAsiaTheme="minorHAnsi"/>
          <w:lang w:eastAsia="en-US"/>
        </w:rPr>
        <w:t xml:space="preserve"> в закупке которого присвоен 2 (второй) номер,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итогового протокола по закупке;</w:t>
      </w:r>
    </w:p>
    <w:p w:rsidR="00710F0C"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710F0C" w:rsidRPr="00ED07EC">
        <w:rPr>
          <w:rFonts w:eastAsiaTheme="minorHAnsi"/>
          <w:lang w:eastAsia="en-US"/>
        </w:rPr>
        <w:t>6</w:t>
      </w:r>
      <w:r w:rsidR="00F146D0" w:rsidRPr="00ED07EC">
        <w:rPr>
          <w:rFonts w:eastAsiaTheme="minorHAnsi"/>
          <w:lang w:eastAsia="en-US"/>
        </w:rPr>
        <w:t>.</w:t>
      </w:r>
      <w:r w:rsidR="00710F0C" w:rsidRPr="00ED07EC">
        <w:rPr>
          <w:rFonts w:eastAsiaTheme="minorHAnsi"/>
          <w:lang w:eastAsia="en-US"/>
        </w:rPr>
        <w:t xml:space="preserve"> </w:t>
      </w:r>
      <w:r w:rsidR="003C7F20" w:rsidRPr="00ED07EC">
        <w:rPr>
          <w:rFonts w:eastAsiaTheme="minorHAnsi"/>
          <w:lang w:eastAsia="en-US"/>
        </w:rPr>
        <w:t xml:space="preserve">участнику закупки, заявке на </w:t>
      </w:r>
      <w:proofErr w:type="gramStart"/>
      <w:r w:rsidR="003C7F20" w:rsidRPr="00ED07EC">
        <w:rPr>
          <w:rFonts w:eastAsiaTheme="minorHAnsi"/>
          <w:lang w:eastAsia="en-US"/>
        </w:rPr>
        <w:t>участие</w:t>
      </w:r>
      <w:proofErr w:type="gramEnd"/>
      <w:r w:rsidR="003C7F20" w:rsidRPr="00ED07EC">
        <w:rPr>
          <w:rFonts w:eastAsiaTheme="minorHAnsi"/>
          <w:lang w:eastAsia="en-US"/>
        </w:rPr>
        <w:t xml:space="preserve"> в закупке которого присвоен 2 (второй) номер, обеспечение заявки возвращается </w:t>
      </w:r>
      <w:r w:rsidR="00D972B8" w:rsidRPr="00ED07EC">
        <w:rPr>
          <w:rFonts w:eastAsiaTheme="minorHAnsi"/>
          <w:lang w:eastAsia="en-US"/>
        </w:rPr>
        <w:t xml:space="preserve">не позднее </w:t>
      </w:r>
      <w:r w:rsidR="00EA74D2" w:rsidRPr="00ED07EC">
        <w:rPr>
          <w:rFonts w:eastAsiaTheme="minorHAnsi"/>
          <w:lang w:eastAsia="en-US"/>
        </w:rPr>
        <w:t>15</w:t>
      </w:r>
      <w:r w:rsidR="003C7F20" w:rsidRPr="00ED07EC">
        <w:rPr>
          <w:rFonts w:eastAsiaTheme="minorHAnsi"/>
          <w:lang w:eastAsia="en-US"/>
        </w:rPr>
        <w:t xml:space="preserve"> (</w:t>
      </w:r>
      <w:r w:rsidR="00EA74D2" w:rsidRPr="00ED07EC">
        <w:rPr>
          <w:rFonts w:eastAsiaTheme="minorHAnsi"/>
          <w:lang w:eastAsia="en-US"/>
        </w:rPr>
        <w:t>пятнад</w:t>
      </w:r>
      <w:r w:rsidR="003C7F20" w:rsidRPr="00ED07EC">
        <w:rPr>
          <w:rFonts w:eastAsiaTheme="minorHAnsi"/>
          <w:lang w:eastAsia="en-US"/>
        </w:rPr>
        <w:t>цати) рабочих дней со дня заключения договора с победителем закупочной процедуры;</w:t>
      </w:r>
    </w:p>
    <w:p w:rsidR="003C7F20" w:rsidRPr="004A3A85" w:rsidRDefault="00894522" w:rsidP="0083670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7.</w:t>
      </w:r>
      <w:r w:rsidR="00F146D0" w:rsidRPr="00ED07EC">
        <w:rPr>
          <w:b w:val="0"/>
          <w:sz w:val="24"/>
          <w:szCs w:val="24"/>
        </w:rPr>
        <w:t>3.7.</w:t>
      </w:r>
      <w:r w:rsidR="003C7F20" w:rsidRPr="00ED07EC">
        <w:rPr>
          <w:b w:val="0"/>
          <w:sz w:val="24"/>
          <w:szCs w:val="24"/>
        </w:rPr>
        <w:t xml:space="preserve"> победителю</w:t>
      </w:r>
      <w:r w:rsidR="004E2978" w:rsidRPr="00ED07EC">
        <w:rPr>
          <w:b w:val="0"/>
          <w:sz w:val="24"/>
          <w:szCs w:val="24"/>
        </w:rPr>
        <w:t xml:space="preserve"> </w:t>
      </w:r>
      <w:r w:rsidR="005B1B80" w:rsidRPr="00ED07EC">
        <w:rPr>
          <w:b w:val="0"/>
          <w:sz w:val="24"/>
          <w:szCs w:val="24"/>
        </w:rPr>
        <w:t xml:space="preserve">или иному лицу, с которым заключается договор по итогам закупки, </w:t>
      </w:r>
      <w:r w:rsidR="003C7F20" w:rsidRPr="00ED07EC">
        <w:rPr>
          <w:b w:val="0"/>
          <w:sz w:val="24"/>
          <w:szCs w:val="24"/>
        </w:rPr>
        <w:t xml:space="preserve">обеспечение заявки возвращается </w:t>
      </w:r>
      <w:r w:rsidR="00D972B8" w:rsidRPr="00ED07EC">
        <w:rPr>
          <w:rFonts w:eastAsiaTheme="minorHAnsi"/>
          <w:b w:val="0"/>
          <w:sz w:val="24"/>
          <w:szCs w:val="24"/>
          <w:lang w:eastAsia="en-US"/>
        </w:rPr>
        <w:t>не позднее</w:t>
      </w:r>
      <w:r w:rsidR="00D972B8" w:rsidRPr="00ED07EC">
        <w:rPr>
          <w:rFonts w:eastAsiaTheme="minorHAnsi"/>
          <w:lang w:eastAsia="en-US"/>
        </w:rPr>
        <w:t xml:space="preserve"> </w:t>
      </w:r>
      <w:r w:rsidR="003C7F20" w:rsidRPr="00ED07EC">
        <w:rPr>
          <w:b w:val="0"/>
          <w:sz w:val="24"/>
          <w:szCs w:val="24"/>
        </w:rPr>
        <w:t>20 (двадцати) рабочих дней со дня</w:t>
      </w:r>
      <w:r w:rsidR="00143CE8" w:rsidRPr="00ED07EC">
        <w:rPr>
          <w:b w:val="0"/>
          <w:sz w:val="24"/>
          <w:szCs w:val="24"/>
        </w:rPr>
        <w:t xml:space="preserve"> заключения с ним договора по итогам закупки.</w:t>
      </w:r>
    </w:p>
    <w:p w:rsidR="00CC1697" w:rsidRPr="00894522" w:rsidRDefault="00CC1697" w:rsidP="00894522">
      <w:pPr>
        <w:pStyle w:val="ac"/>
        <w:numPr>
          <w:ilvl w:val="0"/>
          <w:numId w:val="28"/>
        </w:numPr>
        <w:tabs>
          <w:tab w:val="left" w:pos="540"/>
          <w:tab w:val="left" w:pos="900"/>
        </w:tabs>
        <w:spacing w:after="120"/>
        <w:ind w:left="0" w:firstLine="425"/>
        <w:contextualSpacing w:val="0"/>
        <w:jc w:val="both"/>
      </w:pPr>
      <w:r w:rsidRPr="00894522">
        <w:t>При осуществлении закупок в электронной форме возврат обеспечения заявки участникам закупки осуществляется в порядке и сроки, установленные регламентом электронной торговой площадки.</w:t>
      </w:r>
    </w:p>
    <w:p w:rsidR="004C2FDA" w:rsidRPr="00894522" w:rsidRDefault="00422872" w:rsidP="00894522">
      <w:pPr>
        <w:pStyle w:val="ac"/>
        <w:numPr>
          <w:ilvl w:val="0"/>
          <w:numId w:val="28"/>
        </w:numPr>
        <w:tabs>
          <w:tab w:val="left" w:pos="540"/>
          <w:tab w:val="left" w:pos="900"/>
        </w:tabs>
        <w:spacing w:after="120"/>
        <w:ind w:left="0" w:firstLine="425"/>
        <w:contextualSpacing w:val="0"/>
        <w:jc w:val="both"/>
      </w:pPr>
      <w:r w:rsidRPr="00894522">
        <w:t xml:space="preserve">При уклонении победителя </w:t>
      </w:r>
      <w:r w:rsidR="000611D9" w:rsidRPr="00894522">
        <w:t xml:space="preserve">процедуры закупки </w:t>
      </w:r>
      <w:r w:rsidR="005B1B80" w:rsidRPr="00894522">
        <w:t>или иного лица, с которым заключается договор по итогам закупки,</w:t>
      </w:r>
      <w:r w:rsidR="00092BC8" w:rsidRPr="00894522">
        <w:t xml:space="preserve"> </w:t>
      </w:r>
      <w:r w:rsidR="000611D9" w:rsidRPr="00894522">
        <w:t>от заключения</w:t>
      </w:r>
      <w:r w:rsidR="005B1B80" w:rsidRPr="00894522">
        <w:t xml:space="preserve"> такого</w:t>
      </w:r>
      <w:r w:rsidR="000611D9" w:rsidRPr="00894522">
        <w:t xml:space="preserve"> договора </w:t>
      </w:r>
      <w:r w:rsidR="00092BC8" w:rsidRPr="00894522">
        <w:t>или от внесения обеспечения исполнения договора,</w:t>
      </w:r>
      <w:r w:rsidR="000611D9" w:rsidRPr="00894522">
        <w:t xml:space="preserve"> денежные средства, внесенные в качестве обеспечения</w:t>
      </w:r>
      <w:r w:rsidR="00092BC8" w:rsidRPr="00894522">
        <w:t xml:space="preserve"> заявки</w:t>
      </w:r>
      <w:r w:rsidR="000611D9" w:rsidRPr="00894522">
        <w:t>, не возвращаются.</w:t>
      </w:r>
    </w:p>
    <w:p w:rsidR="00542D0F" w:rsidRPr="00542D0F" w:rsidRDefault="00542D0F" w:rsidP="00542D0F">
      <w:pPr>
        <w:autoSpaceDE w:val="0"/>
        <w:autoSpaceDN w:val="0"/>
        <w:adjustRightInd w:val="0"/>
        <w:jc w:val="both"/>
        <w:outlineLvl w:val="1"/>
      </w:pPr>
    </w:p>
    <w:p w:rsidR="00542D0F" w:rsidRPr="00542D0F" w:rsidRDefault="00542D0F" w:rsidP="00542D0F">
      <w:pPr>
        <w:autoSpaceDE w:val="0"/>
        <w:autoSpaceDN w:val="0"/>
        <w:adjustRightInd w:val="0"/>
        <w:jc w:val="both"/>
        <w:outlineLvl w:val="1"/>
      </w:pPr>
    </w:p>
    <w:p w:rsidR="00542D0F" w:rsidRDefault="00542D0F" w:rsidP="00542D0F">
      <w:pPr>
        <w:autoSpaceDE w:val="0"/>
        <w:autoSpaceDN w:val="0"/>
        <w:adjustRightInd w:val="0"/>
        <w:jc w:val="both"/>
        <w:outlineLvl w:val="1"/>
        <w:rPr>
          <w:b/>
        </w:rPr>
      </w:pPr>
      <w:r w:rsidRPr="00542D0F">
        <w:rPr>
          <w:b/>
        </w:rPr>
        <w:t xml:space="preserve">РАЗДЕЛ VIII. </w:t>
      </w:r>
      <w:r>
        <w:rPr>
          <w:b/>
        </w:rPr>
        <w:t xml:space="preserve"> </w:t>
      </w:r>
      <w:r w:rsidRPr="00542D0F">
        <w:rPr>
          <w:b/>
        </w:rPr>
        <w:t>ПОРЯДОК ЗАКЛЮЧЕНИЯ И ИСПОЛНЕНИЯ ДОГОВОРА</w:t>
      </w:r>
    </w:p>
    <w:p w:rsidR="00542D0F" w:rsidRPr="00542D0F" w:rsidRDefault="00542D0F" w:rsidP="00542D0F">
      <w:pPr>
        <w:autoSpaceDE w:val="0"/>
        <w:autoSpaceDN w:val="0"/>
        <w:adjustRightInd w:val="0"/>
        <w:jc w:val="both"/>
        <w:outlineLvl w:val="1"/>
        <w:rPr>
          <w:b/>
        </w:rPr>
      </w:pP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proofErr w:type="gramStart"/>
      <w:r w:rsidRPr="002D7735">
        <w:t>Заказчик по итогам закупочной процедуры вносит в проект договора, являющийся неотъемлемой частью документации о закупке, условия, изложенные в заявке победителя закупки или иного лица, с которым в соответствии с настоящим Положением заключается договор (далее в данном разделе – участник, обязанный заключить договор), подписывает договор со своей стороны и передает договор в двух экземплярах на подпись победителю или такому участнику</w:t>
      </w:r>
      <w:r w:rsidR="007908FB" w:rsidRPr="002D7735">
        <w:t>.</w:t>
      </w:r>
      <w:proofErr w:type="gramEnd"/>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 xml:space="preserve">Сроки заключения договора по итогам закупочной процедуры устанавливаются в документации по закупке. </w:t>
      </w:r>
      <w:r w:rsidR="00397BDF" w:rsidRPr="00397BDF">
        <w:t xml:space="preserve">Но в любом случае договор с победителем закупочной процедуры либо участником, обязанным заключить договор, по результатам проведения торгов должен быть заключен не позднее 20 (двадцати) дней, а по результатам неторговых </w:t>
      </w:r>
      <w:r w:rsidR="00397BDF" w:rsidRPr="00397BDF">
        <w:lastRenderedPageBreak/>
        <w:t>процедур – не позднее 15 (пятнадцати) дней со дня размещения на официальном сайте итогового протокола по закупке.</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 xml:space="preserve">Если в документации о закупке Заказчиком было предусмотрено требование о предоставлении обеспечения исполнения договора, то договор с </w:t>
      </w:r>
      <w:proofErr w:type="gramStart"/>
      <w:r w:rsidRPr="002D7735">
        <w:t>победителем</w:t>
      </w:r>
      <w:proofErr w:type="gramEnd"/>
      <w:r w:rsidRPr="002D7735">
        <w:t xml:space="preserve"> либо с участником, обязанным заключить договор, заключается после предоставления победителем или таким участником обеспечения исполнения договора, соответствующего требованиям закупочной документации.</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В случае если победитель закупки или участник, обязанный заключить договор, не предоставил Заказчику в срок, указанный в пункте 3</w:t>
      </w:r>
      <w:r w:rsidR="00FB08C5" w:rsidRPr="002D7735">
        <w:t xml:space="preserve"> настоящего Раздела,</w:t>
      </w:r>
      <w:r w:rsidRPr="002D7735">
        <w:t xml:space="preserve"> подписанный им договор, либо не предоставил надлежащее обеспечение исполнения договора</w:t>
      </w:r>
      <w:r w:rsidR="00864B07" w:rsidRPr="002D7735">
        <w:t xml:space="preserve"> в срок, установленный в документации по закупке</w:t>
      </w:r>
      <w:r w:rsidRPr="002D7735">
        <w:t>, победитель закупки или такой участник признается уклонившимся от заключения договора</w:t>
      </w:r>
      <w:r w:rsidR="00CF03CA" w:rsidRPr="002D7735">
        <w:t xml:space="preserve">. Факт признания победителя закупки или такого участника </w:t>
      </w:r>
      <w:proofErr w:type="gramStart"/>
      <w:r w:rsidR="00CF03CA" w:rsidRPr="002D7735">
        <w:t>уклонившимся</w:t>
      </w:r>
      <w:proofErr w:type="gramEnd"/>
      <w:r w:rsidR="00CF03CA" w:rsidRPr="002D7735">
        <w:t xml:space="preserve"> от заключения договора </w:t>
      </w:r>
      <w:r w:rsidR="00E10480" w:rsidRPr="002D7735">
        <w:t>фиксируется в</w:t>
      </w:r>
      <w:r w:rsidR="00CF03CA" w:rsidRPr="002D7735">
        <w:t xml:space="preserve"> протокол</w:t>
      </w:r>
      <w:r w:rsidR="00E10480" w:rsidRPr="002D7735">
        <w:t>е</w:t>
      </w:r>
      <w:r w:rsidR="00CF03CA" w:rsidRPr="002D7735">
        <w:t xml:space="preserve"> закупочной комиссии</w:t>
      </w:r>
      <w:r w:rsidRPr="002D7735">
        <w:t xml:space="preserve">. </w:t>
      </w:r>
      <w:proofErr w:type="gramStart"/>
      <w:r w:rsidRPr="002D7735">
        <w:t>В случае уклонения от заключения договора внесенное обеспечение заявки победителю закупки или такому участнику закупки не возвращается (если требование о предоставлении обеспечения заявки на участие в закупке было предусмотрено Заказ</w:t>
      </w:r>
      <w:r w:rsidR="003C15A5" w:rsidRPr="002D7735">
        <w:t>чиком в документации о закупке), а Заказчик вправе включить сведения о таком участнике в реестр недобросовестных поставщиков, как собственный, так и ведущийся на официальном сайте.</w:t>
      </w:r>
      <w:proofErr w:type="gramEnd"/>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В случае если победитель закупочной процедуры признан уклонившимся от заключения договора, Заказчик вправе</w:t>
      </w:r>
      <w:r w:rsidR="003C15A5" w:rsidRPr="002D7735">
        <w:t xml:space="preserve"> </w:t>
      </w:r>
      <w:r w:rsidRPr="002D7735">
        <w:t xml:space="preserve">заключить договор с участником закупки, заявке на </w:t>
      </w:r>
      <w:proofErr w:type="gramStart"/>
      <w:r w:rsidRPr="002D7735">
        <w:t>участие</w:t>
      </w:r>
      <w:proofErr w:type="gramEnd"/>
      <w:r w:rsidRPr="002D7735">
        <w:t xml:space="preserve"> в закупке которого присвоен следующий порядковый номер.</w:t>
      </w:r>
    </w:p>
    <w:p w:rsidR="00542D0F" w:rsidRPr="007931DC" w:rsidRDefault="00542D0F" w:rsidP="002D7735">
      <w:pPr>
        <w:pStyle w:val="ac"/>
        <w:numPr>
          <w:ilvl w:val="0"/>
          <w:numId w:val="29"/>
        </w:numPr>
        <w:tabs>
          <w:tab w:val="left" w:pos="540"/>
          <w:tab w:val="left" w:pos="900"/>
        </w:tabs>
        <w:spacing w:after="120"/>
        <w:ind w:left="0" w:firstLine="425"/>
        <w:contextualSpacing w:val="0"/>
        <w:jc w:val="both"/>
      </w:pPr>
      <w:r w:rsidRPr="007931DC">
        <w:t>Заказчик вправе отказаться от заключения договора с</w:t>
      </w:r>
      <w:r>
        <w:t xml:space="preserve"> победителем или</w:t>
      </w:r>
      <w:r w:rsidRPr="007931DC">
        <w:t xml:space="preserve"> участником, обязанным заключить договор, в случаях:</w:t>
      </w:r>
    </w:p>
    <w:p w:rsidR="00542D0F" w:rsidRPr="007931DC" w:rsidRDefault="00971FCE" w:rsidP="00542D0F">
      <w:pPr>
        <w:tabs>
          <w:tab w:val="left" w:pos="0"/>
          <w:tab w:val="left" w:pos="540"/>
        </w:tabs>
        <w:ind w:firstLine="426"/>
        <w:jc w:val="both"/>
      </w:pPr>
      <w:r>
        <w:t>8.</w:t>
      </w:r>
      <w:r w:rsidR="00542D0F">
        <w:t xml:space="preserve">7.1. </w:t>
      </w:r>
      <w:r w:rsidR="00542D0F" w:rsidRPr="007931DC">
        <w:t>несоответствия</w:t>
      </w:r>
      <w:r w:rsidR="00542D0F">
        <w:t xml:space="preserve"> победителя или</w:t>
      </w:r>
      <w:r w:rsidR="00542D0F" w:rsidRPr="007931DC">
        <w:t xml:space="preserve"> участника закупки, обязанного заключить договор, требованиям</w:t>
      </w:r>
      <w:r w:rsidR="00542D0F">
        <w:t xml:space="preserve"> к участникам закупки</w:t>
      </w:r>
      <w:r w:rsidR="00542D0F" w:rsidRPr="007931DC">
        <w:t>, установленным в документации о закупк</w:t>
      </w:r>
      <w:r w:rsidR="00542D0F">
        <w:t>е</w:t>
      </w:r>
      <w:r w:rsidR="00542D0F" w:rsidRPr="007931DC">
        <w:t>;</w:t>
      </w:r>
    </w:p>
    <w:p w:rsidR="00542D0F" w:rsidRPr="007E204F" w:rsidRDefault="00971FCE" w:rsidP="007E204F">
      <w:pPr>
        <w:tabs>
          <w:tab w:val="left" w:pos="0"/>
          <w:tab w:val="left" w:pos="540"/>
        </w:tabs>
        <w:ind w:firstLine="426"/>
        <w:jc w:val="both"/>
      </w:pPr>
      <w:r>
        <w:t>8.</w:t>
      </w:r>
      <w:r w:rsidR="00542D0F" w:rsidRPr="007E204F">
        <w:t>7.2. предоставления победителем или участником закупки, обязанным заключить договор, недостоверных сведений в заявке на участие в закупке</w:t>
      </w:r>
      <w:r w:rsidR="007E204F" w:rsidRPr="007E204F">
        <w:t>;</w:t>
      </w:r>
    </w:p>
    <w:p w:rsidR="007E204F" w:rsidRPr="007E204F" w:rsidRDefault="00971FCE" w:rsidP="007E204F">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8.</w:t>
      </w:r>
      <w:r w:rsidR="007E204F">
        <w:rPr>
          <w:b w:val="0"/>
          <w:sz w:val="24"/>
          <w:szCs w:val="24"/>
        </w:rPr>
        <w:t>7.3. в иных случаях, предусмотренных Положением о закупке.</w:t>
      </w:r>
    </w:p>
    <w:p w:rsidR="00542D0F" w:rsidRPr="00971FCE" w:rsidRDefault="00542D0F" w:rsidP="00971FCE">
      <w:pPr>
        <w:pStyle w:val="ac"/>
        <w:numPr>
          <w:ilvl w:val="0"/>
          <w:numId w:val="29"/>
        </w:numPr>
        <w:tabs>
          <w:tab w:val="left" w:pos="540"/>
          <w:tab w:val="left" w:pos="900"/>
        </w:tabs>
        <w:spacing w:after="120"/>
        <w:ind w:left="0" w:firstLine="425"/>
        <w:contextualSpacing w:val="0"/>
        <w:jc w:val="both"/>
      </w:pPr>
      <w:r w:rsidRPr="00971FCE">
        <w:t xml:space="preserve">При заключении и исполнении договора по итогам конкурентных закупочных процедур не допускается изменение его условий по сравнению с </w:t>
      </w:r>
      <w:proofErr w:type="gramStart"/>
      <w:r w:rsidRPr="00971FCE">
        <w:t>указанными</w:t>
      </w:r>
      <w:proofErr w:type="gramEnd"/>
      <w:r w:rsidRPr="00971FCE">
        <w:t xml:space="preserve"> в</w:t>
      </w:r>
      <w:r w:rsidR="00E10480" w:rsidRPr="00971FCE">
        <w:t xml:space="preserve"> итоговом</w:t>
      </w:r>
      <w:r w:rsidRPr="00971FCE">
        <w:t xml:space="preserve"> протоколе, составленном по результатам закупки, кроме случаев, предусмотренных</w:t>
      </w:r>
      <w:r w:rsidR="006C053B" w:rsidRPr="00971FCE">
        <w:t xml:space="preserve"> пунктом 9</w:t>
      </w:r>
      <w:r w:rsidRPr="00971FCE">
        <w:t xml:space="preserve"> настоящ</w:t>
      </w:r>
      <w:r w:rsidR="006C053B" w:rsidRPr="00971FCE">
        <w:t>его</w:t>
      </w:r>
      <w:r w:rsidRPr="00971FCE">
        <w:t xml:space="preserve"> раздел</w:t>
      </w:r>
      <w:r w:rsidR="006C053B" w:rsidRPr="00971FCE">
        <w:t>а</w:t>
      </w:r>
      <w:r w:rsidRPr="00971FCE">
        <w:t xml:space="preserve"> Положения</w:t>
      </w:r>
      <w:r w:rsidR="006C053B" w:rsidRPr="00971FCE">
        <w:t xml:space="preserve"> о закупке</w:t>
      </w:r>
      <w:r w:rsidRPr="00971FCE">
        <w:t>.</w:t>
      </w:r>
    </w:p>
    <w:p w:rsidR="00542D0F" w:rsidRPr="007931DC" w:rsidRDefault="00542D0F" w:rsidP="00971FCE">
      <w:pPr>
        <w:pStyle w:val="ac"/>
        <w:numPr>
          <w:ilvl w:val="0"/>
          <w:numId w:val="29"/>
        </w:numPr>
        <w:tabs>
          <w:tab w:val="left" w:pos="540"/>
          <w:tab w:val="left" w:pos="900"/>
        </w:tabs>
        <w:spacing w:after="120"/>
        <w:ind w:left="0" w:firstLine="425"/>
        <w:contextualSpacing w:val="0"/>
        <w:jc w:val="both"/>
      </w:pPr>
      <w:r w:rsidRPr="00A9326D">
        <w:t>Заказчик по согласованию с участником при заключении и исполнении договора</w:t>
      </w:r>
      <w:r w:rsidR="001315E2" w:rsidRPr="00A9326D">
        <w:t>, заключаемого</w:t>
      </w:r>
      <w:r w:rsidRPr="00A9326D">
        <w:t xml:space="preserve"> по итогам конкурентных закупочных процедур</w:t>
      </w:r>
      <w:r w:rsidR="001315E2" w:rsidRPr="00A9326D">
        <w:t>,</w:t>
      </w:r>
      <w:r w:rsidRPr="00A9326D">
        <w:t xml:space="preserve"> вправе</w:t>
      </w:r>
      <w:r w:rsidRPr="007931DC">
        <w:t xml:space="preserve"> изменить:</w:t>
      </w:r>
    </w:p>
    <w:p w:rsidR="00542D0F" w:rsidRPr="00111627" w:rsidRDefault="00971FCE" w:rsidP="00111627">
      <w:pPr>
        <w:tabs>
          <w:tab w:val="left" w:pos="900"/>
        </w:tabs>
        <w:ind w:firstLine="567"/>
        <w:jc w:val="both"/>
        <w:rPr>
          <w:i/>
        </w:rPr>
      </w:pPr>
      <w:r>
        <w:t>8.</w:t>
      </w:r>
      <w:r w:rsidR="00542D0F">
        <w:t xml:space="preserve">9.1 </w:t>
      </w:r>
      <w:r w:rsidR="00111627" w:rsidRPr="00111627">
        <w:t>предусмотренный договором объем закупаемой продукции не более чем на 30 %, при изменении потребности в такой продукции, а также отдельные номенклатурные позиции закупаемой продукции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00111627">
        <w:rPr>
          <w:i/>
        </w:rPr>
        <w:t xml:space="preserve"> </w:t>
      </w:r>
      <w:r w:rsidR="00542D0F" w:rsidRPr="007931DC">
        <w:t xml:space="preserve">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542D0F" w:rsidRPr="009D5BD9" w:rsidRDefault="00971FCE" w:rsidP="00542D0F">
      <w:pPr>
        <w:tabs>
          <w:tab w:val="left" w:pos="0"/>
        </w:tabs>
        <w:ind w:firstLine="426"/>
        <w:jc w:val="both"/>
      </w:pPr>
      <w:r>
        <w:t>8.</w:t>
      </w:r>
      <w:r w:rsidR="00542D0F">
        <w:t xml:space="preserve">9.2. </w:t>
      </w:r>
      <w:r w:rsidR="00542D0F" w:rsidRPr="009D5BD9">
        <w:t xml:space="preserve">сроки исполнения обязательств по договору, </w:t>
      </w:r>
      <w:r w:rsidR="00542D0F" w:rsidRPr="00D83E33">
        <w:t xml:space="preserve">в случае если необходимость изменения сроков вызвана обстоятельствами непреодолимой силы </w:t>
      </w:r>
      <w:r w:rsidR="00542D0F" w:rsidRPr="00A9326D">
        <w:t>или причинами производственного или экономического характера, которые не могли быть заранее предусмотрены Заказчиком в ходе проведения закупки;</w:t>
      </w:r>
      <w:r w:rsidR="00542D0F" w:rsidRPr="009D5BD9">
        <w:t xml:space="preserve"> </w:t>
      </w:r>
    </w:p>
    <w:p w:rsidR="00542D0F" w:rsidRPr="007931DC" w:rsidRDefault="00971FCE" w:rsidP="00542D0F">
      <w:pPr>
        <w:tabs>
          <w:tab w:val="left" w:pos="0"/>
        </w:tabs>
        <w:ind w:firstLine="426"/>
        <w:jc w:val="both"/>
      </w:pPr>
      <w:r>
        <w:t>8.</w:t>
      </w:r>
      <w:r w:rsidR="00542D0F">
        <w:t xml:space="preserve">9.3. </w:t>
      </w:r>
      <w:r w:rsidR="00542D0F" w:rsidRPr="007931DC">
        <w:t>цену договора:</w:t>
      </w:r>
    </w:p>
    <w:p w:rsidR="00542D0F" w:rsidRPr="007931DC" w:rsidRDefault="00542D0F" w:rsidP="00542D0F">
      <w:pPr>
        <w:tabs>
          <w:tab w:val="left" w:pos="0"/>
          <w:tab w:val="num" w:pos="1080"/>
        </w:tabs>
        <w:ind w:firstLine="426"/>
        <w:jc w:val="both"/>
      </w:pPr>
      <w:r w:rsidRPr="007931DC">
        <w:lastRenderedPageBreak/>
        <w:t>- путем ее уменьшения без изменения и</w:t>
      </w:r>
      <w:r>
        <w:t>ных условий исполнения договора;</w:t>
      </w:r>
    </w:p>
    <w:p w:rsidR="00542D0F" w:rsidRDefault="00542D0F" w:rsidP="00542D0F">
      <w:pPr>
        <w:tabs>
          <w:tab w:val="left" w:pos="0"/>
          <w:tab w:val="num" w:pos="1080"/>
        </w:tabs>
        <w:ind w:firstLine="426"/>
        <w:jc w:val="both"/>
      </w:pPr>
      <w:r w:rsidRPr="007931DC">
        <w:t xml:space="preserve">- в случаях, </w:t>
      </w:r>
      <w:r w:rsidRPr="00D83E33">
        <w:t xml:space="preserve">предусмотренных </w:t>
      </w:r>
      <w:r w:rsidRPr="00FB08C5">
        <w:t>пунктом 9.1</w:t>
      </w:r>
      <w:r w:rsidRPr="00D83E33">
        <w:t xml:space="preserve"> </w:t>
      </w:r>
      <w:r w:rsidR="00FB08C5">
        <w:t xml:space="preserve">настоящего Раздела </w:t>
      </w:r>
      <w:r w:rsidRPr="00D83E33">
        <w:t>Положения</w:t>
      </w:r>
      <w:r>
        <w:t xml:space="preserve"> о закупке;</w:t>
      </w:r>
    </w:p>
    <w:p w:rsidR="00542D0F" w:rsidRPr="004A3A85" w:rsidRDefault="00542D0F" w:rsidP="00542D0F">
      <w:pPr>
        <w:tabs>
          <w:tab w:val="left" w:pos="0"/>
        </w:tabs>
        <w:autoSpaceDE w:val="0"/>
        <w:autoSpaceDN w:val="0"/>
        <w:adjustRightInd w:val="0"/>
        <w:ind w:firstLine="426"/>
        <w:jc w:val="both"/>
      </w:pPr>
      <w:r w:rsidRPr="004A3A85">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r w:rsidR="00753BB1">
        <w:t xml:space="preserve">, </w:t>
      </w:r>
      <w:r w:rsidR="00753BB1" w:rsidRPr="004517D0">
        <w:t>применительно к договорам, заключенным на срок более 1 (одного) года</w:t>
      </w:r>
      <w:r w:rsidRPr="004517D0">
        <w:t>;</w:t>
      </w:r>
    </w:p>
    <w:p w:rsidR="00542D0F" w:rsidRPr="004A3A85" w:rsidRDefault="00542D0F" w:rsidP="00542D0F">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sz w:val="24"/>
          <w:szCs w:val="24"/>
        </w:rPr>
      </w:pPr>
      <w:r w:rsidRPr="004A3A85">
        <w:rPr>
          <w:b w:val="0"/>
          <w:sz w:val="24"/>
          <w:szCs w:val="24"/>
        </w:rPr>
        <w:t>- в случае изменения в соответствии с законодательством Российской Федерации регулируемых государством цен (тарифов);</w:t>
      </w:r>
    </w:p>
    <w:p w:rsidR="00542D0F" w:rsidRPr="00DE77CA" w:rsidRDefault="00971FCE" w:rsidP="00542D0F">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8.</w:t>
      </w:r>
      <w:r w:rsidR="00542D0F" w:rsidRPr="004A3A85">
        <w:rPr>
          <w:b w:val="0"/>
          <w:sz w:val="24"/>
          <w:szCs w:val="24"/>
        </w:rPr>
        <w:t>9.</w:t>
      </w:r>
      <w:r w:rsidR="00542D0F" w:rsidRPr="00753BB1">
        <w:rPr>
          <w:b w:val="0"/>
          <w:sz w:val="24"/>
          <w:szCs w:val="24"/>
        </w:rPr>
        <w:t xml:space="preserve">4. иные несущественные условия договора (относящиеся к порядку взаимодействия сторон при исполнении договора, к порядку документооборота в рамках </w:t>
      </w:r>
      <w:r w:rsidR="00542D0F" w:rsidRPr="00DE77CA">
        <w:rPr>
          <w:b w:val="0"/>
          <w:sz w:val="24"/>
          <w:szCs w:val="24"/>
        </w:rPr>
        <w:t>договора и т.п.).</w:t>
      </w:r>
    </w:p>
    <w:p w:rsidR="00542D0F" w:rsidRPr="00DE77CA"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DE77CA">
        <w:rPr>
          <w:b w:val="0"/>
          <w:sz w:val="24"/>
          <w:szCs w:val="24"/>
        </w:rPr>
        <w:t>8.</w:t>
      </w:r>
      <w:r w:rsidR="00FB08C5" w:rsidRPr="00DE77CA">
        <w:rPr>
          <w:b w:val="0"/>
          <w:sz w:val="24"/>
          <w:szCs w:val="24"/>
        </w:rPr>
        <w:t xml:space="preserve">10. </w:t>
      </w:r>
      <w:proofErr w:type="gramStart"/>
      <w:r w:rsidR="00542D0F" w:rsidRPr="00DE77CA">
        <w:rPr>
          <w:b w:val="0"/>
          <w:sz w:val="24"/>
          <w:szCs w:val="24"/>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процедуры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542D0F" w:rsidRPr="00DE77CA"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DE77CA">
        <w:rPr>
          <w:b w:val="0"/>
          <w:sz w:val="24"/>
          <w:szCs w:val="24"/>
        </w:rPr>
        <w:t>8.</w:t>
      </w:r>
      <w:r w:rsidR="00FB08C5" w:rsidRPr="00DE77CA">
        <w:rPr>
          <w:b w:val="0"/>
          <w:sz w:val="24"/>
          <w:szCs w:val="24"/>
        </w:rPr>
        <w:t xml:space="preserve">11. </w:t>
      </w:r>
      <w:r w:rsidR="00542D0F" w:rsidRPr="00DE77CA">
        <w:rPr>
          <w:b w:val="0"/>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42D0F" w:rsidRPr="004A322C"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5"/>
        <w:jc w:val="both"/>
        <w:textAlignment w:val="baseline"/>
        <w:rPr>
          <w:b w:val="0"/>
          <w:sz w:val="24"/>
          <w:szCs w:val="24"/>
        </w:rPr>
      </w:pPr>
      <w:r w:rsidRPr="00DE77CA">
        <w:rPr>
          <w:b w:val="0"/>
          <w:sz w:val="24"/>
          <w:szCs w:val="24"/>
        </w:rPr>
        <w:t>8.</w:t>
      </w:r>
      <w:r w:rsidR="00542D0F" w:rsidRPr="00DE77CA">
        <w:rPr>
          <w:b w:val="0"/>
          <w:sz w:val="24"/>
          <w:szCs w:val="24"/>
        </w:rPr>
        <w:t>12. Расторжение договора допускается по основаниям и в порядке, предусмотренном гражданским законодательством</w:t>
      </w:r>
      <w:r w:rsidR="00753BB1" w:rsidRPr="00DE77CA">
        <w:rPr>
          <w:b w:val="0"/>
          <w:sz w:val="24"/>
          <w:szCs w:val="24"/>
        </w:rPr>
        <w:t xml:space="preserve"> Российской Федерации, настоящим Положением</w:t>
      </w:r>
      <w:r w:rsidR="00753BB1">
        <w:rPr>
          <w:b w:val="0"/>
          <w:sz w:val="24"/>
          <w:szCs w:val="24"/>
        </w:rPr>
        <w:t xml:space="preserve"> о закупке,</w:t>
      </w:r>
      <w:r w:rsidR="00542D0F" w:rsidRPr="004A322C">
        <w:rPr>
          <w:b w:val="0"/>
          <w:sz w:val="24"/>
          <w:szCs w:val="24"/>
        </w:rPr>
        <w:t xml:space="preserve"> </w:t>
      </w:r>
      <w:r w:rsidR="00753BB1">
        <w:rPr>
          <w:b w:val="0"/>
          <w:sz w:val="24"/>
          <w:szCs w:val="24"/>
        </w:rPr>
        <w:t>закупочной документацией и условиями договора</w:t>
      </w:r>
      <w:r w:rsidR="00542D0F" w:rsidRPr="004A322C">
        <w:rPr>
          <w:b w:val="0"/>
          <w:sz w:val="24"/>
          <w:szCs w:val="24"/>
        </w:rPr>
        <w:t>.</w:t>
      </w:r>
    </w:p>
    <w:p w:rsidR="00542D0F" w:rsidRDefault="00542D0F" w:rsidP="006F1CC2">
      <w:pPr>
        <w:tabs>
          <w:tab w:val="left" w:pos="540"/>
          <w:tab w:val="left" w:pos="900"/>
        </w:tabs>
        <w:jc w:val="both"/>
        <w:rPr>
          <w:b/>
        </w:rPr>
      </w:pPr>
    </w:p>
    <w:p w:rsidR="006F1CC2" w:rsidRDefault="006F1CC2" w:rsidP="006F1CC2">
      <w:pPr>
        <w:tabs>
          <w:tab w:val="left" w:pos="540"/>
          <w:tab w:val="left" w:pos="900"/>
        </w:tabs>
        <w:jc w:val="both"/>
        <w:rPr>
          <w:b/>
        </w:rPr>
      </w:pPr>
    </w:p>
    <w:p w:rsidR="006F1CC2" w:rsidRDefault="006F1CC2">
      <w:pPr>
        <w:spacing w:after="200" w:line="276" w:lineRule="auto"/>
        <w:rPr>
          <w:b/>
        </w:rPr>
      </w:pPr>
      <w:r>
        <w:rPr>
          <w:b/>
        </w:rPr>
        <w:br w:type="page"/>
      </w:r>
    </w:p>
    <w:p w:rsidR="003F3F1D" w:rsidRPr="006F1CC2" w:rsidRDefault="006F1CC2" w:rsidP="00542D0F">
      <w:pPr>
        <w:tabs>
          <w:tab w:val="left" w:pos="540"/>
          <w:tab w:val="left" w:pos="900"/>
        </w:tabs>
        <w:rPr>
          <w:b/>
          <w:u w:val="single"/>
        </w:rPr>
      </w:pPr>
      <w:r w:rsidRPr="006F1CC2">
        <w:rPr>
          <w:b/>
          <w:u w:val="single"/>
        </w:rPr>
        <w:lastRenderedPageBreak/>
        <w:t>ЧАСТЬ II. УСЛОВИЯ И ПОРЯДОК ПРОВЕДЕНИЯ ПРОЦЕДУР ЗАКУПКИ</w:t>
      </w:r>
    </w:p>
    <w:p w:rsidR="00004A3B" w:rsidRPr="00072DBC" w:rsidRDefault="00004A3B" w:rsidP="00072DBC">
      <w:pPr>
        <w:tabs>
          <w:tab w:val="left" w:pos="540"/>
          <w:tab w:val="left" w:pos="900"/>
        </w:tabs>
        <w:rPr>
          <w:b/>
        </w:rPr>
      </w:pPr>
    </w:p>
    <w:p w:rsidR="00072DBC" w:rsidRDefault="00072DBC" w:rsidP="00072DBC">
      <w:pPr>
        <w:tabs>
          <w:tab w:val="left" w:pos="540"/>
          <w:tab w:val="left" w:pos="900"/>
        </w:tabs>
        <w:rPr>
          <w:b/>
        </w:rPr>
      </w:pPr>
    </w:p>
    <w:p w:rsidR="003F3F1D" w:rsidRDefault="00072DBC" w:rsidP="00072DBC">
      <w:pPr>
        <w:tabs>
          <w:tab w:val="left" w:pos="540"/>
          <w:tab w:val="left" w:pos="900"/>
        </w:tabs>
        <w:rPr>
          <w:b/>
        </w:rPr>
      </w:pPr>
      <w:r w:rsidRPr="00072DBC">
        <w:rPr>
          <w:b/>
        </w:rPr>
        <w:t>РАЗДЕЛ I</w:t>
      </w:r>
      <w:r w:rsidR="00267C7A">
        <w:rPr>
          <w:b/>
          <w:lang w:val="en-US"/>
        </w:rPr>
        <w:t>X</w:t>
      </w:r>
      <w:r w:rsidRPr="00072DBC">
        <w:rPr>
          <w:b/>
        </w:rPr>
        <w:t xml:space="preserve">. </w:t>
      </w:r>
      <w:r>
        <w:rPr>
          <w:b/>
        </w:rPr>
        <w:t xml:space="preserve"> </w:t>
      </w:r>
      <w:r w:rsidRPr="00072DBC">
        <w:rPr>
          <w:b/>
        </w:rPr>
        <w:t>КОНКУРС</w:t>
      </w:r>
    </w:p>
    <w:p w:rsidR="00072DBC" w:rsidRPr="007931DC" w:rsidRDefault="00072DBC" w:rsidP="00072DBC">
      <w:pPr>
        <w:tabs>
          <w:tab w:val="left" w:pos="540"/>
          <w:tab w:val="left" w:pos="900"/>
        </w:tabs>
        <w:rPr>
          <w:b/>
        </w:rPr>
      </w:pPr>
    </w:p>
    <w:p w:rsidR="00072DBC" w:rsidRDefault="00072DBC" w:rsidP="00E91F7A">
      <w:pPr>
        <w:pStyle w:val="ac"/>
        <w:numPr>
          <w:ilvl w:val="1"/>
          <w:numId w:val="21"/>
        </w:numPr>
        <w:tabs>
          <w:tab w:val="left" w:pos="540"/>
          <w:tab w:val="left" w:pos="900"/>
        </w:tabs>
        <w:spacing w:before="120" w:after="120"/>
        <w:ind w:left="357" w:hanging="357"/>
        <w:rPr>
          <w:b/>
        </w:rPr>
      </w:pPr>
      <w:r>
        <w:rPr>
          <w:b/>
        </w:rPr>
        <w:t>О</w:t>
      </w:r>
      <w:r w:rsidRPr="00072DBC">
        <w:rPr>
          <w:b/>
        </w:rPr>
        <w:t>бщие положения о конкурсе</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1.1. </w:t>
      </w:r>
      <w:r w:rsidR="003F3F1D" w:rsidRPr="00C315E5">
        <w:rPr>
          <w:b w:val="0"/>
          <w:sz w:val="24"/>
          <w:szCs w:val="24"/>
        </w:rPr>
        <w:t>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w:t>
      </w:r>
      <w:r w:rsidR="004567AE" w:rsidRPr="00C315E5">
        <w:rPr>
          <w:b w:val="0"/>
          <w:sz w:val="24"/>
          <w:szCs w:val="24"/>
        </w:rPr>
        <w:t xml:space="preserve">Часть </w:t>
      </w:r>
      <w:r w:rsidR="004567AE" w:rsidRPr="00C315E5">
        <w:rPr>
          <w:b w:val="0"/>
          <w:sz w:val="24"/>
          <w:szCs w:val="24"/>
          <w:lang w:val="en-US"/>
        </w:rPr>
        <w:t>III</w:t>
      </w:r>
      <w:r w:rsidR="003F3F1D" w:rsidRPr="00C315E5">
        <w:rPr>
          <w:b w:val="0"/>
          <w:sz w:val="24"/>
          <w:szCs w:val="24"/>
        </w:rPr>
        <w:t xml:space="preserve"> настояще</w:t>
      </w:r>
      <w:r w:rsidR="004567AE" w:rsidRPr="00C315E5">
        <w:rPr>
          <w:b w:val="0"/>
          <w:sz w:val="24"/>
          <w:szCs w:val="24"/>
        </w:rPr>
        <w:t>го</w:t>
      </w:r>
      <w:r w:rsidR="003F3F1D" w:rsidRPr="00C315E5">
        <w:rPr>
          <w:b w:val="0"/>
          <w:sz w:val="24"/>
          <w:szCs w:val="24"/>
        </w:rPr>
        <w:t xml:space="preserve"> Положени</w:t>
      </w:r>
      <w:r w:rsidR="004567AE" w:rsidRPr="00C315E5">
        <w:rPr>
          <w:b w:val="0"/>
          <w:sz w:val="24"/>
          <w:szCs w:val="24"/>
        </w:rPr>
        <w:t>я о закупке</w:t>
      </w:r>
      <w:r w:rsidR="003F3F1D" w:rsidRPr="00C315E5">
        <w:rPr>
          <w:b w:val="0"/>
          <w:sz w:val="24"/>
          <w:szCs w:val="24"/>
        </w:rPr>
        <w:t>).</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1.2. </w:t>
      </w:r>
      <w:r w:rsidR="00BA0531" w:rsidRPr="00C315E5">
        <w:rPr>
          <w:b w:val="0"/>
          <w:sz w:val="24"/>
          <w:szCs w:val="24"/>
        </w:rPr>
        <w:t>По решению Заказчика конкурс может быть от</w:t>
      </w:r>
      <w:r w:rsidR="00B43D6C">
        <w:rPr>
          <w:b w:val="0"/>
          <w:sz w:val="24"/>
          <w:szCs w:val="24"/>
        </w:rPr>
        <w:t>к</w:t>
      </w:r>
      <w:r w:rsidR="00BA0531" w:rsidRPr="00C315E5">
        <w:rPr>
          <w:b w:val="0"/>
          <w:sz w:val="24"/>
          <w:szCs w:val="24"/>
        </w:rPr>
        <w:t>рытым или закрытым по составу</w:t>
      </w:r>
      <w:r w:rsidR="001C6509" w:rsidRPr="00C315E5">
        <w:rPr>
          <w:b w:val="0"/>
          <w:sz w:val="24"/>
          <w:szCs w:val="24"/>
        </w:rPr>
        <w:t xml:space="preserve"> участников</w:t>
      </w:r>
      <w:r w:rsidR="00BA0531" w:rsidRPr="00C315E5">
        <w:rPr>
          <w:b w:val="0"/>
          <w:sz w:val="24"/>
          <w:szCs w:val="24"/>
        </w:rPr>
        <w:t>.</w:t>
      </w:r>
      <w:r w:rsidR="001C6509" w:rsidRPr="00C315E5">
        <w:rPr>
          <w:b w:val="0"/>
          <w:sz w:val="24"/>
          <w:szCs w:val="24"/>
        </w:rPr>
        <w:t xml:space="preserve"> Состав участников </w:t>
      </w:r>
      <w:r w:rsidR="00C315E5" w:rsidRPr="00C315E5">
        <w:rPr>
          <w:b w:val="0"/>
          <w:sz w:val="24"/>
          <w:szCs w:val="24"/>
        </w:rPr>
        <w:t>определяется</w:t>
      </w:r>
      <w:r w:rsidR="001C6509" w:rsidRPr="00C315E5">
        <w:rPr>
          <w:b w:val="0"/>
          <w:sz w:val="24"/>
          <w:szCs w:val="24"/>
        </w:rPr>
        <w:t xml:space="preserve"> решением Заказчика, </w:t>
      </w:r>
      <w:r w:rsidR="00C315E5" w:rsidRPr="00C315E5">
        <w:rPr>
          <w:b w:val="0"/>
          <w:sz w:val="24"/>
          <w:szCs w:val="24"/>
        </w:rPr>
        <w:t xml:space="preserve">в том числе по </w:t>
      </w:r>
      <w:r w:rsidR="001C6509" w:rsidRPr="00C315E5">
        <w:rPr>
          <w:b w:val="0"/>
          <w:sz w:val="24"/>
          <w:szCs w:val="24"/>
        </w:rPr>
        <w:t xml:space="preserve">итогам предварительного </w:t>
      </w:r>
      <w:r w:rsidR="0049491A">
        <w:rPr>
          <w:b w:val="0"/>
          <w:sz w:val="24"/>
          <w:szCs w:val="24"/>
        </w:rPr>
        <w:t>(</w:t>
      </w:r>
      <w:r w:rsidR="00C315E5" w:rsidRPr="00C315E5">
        <w:rPr>
          <w:b w:val="0"/>
          <w:sz w:val="24"/>
          <w:szCs w:val="24"/>
        </w:rPr>
        <w:t>квалификационного</w:t>
      </w:r>
      <w:r w:rsidR="0049491A">
        <w:rPr>
          <w:b w:val="0"/>
          <w:sz w:val="24"/>
          <w:szCs w:val="24"/>
        </w:rPr>
        <w:t>)</w:t>
      </w:r>
      <w:r w:rsidR="002079DB" w:rsidRPr="00C315E5">
        <w:rPr>
          <w:b w:val="0"/>
          <w:sz w:val="24"/>
          <w:szCs w:val="24"/>
        </w:rPr>
        <w:t xml:space="preserve"> отбора, по итогам запроса цен или запроса предложений.</w:t>
      </w:r>
      <w:r w:rsidR="001C6509" w:rsidRPr="00C315E5">
        <w:rPr>
          <w:b w:val="0"/>
          <w:sz w:val="24"/>
          <w:szCs w:val="24"/>
        </w:rPr>
        <w:t xml:space="preserve"> </w:t>
      </w:r>
      <w:r w:rsidR="00140B2A" w:rsidRPr="00C315E5">
        <w:rPr>
          <w:b w:val="0"/>
          <w:sz w:val="24"/>
          <w:szCs w:val="24"/>
        </w:rPr>
        <w:t>Предварительный отбор с целью определения участников конкурса может производиться в один или несколько этапов по различным критериям.</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1.3. </w:t>
      </w:r>
      <w:r w:rsidR="003F3F1D" w:rsidRPr="00C315E5">
        <w:rPr>
          <w:b w:val="0"/>
          <w:sz w:val="24"/>
          <w:szCs w:val="24"/>
        </w:rPr>
        <w:t xml:space="preserve">В зависимости от числа этапов конкурс может быть одно- и двухэтапным. </w:t>
      </w:r>
      <w:r w:rsidR="00C24451" w:rsidRPr="001F1593">
        <w:rPr>
          <w:b w:val="0"/>
          <w:sz w:val="24"/>
          <w:szCs w:val="24"/>
        </w:rPr>
        <w:t>В качестве этапов конкурса могут применяться процедура квалификационного отбора, запрос цен, запрос предложений, повторная подача цен, повторная подача предложений. Информация об этапах конкурса, порядке и сроках их проведения указывается в закупочной (конкурсной) документации.</w:t>
      </w:r>
    </w:p>
    <w:p w:rsidR="003F3F1D" w:rsidRPr="00072DBC"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1.4. </w:t>
      </w:r>
      <w:r w:rsidR="003F3F1D" w:rsidRPr="00C315E5">
        <w:rPr>
          <w:b w:val="0"/>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3F3F1D" w:rsidRPr="007931DC" w:rsidRDefault="003F3F1D" w:rsidP="003F3F1D">
      <w:pPr>
        <w:tabs>
          <w:tab w:val="left" w:pos="540"/>
          <w:tab w:val="left" w:pos="900"/>
        </w:tabs>
        <w:jc w:val="both"/>
        <w:rPr>
          <w:b/>
        </w:rPr>
      </w:pPr>
    </w:p>
    <w:p w:rsidR="003F3F1D" w:rsidRPr="00C24451" w:rsidRDefault="0059128E" w:rsidP="00E91F7A">
      <w:pPr>
        <w:pStyle w:val="ac"/>
        <w:numPr>
          <w:ilvl w:val="1"/>
          <w:numId w:val="21"/>
        </w:numPr>
        <w:tabs>
          <w:tab w:val="left" w:pos="540"/>
          <w:tab w:val="left" w:pos="900"/>
        </w:tabs>
        <w:spacing w:before="120" w:after="120"/>
        <w:ind w:left="357" w:hanging="357"/>
        <w:rPr>
          <w:b/>
        </w:rPr>
      </w:pPr>
      <w:r w:rsidRPr="00C24451">
        <w:rPr>
          <w:b/>
        </w:rPr>
        <w:t xml:space="preserve">Общий порядок проведения </w:t>
      </w:r>
      <w:r w:rsidR="0049504A" w:rsidRPr="00F55572">
        <w:rPr>
          <w:b/>
        </w:rPr>
        <w:t>открытого</w:t>
      </w:r>
      <w:r w:rsidR="0049504A">
        <w:rPr>
          <w:b/>
        </w:rPr>
        <w:t xml:space="preserve"> </w:t>
      </w:r>
      <w:r w:rsidRPr="00C24451">
        <w:rPr>
          <w:b/>
        </w:rPr>
        <w:t>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C24451">
        <w:rPr>
          <w:b w:val="0"/>
          <w:sz w:val="24"/>
          <w:szCs w:val="24"/>
        </w:rPr>
        <w:t>2</w:t>
      </w:r>
      <w:r w:rsidR="003F3F1D" w:rsidRPr="00950F21">
        <w:rPr>
          <w:b w:val="0"/>
          <w:sz w:val="24"/>
          <w:szCs w:val="24"/>
        </w:rPr>
        <w:t>.1.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20 (двадцать) дней до установленного в конкурсной документации дня окончания подачи заявок на участие в конкурсе.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C24451">
        <w:rPr>
          <w:b w:val="0"/>
          <w:sz w:val="24"/>
          <w:szCs w:val="24"/>
        </w:rPr>
        <w:t>2</w:t>
      </w:r>
      <w:r w:rsidR="003F3F1D" w:rsidRPr="00950F21">
        <w:rPr>
          <w:b w:val="0"/>
          <w:sz w:val="24"/>
          <w:szCs w:val="24"/>
        </w:rPr>
        <w:t xml:space="preserve">.2.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w:t>
      </w:r>
      <w:r w:rsidR="00836ED2">
        <w:rPr>
          <w:b w:val="0"/>
          <w:sz w:val="24"/>
          <w:szCs w:val="24"/>
        </w:rPr>
        <w:t xml:space="preserve">пунктом </w:t>
      </w:r>
      <w:r>
        <w:rPr>
          <w:b w:val="0"/>
          <w:sz w:val="24"/>
          <w:szCs w:val="24"/>
        </w:rPr>
        <w:t>4.</w:t>
      </w:r>
      <w:r w:rsidR="00836ED2">
        <w:rPr>
          <w:b w:val="0"/>
          <w:sz w:val="24"/>
          <w:szCs w:val="24"/>
        </w:rPr>
        <w:t xml:space="preserve">2 </w:t>
      </w:r>
      <w:r w:rsidR="003F3F1D" w:rsidRPr="00950F21">
        <w:rPr>
          <w:b w:val="0"/>
          <w:sz w:val="24"/>
          <w:szCs w:val="24"/>
        </w:rPr>
        <w:t>Положения о закупке.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 xml:space="preserve">2.3.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w:t>
      </w:r>
      <w:r w:rsidR="00C60FC5">
        <w:rPr>
          <w:b w:val="0"/>
          <w:sz w:val="24"/>
          <w:szCs w:val="24"/>
        </w:rPr>
        <w:t xml:space="preserve">электронной </w:t>
      </w:r>
      <w:r w:rsidR="003F3F1D" w:rsidRPr="00950F21">
        <w:rPr>
          <w:b w:val="0"/>
          <w:sz w:val="24"/>
          <w:szCs w:val="24"/>
        </w:rPr>
        <w:t xml:space="preserve">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w:t>
      </w:r>
      <w:r w:rsidR="00C60FC5" w:rsidRPr="00950F21">
        <w:rPr>
          <w:b w:val="0"/>
          <w:sz w:val="24"/>
          <w:szCs w:val="24"/>
        </w:rPr>
        <w:t>электронно</w:t>
      </w:r>
      <w:r w:rsidR="00C60FC5">
        <w:rPr>
          <w:b w:val="0"/>
          <w:sz w:val="24"/>
          <w:szCs w:val="24"/>
        </w:rPr>
        <w:t>й</w:t>
      </w:r>
      <w:r w:rsidR="00C60FC5" w:rsidRPr="00950F21">
        <w:rPr>
          <w:b w:val="0"/>
          <w:sz w:val="24"/>
          <w:szCs w:val="24"/>
        </w:rPr>
        <w:t xml:space="preserve"> </w:t>
      </w:r>
      <w:r w:rsidR="003F3F1D" w:rsidRPr="00950F21">
        <w:rPr>
          <w:b w:val="0"/>
          <w:sz w:val="24"/>
          <w:szCs w:val="24"/>
        </w:rPr>
        <w:t>форме осуществляется без взимания платы.</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A643D3">
        <w:rPr>
          <w:b w:val="0"/>
          <w:sz w:val="24"/>
          <w:szCs w:val="24"/>
        </w:rPr>
        <w:t>2</w:t>
      </w:r>
      <w:r w:rsidR="003F3F1D" w:rsidRPr="00950F21">
        <w:rPr>
          <w:b w:val="0"/>
          <w:sz w:val="24"/>
          <w:szCs w:val="24"/>
        </w:rP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lastRenderedPageBreak/>
        <w:t>9.</w:t>
      </w:r>
      <w:r w:rsidR="00836ED2">
        <w:rPr>
          <w:b w:val="0"/>
          <w:sz w:val="24"/>
          <w:szCs w:val="24"/>
        </w:rPr>
        <w:t>2.5. В случае</w:t>
      </w:r>
      <w:r w:rsidR="003F3F1D" w:rsidRPr="00950F21">
        <w:rPr>
          <w:b w:val="0"/>
          <w:sz w:val="24"/>
          <w:szCs w:val="24"/>
        </w:rPr>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2.6. Любой участник закупки вправе направить Заказчику запрос о разъяснении положений конкурсной документации</w:t>
      </w:r>
      <w:r w:rsidR="00DC5C66" w:rsidRPr="00950F21">
        <w:rPr>
          <w:b w:val="0"/>
          <w:sz w:val="24"/>
          <w:szCs w:val="24"/>
        </w:rPr>
        <w:t xml:space="preserve"> </w:t>
      </w:r>
      <w:r w:rsidR="00DC5C66" w:rsidRPr="00836ED2">
        <w:rPr>
          <w:b w:val="0"/>
          <w:sz w:val="24"/>
          <w:szCs w:val="24"/>
        </w:rPr>
        <w:t>в письменной форме</w:t>
      </w:r>
      <w:r w:rsidR="00836ED2" w:rsidRPr="005329CC">
        <w:rPr>
          <w:b w:val="0"/>
          <w:sz w:val="24"/>
          <w:szCs w:val="24"/>
        </w:rPr>
        <w:t xml:space="preserve">, по факсу или </w:t>
      </w:r>
      <w:r w:rsidR="00DC5C66" w:rsidRPr="005329CC">
        <w:rPr>
          <w:b w:val="0"/>
          <w:sz w:val="24"/>
          <w:szCs w:val="24"/>
        </w:rPr>
        <w:t>электронно</w:t>
      </w:r>
      <w:r w:rsidR="00836ED2" w:rsidRPr="005329CC">
        <w:rPr>
          <w:b w:val="0"/>
          <w:sz w:val="24"/>
          <w:szCs w:val="24"/>
        </w:rPr>
        <w:t>й</w:t>
      </w:r>
      <w:r w:rsidR="00DC5C66" w:rsidRPr="005329CC">
        <w:rPr>
          <w:b w:val="0"/>
          <w:sz w:val="24"/>
          <w:szCs w:val="24"/>
        </w:rPr>
        <w:t xml:space="preserve"> </w:t>
      </w:r>
      <w:r w:rsidR="00836ED2" w:rsidRPr="005329CC">
        <w:rPr>
          <w:b w:val="0"/>
          <w:sz w:val="24"/>
          <w:szCs w:val="24"/>
        </w:rPr>
        <w:t>почте</w:t>
      </w:r>
      <w:r w:rsidR="003F3F1D" w:rsidRPr="005329CC">
        <w:rPr>
          <w:b w:val="0"/>
          <w:sz w:val="24"/>
          <w:szCs w:val="24"/>
        </w:rPr>
        <w:t xml:space="preserve">. В течение </w:t>
      </w:r>
      <w:r w:rsidR="00DC5C66" w:rsidRPr="005329CC">
        <w:rPr>
          <w:b w:val="0"/>
          <w:sz w:val="24"/>
          <w:szCs w:val="24"/>
        </w:rPr>
        <w:t>2 (</w:t>
      </w:r>
      <w:r w:rsidR="003F3F1D" w:rsidRPr="005329CC">
        <w:rPr>
          <w:b w:val="0"/>
          <w:sz w:val="24"/>
          <w:szCs w:val="24"/>
        </w:rPr>
        <w:t>двух</w:t>
      </w:r>
      <w:r w:rsidR="00DC5C66" w:rsidRPr="005329CC">
        <w:rPr>
          <w:b w:val="0"/>
          <w:sz w:val="24"/>
          <w:szCs w:val="24"/>
        </w:rPr>
        <w:t>)</w:t>
      </w:r>
      <w:r w:rsidR="003F3F1D" w:rsidRPr="005329CC">
        <w:rPr>
          <w:b w:val="0"/>
          <w:sz w:val="24"/>
          <w:szCs w:val="24"/>
        </w:rPr>
        <w:t xml:space="preserve"> рабочих дней со дня </w:t>
      </w:r>
      <w:r w:rsidR="00DC5C66" w:rsidRPr="005329CC">
        <w:rPr>
          <w:b w:val="0"/>
          <w:sz w:val="24"/>
          <w:szCs w:val="24"/>
        </w:rPr>
        <w:t>поступления указанного запроса З</w:t>
      </w:r>
      <w:r w:rsidR="003F3F1D" w:rsidRPr="005329CC">
        <w:rPr>
          <w:b w:val="0"/>
          <w:sz w:val="24"/>
          <w:szCs w:val="24"/>
        </w:rPr>
        <w:t>аказчик направляет в письменной форме или в форме электронного</w:t>
      </w:r>
      <w:r w:rsidR="003F3F1D" w:rsidRPr="00950F21">
        <w:rPr>
          <w:b w:val="0"/>
          <w:sz w:val="24"/>
          <w:szCs w:val="24"/>
        </w:rPr>
        <w:t xml:space="preserve"> документа разъяснения положений конкурсной документации, если указанный запрос поступил к </w:t>
      </w:r>
      <w:r w:rsidR="00C60FC5">
        <w:rPr>
          <w:b w:val="0"/>
          <w:sz w:val="24"/>
          <w:szCs w:val="24"/>
        </w:rPr>
        <w:t>З</w:t>
      </w:r>
      <w:r w:rsidR="003F3F1D" w:rsidRPr="00950F21">
        <w:rPr>
          <w:b w:val="0"/>
          <w:sz w:val="24"/>
          <w:szCs w:val="24"/>
        </w:rPr>
        <w:t xml:space="preserve">аказчику не </w:t>
      </w:r>
      <w:proofErr w:type="gramStart"/>
      <w:r w:rsidR="003F3F1D" w:rsidRPr="00950F21">
        <w:rPr>
          <w:b w:val="0"/>
          <w:sz w:val="24"/>
          <w:szCs w:val="24"/>
        </w:rPr>
        <w:t>позднее</w:t>
      </w:r>
      <w:proofErr w:type="gramEnd"/>
      <w:r w:rsidR="003F3F1D" w:rsidRPr="00950F21">
        <w:rPr>
          <w:b w:val="0"/>
          <w:sz w:val="24"/>
          <w:szCs w:val="24"/>
        </w:rPr>
        <w:t xml:space="preserve"> чем за 5 (пять) дней до дня окончания подачи заявок на участие в конкурсе. Не позднее чем в течение 3 (трех)</w:t>
      </w:r>
      <w:r w:rsidR="0092524A">
        <w:rPr>
          <w:b w:val="0"/>
          <w:sz w:val="24"/>
          <w:szCs w:val="24"/>
        </w:rPr>
        <w:t xml:space="preserve"> </w:t>
      </w:r>
      <w:r w:rsidR="003F3F1D" w:rsidRPr="00950F21">
        <w:rPr>
          <w:b w:val="0"/>
          <w:sz w:val="24"/>
          <w:szCs w:val="24"/>
        </w:rPr>
        <w:t>дней со дня предоставления указанных разъяснений</w:t>
      </w:r>
      <w:r w:rsidR="00DC5C66" w:rsidRPr="00950F21">
        <w:rPr>
          <w:b w:val="0"/>
          <w:sz w:val="24"/>
          <w:szCs w:val="24"/>
        </w:rPr>
        <w:t xml:space="preserve"> такое разъяснение размещается З</w:t>
      </w:r>
      <w:r w:rsidR="003F3F1D" w:rsidRPr="00950F21">
        <w:rPr>
          <w:b w:val="0"/>
          <w:sz w:val="24"/>
          <w:szCs w:val="24"/>
        </w:rPr>
        <w:t>аказчиком на официальном сайте с указанием предмета запроса, но без указания участника закупки, от которого поступил запрос.</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2.7.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w:t>
      </w:r>
      <w:r w:rsidR="00DC5C66" w:rsidRPr="00950F21">
        <w:rPr>
          <w:b w:val="0"/>
          <w:sz w:val="24"/>
          <w:szCs w:val="24"/>
        </w:rPr>
        <w:t>менений такие изменения размещаю</w:t>
      </w:r>
      <w:r w:rsidR="003F3F1D" w:rsidRPr="00950F21">
        <w:rPr>
          <w:b w:val="0"/>
          <w:sz w:val="24"/>
          <w:szCs w:val="24"/>
        </w:rPr>
        <w:t>тся Заказчиком на официальном сайте.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 xml:space="preserve">2.8. В случае если изменения в извещение о проведении конкурса, конкурсную документацию внесены Заказчиком </w:t>
      </w:r>
      <w:proofErr w:type="gramStart"/>
      <w:r w:rsidR="003F3F1D" w:rsidRPr="00950F21">
        <w:rPr>
          <w:b w:val="0"/>
          <w:sz w:val="24"/>
          <w:szCs w:val="24"/>
        </w:rPr>
        <w:t>позднее</w:t>
      </w:r>
      <w:proofErr w:type="gramEnd"/>
      <w:r w:rsidR="003F3F1D" w:rsidRPr="00950F21">
        <w:rPr>
          <w:b w:val="0"/>
          <w:sz w:val="24"/>
          <w:szCs w:val="24"/>
        </w:rPr>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w:t>
      </w:r>
      <w:r w:rsidR="0092524A">
        <w:rPr>
          <w:b w:val="0"/>
          <w:sz w:val="24"/>
          <w:szCs w:val="24"/>
        </w:rPr>
        <w:t>конкурсе</w:t>
      </w:r>
      <w:r w:rsidR="003F3F1D" w:rsidRPr="00950F21">
        <w:rPr>
          <w:b w:val="0"/>
          <w:sz w:val="24"/>
          <w:szCs w:val="24"/>
        </w:rPr>
        <w:t xml:space="preserve"> такой срок составлял не менее чем 15 (пятнадцать) дней.</w:t>
      </w:r>
    </w:p>
    <w:p w:rsidR="0059128E"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9128E" w:rsidRPr="00065194">
        <w:rPr>
          <w:b w:val="0"/>
          <w:sz w:val="24"/>
          <w:szCs w:val="24"/>
        </w:rPr>
        <w:t>2.9. Участники закупки должны самостоятельно отслеживать</w:t>
      </w:r>
      <w:r w:rsidR="00065194">
        <w:rPr>
          <w:b w:val="0"/>
          <w:sz w:val="24"/>
          <w:szCs w:val="24"/>
        </w:rPr>
        <w:t xml:space="preserve"> изменения, вносимые в извещение</w:t>
      </w:r>
      <w:r w:rsidR="0059128E" w:rsidRPr="00065194">
        <w:rPr>
          <w:b w:val="0"/>
          <w:sz w:val="24"/>
          <w:szCs w:val="24"/>
        </w:rPr>
        <w:t xml:space="preserve"> и конкурсную документацию. Заказчик не несет ответственности за несвоевременное получение участником закупки информации с официального сайта.</w:t>
      </w:r>
    </w:p>
    <w:p w:rsidR="0059128E" w:rsidRPr="00F55572" w:rsidRDefault="00932E4B"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9128E" w:rsidRPr="00B90E9A">
        <w:rPr>
          <w:b w:val="0"/>
          <w:sz w:val="24"/>
          <w:szCs w:val="24"/>
        </w:rPr>
        <w:t xml:space="preserve">2.10. </w:t>
      </w:r>
      <w:r w:rsidR="00111627" w:rsidRPr="00111627">
        <w:rPr>
          <w:b w:val="0"/>
          <w:sz w:val="24"/>
          <w:szCs w:val="24"/>
        </w:rPr>
        <w:t xml:space="preserve">Заказчик, разместивший на официальном сайте извещение о проведении конкурса, может отказаться от его проведения на любом этапе </w:t>
      </w:r>
      <w:r w:rsidR="00111627">
        <w:rPr>
          <w:b w:val="0"/>
          <w:sz w:val="24"/>
          <w:szCs w:val="24"/>
        </w:rPr>
        <w:t>вплоть до выбора победителя.</w:t>
      </w:r>
    </w:p>
    <w:p w:rsidR="0059128E" w:rsidRPr="00B90E9A" w:rsidRDefault="00932E4B"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A643D3" w:rsidRPr="00F55572">
        <w:rPr>
          <w:b w:val="0"/>
          <w:sz w:val="24"/>
          <w:szCs w:val="24"/>
        </w:rPr>
        <w:t>2.</w:t>
      </w:r>
      <w:r w:rsidR="00FA12DE" w:rsidRPr="00F55572">
        <w:rPr>
          <w:b w:val="0"/>
          <w:sz w:val="24"/>
          <w:szCs w:val="24"/>
        </w:rPr>
        <w:t xml:space="preserve">11. </w:t>
      </w:r>
      <w:r w:rsidR="0059128E" w:rsidRPr="00F55572">
        <w:rPr>
          <w:b w:val="0"/>
          <w:sz w:val="24"/>
          <w:szCs w:val="24"/>
        </w:rPr>
        <w:t>Извещение об отказе от проведения конкурса размещается Заказчиком</w:t>
      </w:r>
      <w:r w:rsidR="00FA12DE" w:rsidRPr="00F55572">
        <w:rPr>
          <w:b w:val="0"/>
          <w:sz w:val="24"/>
          <w:szCs w:val="24"/>
        </w:rPr>
        <w:t xml:space="preserve"> на официальном сайте</w:t>
      </w:r>
      <w:r w:rsidR="0059128E" w:rsidRPr="00F55572">
        <w:rPr>
          <w:b w:val="0"/>
          <w:sz w:val="24"/>
          <w:szCs w:val="24"/>
        </w:rPr>
        <w:t xml:space="preserve"> в течение 2 (двух)</w:t>
      </w:r>
      <w:r w:rsidR="00FA12DE" w:rsidRPr="00F55572">
        <w:rPr>
          <w:b w:val="0"/>
          <w:sz w:val="24"/>
          <w:szCs w:val="24"/>
        </w:rPr>
        <w:t xml:space="preserve"> рабочих</w:t>
      </w:r>
      <w:r w:rsidR="0059128E" w:rsidRPr="00F55572">
        <w:rPr>
          <w:b w:val="0"/>
          <w:sz w:val="24"/>
          <w:szCs w:val="24"/>
        </w:rPr>
        <w:t xml:space="preserve"> дней со дня принятия решения об отказе от проведения конкурса. Соответствующие уведомления в течение 2</w:t>
      </w:r>
      <w:r w:rsidR="0059128E" w:rsidRPr="00B90E9A">
        <w:rPr>
          <w:b w:val="0"/>
          <w:sz w:val="24"/>
          <w:szCs w:val="24"/>
        </w:rPr>
        <w:t xml:space="preserve"> (двух) рабочих дней со дня принятия указанного решения направляются всем участникам </w:t>
      </w:r>
      <w:r w:rsidR="00FA12DE" w:rsidRPr="00B90E9A">
        <w:rPr>
          <w:b w:val="0"/>
          <w:sz w:val="24"/>
          <w:szCs w:val="24"/>
        </w:rPr>
        <w:t>закупки</w:t>
      </w:r>
      <w:r w:rsidR="0059128E" w:rsidRPr="00B90E9A">
        <w:rPr>
          <w:b w:val="0"/>
          <w:sz w:val="24"/>
          <w:szCs w:val="24"/>
        </w:rPr>
        <w:t xml:space="preserve">,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FA12DE" w:rsidRPr="00B90E9A">
        <w:rPr>
          <w:b w:val="0"/>
          <w:sz w:val="24"/>
          <w:szCs w:val="24"/>
        </w:rPr>
        <w:t>закупки</w:t>
      </w:r>
      <w:r w:rsidR="0059128E" w:rsidRPr="00B90E9A">
        <w:rPr>
          <w:b w:val="0"/>
          <w:sz w:val="24"/>
          <w:szCs w:val="24"/>
        </w:rPr>
        <w:t xml:space="preserve">) конверты с заявками на участие в конкурсе и поданные заявки возвращаются участникам </w:t>
      </w:r>
      <w:r w:rsidR="00FA12DE" w:rsidRPr="00B90E9A">
        <w:rPr>
          <w:b w:val="0"/>
          <w:sz w:val="24"/>
          <w:szCs w:val="24"/>
        </w:rPr>
        <w:t>закупки</w:t>
      </w:r>
      <w:r w:rsidR="0059128E" w:rsidRPr="00B90E9A">
        <w:rPr>
          <w:b w:val="0"/>
          <w:sz w:val="24"/>
          <w:szCs w:val="24"/>
        </w:rPr>
        <w:t xml:space="preserve">. </w:t>
      </w:r>
    </w:p>
    <w:p w:rsidR="0059128E" w:rsidRPr="005E74A6" w:rsidRDefault="00932E4B" w:rsidP="005E74A6">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FA12DE" w:rsidRPr="005E74A6">
        <w:rPr>
          <w:b w:val="0"/>
          <w:sz w:val="24"/>
          <w:szCs w:val="24"/>
        </w:rPr>
        <w:t xml:space="preserve">2.12. </w:t>
      </w:r>
      <w:r w:rsidR="0059128E" w:rsidRPr="005E74A6">
        <w:rPr>
          <w:b w:val="0"/>
          <w:sz w:val="24"/>
          <w:szCs w:val="24"/>
        </w:rPr>
        <w:t xml:space="preserve">В случае если установлено требование обеспечения заявки на участие в конкурсе, Заказчик возвращает участникам </w:t>
      </w:r>
      <w:r w:rsidR="00E15E46">
        <w:rPr>
          <w:b w:val="0"/>
          <w:sz w:val="24"/>
          <w:szCs w:val="24"/>
        </w:rPr>
        <w:t>закупки</w:t>
      </w:r>
      <w:r w:rsidR="0059128E" w:rsidRPr="005E74A6">
        <w:rPr>
          <w:b w:val="0"/>
          <w:sz w:val="24"/>
          <w:szCs w:val="24"/>
        </w:rPr>
        <w:t xml:space="preserve">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конкурса.</w:t>
      </w:r>
    </w:p>
    <w:p w:rsidR="0059128E" w:rsidRPr="00014D4E" w:rsidRDefault="0059128E" w:rsidP="0059128E">
      <w:pPr>
        <w:autoSpaceDE w:val="0"/>
        <w:autoSpaceDN w:val="0"/>
        <w:adjustRightInd w:val="0"/>
        <w:jc w:val="both"/>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подачи заявок на участие в конкурсе</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 xml:space="preserve">.1.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w:t>
      </w:r>
      <w:r w:rsidR="003F3F1D" w:rsidRPr="000D1CCB">
        <w:rPr>
          <w:b w:val="0"/>
          <w:sz w:val="24"/>
          <w:szCs w:val="24"/>
        </w:rPr>
        <w:lastRenderedPageBreak/>
        <w:t>Положения о закупке.</w:t>
      </w:r>
    </w:p>
    <w:p w:rsidR="003F3F1D" w:rsidRDefault="00932E4B" w:rsidP="009A7CE7">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9A7CE7">
        <w:rPr>
          <w:b w:val="0"/>
          <w:sz w:val="24"/>
          <w:szCs w:val="24"/>
        </w:rPr>
        <w:t>.2. Заявка на участие в конкурсе должна содержать во всяком случае:</w:t>
      </w:r>
    </w:p>
    <w:p w:rsidR="00B47516" w:rsidRPr="00F55572" w:rsidRDefault="00B47516"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 xml:space="preserve">1) </w:t>
      </w:r>
      <w:r w:rsidR="00B90E9A" w:rsidRPr="00F55572">
        <w:rPr>
          <w:b w:val="0"/>
          <w:sz w:val="24"/>
          <w:szCs w:val="24"/>
        </w:rPr>
        <w:t xml:space="preserve">заполненный </w:t>
      </w:r>
      <w:r w:rsidRPr="00F55572">
        <w:rPr>
          <w:b w:val="0"/>
          <w:sz w:val="24"/>
          <w:szCs w:val="24"/>
        </w:rPr>
        <w:t>бланк заявки на участие в конкурсе по форме, утвержденной в конкурсной документации;</w:t>
      </w:r>
    </w:p>
    <w:p w:rsidR="00B90E9A" w:rsidRPr="00F55572" w:rsidRDefault="00B90E9A" w:rsidP="00B90E9A">
      <w:pPr>
        <w:pStyle w:val="2"/>
        <w:keepNext w:val="0"/>
        <w:widowControl w:val="0"/>
        <w:tabs>
          <w:tab w:val="clear" w:pos="1701"/>
          <w:tab w:val="left" w:pos="709"/>
        </w:tabs>
        <w:suppressAutoHyphens w:val="0"/>
        <w:overflowPunct w:val="0"/>
        <w:autoSpaceDE w:val="0"/>
        <w:autoSpaceDN w:val="0"/>
        <w:adjustRightInd w:val="0"/>
        <w:spacing w:before="0" w:after="0"/>
        <w:ind w:left="0" w:firstLine="426"/>
        <w:jc w:val="both"/>
        <w:textAlignment w:val="baseline"/>
        <w:rPr>
          <w:b w:val="0"/>
          <w:sz w:val="24"/>
          <w:szCs w:val="24"/>
        </w:rPr>
      </w:pPr>
      <w:r w:rsidRPr="00F55572">
        <w:rPr>
          <w:b w:val="0"/>
          <w:sz w:val="24"/>
          <w:szCs w:val="24"/>
        </w:rPr>
        <w:t>2) предложения участника закупки:</w:t>
      </w:r>
    </w:p>
    <w:p w:rsidR="00B90E9A" w:rsidRPr="00F55572" w:rsidRDefault="00B90E9A" w:rsidP="00B90E9A">
      <w:pPr>
        <w:pStyle w:val="2"/>
        <w:keepNext w:val="0"/>
        <w:widowControl w:val="0"/>
        <w:tabs>
          <w:tab w:val="clear" w:pos="1701"/>
          <w:tab w:val="left" w:pos="426"/>
          <w:tab w:val="left" w:pos="709"/>
        </w:tabs>
        <w:suppressAutoHyphens w:val="0"/>
        <w:overflowPunct w:val="0"/>
        <w:autoSpaceDE w:val="0"/>
        <w:autoSpaceDN w:val="0"/>
        <w:adjustRightInd w:val="0"/>
        <w:spacing w:before="0" w:after="0"/>
        <w:ind w:left="425" w:firstLine="284"/>
        <w:jc w:val="both"/>
        <w:textAlignment w:val="baseline"/>
        <w:rPr>
          <w:b w:val="0"/>
          <w:sz w:val="24"/>
          <w:szCs w:val="24"/>
        </w:rPr>
      </w:pPr>
      <w:r w:rsidRPr="00F55572">
        <w:rPr>
          <w:b w:val="0"/>
          <w:sz w:val="24"/>
          <w:szCs w:val="24"/>
        </w:rPr>
        <w:t>а) предложение о цене договора, оформляемое в соответствии с формой, утвержденной в конкурсной документации;</w:t>
      </w:r>
    </w:p>
    <w:p w:rsidR="00B90E9A" w:rsidRPr="00F55572" w:rsidRDefault="00B90E9A" w:rsidP="00B90E9A">
      <w:pPr>
        <w:pStyle w:val="-3"/>
        <w:tabs>
          <w:tab w:val="left" w:pos="426"/>
          <w:tab w:val="left" w:pos="709"/>
        </w:tabs>
        <w:spacing w:after="120" w:line="240" w:lineRule="auto"/>
        <w:ind w:left="425" w:firstLine="284"/>
        <w:rPr>
          <w:sz w:val="24"/>
          <w:szCs w:val="24"/>
        </w:rPr>
      </w:pPr>
      <w:r w:rsidRPr="00F55572">
        <w:rPr>
          <w:sz w:val="24"/>
          <w:szCs w:val="24"/>
        </w:rPr>
        <w:t>б) предложение о качестве услуг и квалификации участника в соответствии с формой, утвержденной в конкурсной документации.</w:t>
      </w:r>
    </w:p>
    <w:p w:rsidR="003F3F1D" w:rsidRPr="00F55572" w:rsidRDefault="00B90E9A" w:rsidP="00B47516">
      <w:pPr>
        <w:autoSpaceDE w:val="0"/>
        <w:autoSpaceDN w:val="0"/>
        <w:adjustRightInd w:val="0"/>
        <w:ind w:firstLine="426"/>
        <w:jc w:val="both"/>
        <w:outlineLvl w:val="1"/>
      </w:pPr>
      <w:r w:rsidRPr="00F55572">
        <w:t>3</w:t>
      </w:r>
      <w:r w:rsidR="003F3F1D" w:rsidRPr="00F55572">
        <w:t>) сведения и документы об участнике закупки, подавшем такую заявку, а также о лицах, выступающих на стороне участника закупки:</w:t>
      </w:r>
    </w:p>
    <w:p w:rsidR="003F3F1D" w:rsidRPr="00F55572" w:rsidRDefault="003F3F1D" w:rsidP="009A7CE7">
      <w:pPr>
        <w:autoSpaceDE w:val="0"/>
        <w:autoSpaceDN w:val="0"/>
        <w:adjustRightInd w:val="0"/>
        <w:ind w:left="426" w:firstLine="283"/>
        <w:jc w:val="both"/>
        <w:outlineLvl w:val="1"/>
      </w:pPr>
      <w:r w:rsidRPr="00F55572">
        <w:t xml:space="preserve">а) </w:t>
      </w:r>
      <w:r w:rsidR="00881347" w:rsidRPr="00F55572">
        <w:t xml:space="preserve">полные сведения об участнике закупки: </w:t>
      </w:r>
      <w:r w:rsidRPr="00F55572">
        <w:t>фирменное наименование, сведения об организационно-правовой форме, юридический и почтовый адрес</w:t>
      </w:r>
      <w:r w:rsidR="00881347" w:rsidRPr="00F55572">
        <w:t>а</w:t>
      </w:r>
      <w:r w:rsidRPr="00F55572">
        <w:t xml:space="preserve">, </w:t>
      </w:r>
      <w:r w:rsidR="00881347" w:rsidRPr="00F55572">
        <w:t>идентификационный номер налогоплательщика (</w:t>
      </w:r>
      <w:r w:rsidRPr="00F55572">
        <w:t>ИНН</w:t>
      </w:r>
      <w:r w:rsidR="00881347" w:rsidRPr="00F55572">
        <w:t>)</w:t>
      </w:r>
      <w:r w:rsidRPr="00F55572">
        <w:t xml:space="preserve">, </w:t>
      </w:r>
      <w:r w:rsidR="00881347" w:rsidRPr="00F55572">
        <w:t>код причины постановки на учет (</w:t>
      </w:r>
      <w:r w:rsidRPr="00F55572">
        <w:t>КПП</w:t>
      </w:r>
      <w:r w:rsidR="00881347" w:rsidRPr="00F55572">
        <w:t>)</w:t>
      </w:r>
      <w:r w:rsidRPr="00F55572">
        <w:t xml:space="preserve">, </w:t>
      </w:r>
      <w:r w:rsidR="00881347" w:rsidRPr="00F55572">
        <w:t>основной государственный регистрационный номер (</w:t>
      </w:r>
      <w:r w:rsidRPr="00F55572">
        <w:t>ОГРН</w:t>
      </w:r>
      <w:r w:rsidR="00881347" w:rsidRPr="00F55572">
        <w:t>)</w:t>
      </w:r>
      <w:r w:rsidR="00263492" w:rsidRPr="00F55572">
        <w:t>, фамилия, имя, отчество руководителя и ответственного исполнителя,</w:t>
      </w:r>
      <w:r w:rsidRPr="00F55572">
        <w:t xml:space="preserve"> банковские реквизиты</w:t>
      </w:r>
      <w:r w:rsidR="00263492" w:rsidRPr="00F55572">
        <w:t>, номера контактных телефонов и адреса электронной почты</w:t>
      </w:r>
      <w:r w:rsidRPr="00F55572">
        <w:t xml:space="preserve"> (для юридического лица)</w:t>
      </w:r>
      <w:r w:rsidR="00881347" w:rsidRPr="00F55572">
        <w:t>;</w:t>
      </w:r>
      <w:r w:rsidRPr="00F55572">
        <w:t xml:space="preserve"> </w:t>
      </w:r>
      <w:proofErr w:type="gramStart"/>
      <w:r w:rsidRPr="00F55572">
        <w:t>фамилия, имя, отчество, паспортные данные, сведения о месте жительства,  ИНН, ОГРН</w:t>
      </w:r>
      <w:r w:rsidR="00263492" w:rsidRPr="00F55572">
        <w:t xml:space="preserve">, </w:t>
      </w:r>
      <w:r w:rsidRPr="00F55572">
        <w:t xml:space="preserve"> </w:t>
      </w:r>
      <w:r w:rsidR="00263492" w:rsidRPr="00F55572">
        <w:t xml:space="preserve">банковские реквизиты, фамилия, имя, отчество ответственного исполнителя, номера контактных телефонов и адреса электронной почты </w:t>
      </w:r>
      <w:r w:rsidRPr="00F55572">
        <w:t>(для</w:t>
      </w:r>
      <w:r w:rsidR="00263492" w:rsidRPr="00F55572">
        <w:t xml:space="preserve"> физического лица)</w:t>
      </w:r>
      <w:r w:rsidRPr="00F55572">
        <w:t xml:space="preserve">; </w:t>
      </w:r>
      <w:proofErr w:type="gramEnd"/>
    </w:p>
    <w:p w:rsidR="003F3F1D" w:rsidRPr="00F55572" w:rsidRDefault="003F3F1D" w:rsidP="009A7CE7">
      <w:pPr>
        <w:autoSpaceDE w:val="0"/>
        <w:autoSpaceDN w:val="0"/>
        <w:adjustRightInd w:val="0"/>
        <w:ind w:left="426" w:firstLine="283"/>
        <w:jc w:val="both"/>
        <w:outlineLvl w:val="1"/>
      </w:pPr>
      <w:proofErr w:type="gramStart"/>
      <w:r w:rsidRPr="00F55572">
        <w:t xml:space="preserve">б) полученную не ранее чем за </w:t>
      </w:r>
      <w:r w:rsidR="00076955" w:rsidRPr="00F55572">
        <w:t>три</w:t>
      </w:r>
      <w:r w:rsidRPr="00F55572">
        <w:t xml:space="preserve"> месяц</w:t>
      </w:r>
      <w:r w:rsidR="00076955" w:rsidRPr="00F55572">
        <w:t>а</w:t>
      </w:r>
      <w:r w:rsidRPr="00F55572">
        <w:t xml:space="preserve">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w:t>
      </w:r>
      <w:r w:rsidR="009A7CE7" w:rsidRPr="00F55572">
        <w:t xml:space="preserve"> либо</w:t>
      </w:r>
      <w:r w:rsidRPr="00F55572">
        <w:t xml:space="preserve"> полученную не ранее чем за </w:t>
      </w:r>
      <w:r w:rsidR="00076955" w:rsidRPr="00F55572">
        <w:t>три</w:t>
      </w:r>
      <w:r w:rsidRPr="00F55572">
        <w:t xml:space="preserve"> месяц</w:t>
      </w:r>
      <w:r w:rsidR="00076955" w:rsidRPr="00F55572">
        <w:t>а</w:t>
      </w:r>
      <w:r w:rsidRPr="00F55572">
        <w:t xml:space="preserve">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F55572">
        <w:t xml:space="preserve"> </w:t>
      </w:r>
      <w:proofErr w:type="gramStart"/>
      <w:r w:rsidRPr="00F55572">
        <w:t>нотариально заверенную копию такой выписки (для индивидуальных предпринимателей),</w:t>
      </w:r>
      <w:r w:rsidR="009A7CE7" w:rsidRPr="00F55572">
        <w:t xml:space="preserve"> либо</w:t>
      </w:r>
      <w:r w:rsidRPr="00F55572">
        <w:t xml:space="preserve"> </w:t>
      </w:r>
      <w:r w:rsidR="009A7CE7" w:rsidRPr="00F55572">
        <w:t xml:space="preserve">нотариально заверенные </w:t>
      </w:r>
      <w:r w:rsidRPr="00F55572">
        <w:t>копии документов, удостоверяющих личность (для иных физических лиц),</w:t>
      </w:r>
      <w:r w:rsidR="009A7CE7" w:rsidRPr="00F55572">
        <w:t xml:space="preserve"> либо</w:t>
      </w:r>
      <w:r w:rsidRPr="00F55572">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076955" w:rsidRPr="00F55572">
        <w:t>три</w:t>
      </w:r>
      <w:r w:rsidRPr="00F55572">
        <w:t xml:space="preserve"> месяц</w:t>
      </w:r>
      <w:r w:rsidR="00076955" w:rsidRPr="00F55572">
        <w:t>а</w:t>
      </w:r>
      <w:r w:rsidRPr="00F55572">
        <w:t xml:space="preserve"> до дня размещения на</w:t>
      </w:r>
      <w:proofErr w:type="gramEnd"/>
      <w:r w:rsidRPr="00F55572">
        <w:t xml:space="preserve"> официальном </w:t>
      </w:r>
      <w:proofErr w:type="gramStart"/>
      <w:r w:rsidRPr="00F55572">
        <w:t>сайте</w:t>
      </w:r>
      <w:proofErr w:type="gramEnd"/>
      <w:r w:rsidRPr="00F55572">
        <w:t xml:space="preserve"> извещения о проведении конкурса;</w:t>
      </w:r>
    </w:p>
    <w:p w:rsidR="003F3F1D" w:rsidRPr="00F55572" w:rsidRDefault="003F3F1D" w:rsidP="009A7CE7">
      <w:pPr>
        <w:autoSpaceDE w:val="0"/>
        <w:autoSpaceDN w:val="0"/>
        <w:adjustRightInd w:val="0"/>
        <w:ind w:left="426" w:firstLine="283"/>
        <w:jc w:val="both"/>
        <w:outlineLvl w:val="1"/>
      </w:pPr>
      <w:proofErr w:type="gramStart"/>
      <w:r w:rsidRPr="00F55572">
        <w:t>в) документ, подтверждающий полномочия лица на осуществление действий от имени юридического лица</w:t>
      </w:r>
      <w:r w:rsidR="009A7CE7" w:rsidRPr="00F55572">
        <w:t xml:space="preserve"> без доверенности</w:t>
      </w:r>
      <w:r w:rsidRPr="00F55572">
        <w:t xml:space="preserve"> (копия решения о назначении или об избрании</w:t>
      </w:r>
      <w:r w:rsidR="003677C4" w:rsidRPr="00F55572">
        <w:t>,</w:t>
      </w:r>
      <w:r w:rsidRPr="00F55572">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w:t>
      </w:r>
      <w:r w:rsidR="003677C4" w:rsidRPr="00F55572">
        <w:t>,</w:t>
      </w:r>
      <w:r w:rsidRPr="00F55572">
        <w:t xml:space="preserve"> без доверенности (далее для целей настоящего раздела - руководитель).</w:t>
      </w:r>
      <w:proofErr w:type="gramEnd"/>
      <w:r w:rsidRPr="00F55572">
        <w:t xml:space="preserve"> В случае если от имени юридического лица</w:t>
      </w:r>
      <w:r w:rsidR="003677C4" w:rsidRPr="00F55572">
        <w:t xml:space="preserve"> или индивидуального предпринимателя</w:t>
      </w:r>
      <w:r w:rsidRPr="00F55572">
        <w:t xml:space="preserve">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w:t>
      </w:r>
      <w:r w:rsidR="005329CC">
        <w:t>к</w:t>
      </w:r>
      <w:r w:rsidRPr="00F55572">
        <w:t>опию такой доверенности</w:t>
      </w:r>
      <w:r w:rsidR="005329CC">
        <w:t>, заверенную руководителем</w:t>
      </w:r>
      <w:r w:rsidRPr="00F55572">
        <w:t>.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F3F1D" w:rsidRPr="00F55572" w:rsidRDefault="003F3F1D" w:rsidP="009A7CE7">
      <w:pPr>
        <w:autoSpaceDE w:val="0"/>
        <w:autoSpaceDN w:val="0"/>
        <w:adjustRightInd w:val="0"/>
        <w:ind w:left="426" w:firstLine="283"/>
        <w:jc w:val="both"/>
        <w:outlineLvl w:val="1"/>
      </w:pPr>
      <w:r w:rsidRPr="00F55572">
        <w:t>г) копии учредительных документов (для юридических лиц);</w:t>
      </w:r>
    </w:p>
    <w:p w:rsidR="00D577C1" w:rsidRPr="00F55572" w:rsidRDefault="00D577C1" w:rsidP="009A7CE7">
      <w:pPr>
        <w:autoSpaceDE w:val="0"/>
        <w:autoSpaceDN w:val="0"/>
        <w:adjustRightInd w:val="0"/>
        <w:ind w:left="426" w:firstLine="283"/>
        <w:jc w:val="both"/>
        <w:outlineLvl w:val="1"/>
      </w:pPr>
      <w:proofErr w:type="gramStart"/>
      <w:r w:rsidRPr="00F55572">
        <w:t>д) копию свидетельства о государственной регистрации юридического лица</w:t>
      </w:r>
      <w:r w:rsidR="00A81661">
        <w:t xml:space="preserve"> </w:t>
      </w:r>
      <w:r w:rsidR="00A81661" w:rsidRPr="00932E4B">
        <w:t>или индивидуального предпринимателя</w:t>
      </w:r>
      <w:r w:rsidRPr="00932E4B">
        <w:t>;</w:t>
      </w:r>
      <w:proofErr w:type="gramEnd"/>
    </w:p>
    <w:p w:rsidR="004A626B" w:rsidRPr="00F55572" w:rsidRDefault="004A626B" w:rsidP="009A7CE7">
      <w:pPr>
        <w:autoSpaceDE w:val="0"/>
        <w:autoSpaceDN w:val="0"/>
        <w:adjustRightInd w:val="0"/>
        <w:ind w:left="426" w:firstLine="283"/>
        <w:jc w:val="both"/>
        <w:outlineLvl w:val="1"/>
      </w:pPr>
      <w:r w:rsidRPr="00F55572">
        <w:lastRenderedPageBreak/>
        <w:t>е) копии действующих лицензий и разрешений на право продажи товаров, выполнения работ, оказания услуг, являющихся предметом конкурса, действие которых распространяется как на момент вскрытия конвертов с заявками на участие в конкурсе, так и на момент заключения договора по результатам конкурса;</w:t>
      </w:r>
    </w:p>
    <w:p w:rsidR="004A626B" w:rsidRPr="00F55572" w:rsidRDefault="004A626B" w:rsidP="009A7CE7">
      <w:pPr>
        <w:autoSpaceDE w:val="0"/>
        <w:autoSpaceDN w:val="0"/>
        <w:adjustRightInd w:val="0"/>
        <w:ind w:left="426" w:firstLine="283"/>
        <w:jc w:val="both"/>
        <w:outlineLvl w:val="1"/>
      </w:pPr>
      <w:r w:rsidRPr="00F55572">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3F3F1D" w:rsidRPr="00F55572" w:rsidRDefault="009B673D" w:rsidP="009A7CE7">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F55572">
        <w:rPr>
          <w:b w:val="0"/>
          <w:sz w:val="24"/>
          <w:szCs w:val="24"/>
        </w:rPr>
        <w:t>ж</w:t>
      </w:r>
      <w:r w:rsidR="003F3F1D" w:rsidRPr="00F55572">
        <w:rPr>
          <w:b w:val="0"/>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3677C4" w:rsidRPr="00F55572">
        <w:rPr>
          <w:b w:val="0"/>
          <w:sz w:val="24"/>
          <w:szCs w:val="24"/>
        </w:rPr>
        <w:t>конкурса</w:t>
      </w:r>
      <w:r w:rsidR="003F3F1D" w:rsidRPr="00F55572">
        <w:rPr>
          <w:b w:val="0"/>
          <w:sz w:val="24"/>
          <w:szCs w:val="24"/>
        </w:rPr>
        <w:t>, или внесение денежных средств в качестве обеспечения заявки на участие в конкурсе</w:t>
      </w:r>
      <w:proofErr w:type="gramEnd"/>
      <w:r w:rsidR="003F3F1D" w:rsidRPr="00F55572">
        <w:rPr>
          <w:b w:val="0"/>
          <w:sz w:val="24"/>
          <w:szCs w:val="24"/>
        </w:rPr>
        <w:t>, обеспечения исполнения договора</w:t>
      </w:r>
      <w:r w:rsidR="00D577C1" w:rsidRPr="00F55572">
        <w:rPr>
          <w:b w:val="0"/>
          <w:sz w:val="24"/>
          <w:szCs w:val="24"/>
        </w:rPr>
        <w:t xml:space="preserve"> являются крупной сделкой. </w:t>
      </w:r>
      <w:proofErr w:type="gramStart"/>
      <w:r w:rsidR="00D577C1" w:rsidRPr="00F55572">
        <w:rPr>
          <w:b w:val="0"/>
          <w:sz w:val="24"/>
          <w:szCs w:val="24"/>
        </w:rPr>
        <w:t xml:space="preserve">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w:t>
      </w:r>
      <w:r w:rsidRPr="00F55572">
        <w:rPr>
          <w:b w:val="0"/>
          <w:sz w:val="24"/>
          <w:szCs w:val="24"/>
        </w:rPr>
        <w:t>продекларировать указанный факт;</w:t>
      </w:r>
      <w:proofErr w:type="gramEnd"/>
    </w:p>
    <w:p w:rsidR="003F3F1D" w:rsidRPr="00F55572" w:rsidRDefault="003F3F1D" w:rsidP="000D1CCB">
      <w:pPr>
        <w:autoSpaceDE w:val="0"/>
        <w:autoSpaceDN w:val="0"/>
        <w:adjustRightInd w:val="0"/>
        <w:ind w:firstLine="426"/>
        <w:jc w:val="both"/>
        <w:outlineLvl w:val="1"/>
      </w:pPr>
      <w:r w:rsidRPr="00F55572">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3F3F1D" w:rsidRPr="00F55572" w:rsidRDefault="003F3F1D" w:rsidP="009B673D">
      <w:pPr>
        <w:autoSpaceDE w:val="0"/>
        <w:autoSpaceDN w:val="0"/>
        <w:adjustRightInd w:val="0"/>
        <w:ind w:left="426" w:firstLine="283"/>
        <w:jc w:val="both"/>
        <w:outlineLvl w:val="1"/>
      </w:pPr>
      <w:r w:rsidRPr="00F55572">
        <w:t xml:space="preserve">а) </w:t>
      </w:r>
      <w:r w:rsidR="00B90E9A" w:rsidRPr="00F55572">
        <w:t xml:space="preserve">документы или </w:t>
      </w:r>
      <w:r w:rsidRPr="00F55572">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59128E" w:rsidRPr="00F55572">
        <w:t xml:space="preserve">пунктом </w:t>
      </w:r>
      <w:r w:rsidR="00932E4B">
        <w:t>6.</w:t>
      </w:r>
      <w:r w:rsidR="00B90E9A" w:rsidRPr="00F55572">
        <w:t xml:space="preserve">1 </w:t>
      </w:r>
      <w:r w:rsidRPr="00F55572">
        <w:t xml:space="preserve">Положения о закупке; </w:t>
      </w:r>
    </w:p>
    <w:p w:rsidR="00B90E9A" w:rsidRPr="00F55572" w:rsidRDefault="00B90E9A" w:rsidP="009B673D">
      <w:pPr>
        <w:autoSpaceDE w:val="0"/>
        <w:autoSpaceDN w:val="0"/>
        <w:adjustRightInd w:val="0"/>
        <w:ind w:left="426" w:firstLine="283"/>
        <w:jc w:val="both"/>
        <w:outlineLvl w:val="1"/>
      </w:pPr>
      <w:r w:rsidRPr="00F55572">
        <w:t xml:space="preserve">б) документы или копии документов, подтверждающие </w:t>
      </w:r>
      <w:r w:rsidR="009B673D" w:rsidRPr="00F55572">
        <w:t xml:space="preserve">соответствие участника закупки и лица, выступающего на стороне участника закупки, обязательным квалификационным требованиям, установленным пунктом </w:t>
      </w:r>
      <w:r w:rsidR="00932E4B">
        <w:t xml:space="preserve">6.2 </w:t>
      </w:r>
      <w:r w:rsidR="009B673D" w:rsidRPr="00F55572">
        <w:t xml:space="preserve">Положения о закупке, если </w:t>
      </w:r>
      <w:r w:rsidRPr="00F55572">
        <w:t>в конкурсной документации установлены квалификационные требования к участникам закупки;</w:t>
      </w:r>
    </w:p>
    <w:p w:rsidR="00B90E9A" w:rsidRPr="00F55572" w:rsidRDefault="003F3F1D" w:rsidP="009B673D">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F55572">
        <w:rPr>
          <w:b w:val="0"/>
          <w:sz w:val="24"/>
          <w:szCs w:val="24"/>
        </w:rPr>
        <w:t>в) документы, подтверждающие обеспечение заявки на участие в конкурсе, в случае если в конкурсной документации содержится указание на треб</w:t>
      </w:r>
      <w:r w:rsidR="009B673D" w:rsidRPr="00F55572">
        <w:rPr>
          <w:b w:val="0"/>
          <w:sz w:val="24"/>
          <w:szCs w:val="24"/>
        </w:rPr>
        <w:t>ование обеспечения такой заявки;</w:t>
      </w:r>
    </w:p>
    <w:p w:rsidR="00B90E9A" w:rsidRPr="00F55572" w:rsidRDefault="009B673D"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proofErr w:type="gramStart"/>
      <w:r w:rsidRPr="00F55572">
        <w:rPr>
          <w:b w:val="0"/>
          <w:sz w:val="24"/>
          <w:szCs w:val="24"/>
        </w:rPr>
        <w:t>5</w:t>
      </w:r>
      <w:r w:rsidR="00B90E9A" w:rsidRPr="00F55572">
        <w:rPr>
          <w:b w:val="0"/>
          <w:sz w:val="24"/>
          <w:szCs w:val="24"/>
        </w:rPr>
        <w:t>) копии документов, подтверждающих соответствие продукции требованиям, установленным в соответствии с законод</w:t>
      </w:r>
      <w:r w:rsidRPr="00F55572">
        <w:rPr>
          <w:b w:val="0"/>
          <w:sz w:val="24"/>
          <w:szCs w:val="24"/>
        </w:rPr>
        <w:t>ательством Российской Федерации</w:t>
      </w:r>
      <w:r w:rsidR="00B90E9A" w:rsidRPr="00F55572">
        <w:rPr>
          <w:b w:val="0"/>
          <w:sz w:val="24"/>
          <w:szCs w:val="24"/>
        </w:rPr>
        <w:t xml:space="preserve"> (копии сертификатов соответствия, деклараций о соответствии, санитарно-эпидемиологических заключений, регистр</w:t>
      </w:r>
      <w:r w:rsidRPr="00F55572">
        <w:rPr>
          <w:b w:val="0"/>
          <w:sz w:val="24"/>
          <w:szCs w:val="24"/>
        </w:rPr>
        <w:t>ационных удостоверений и т.п.), если конкурсной документацией предусмотрена необходимость предоставления в составе заявки таких документов;</w:t>
      </w:r>
      <w:proofErr w:type="gramEnd"/>
    </w:p>
    <w:p w:rsidR="009B673D" w:rsidRPr="00F55572" w:rsidRDefault="009B673D"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6) опись предоставленных документов;</w:t>
      </w:r>
    </w:p>
    <w:p w:rsidR="009B673D" w:rsidRPr="00F55572" w:rsidRDefault="009B673D"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7) иные документы, предусмотренные конкурсной документацией.</w:t>
      </w:r>
    </w:p>
    <w:p w:rsidR="003677C4" w:rsidRPr="009B673D" w:rsidRDefault="00932E4B"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9B673D" w:rsidRPr="00F55572">
        <w:rPr>
          <w:b w:val="0"/>
          <w:sz w:val="24"/>
          <w:szCs w:val="24"/>
        </w:rPr>
        <w:t xml:space="preserve">.3. </w:t>
      </w:r>
      <w:r w:rsidR="003677C4" w:rsidRPr="00F55572">
        <w:rPr>
          <w:b w:val="0"/>
          <w:sz w:val="24"/>
          <w:szCs w:val="24"/>
        </w:rPr>
        <w:t>Верность копий документов, пред</w:t>
      </w:r>
      <w:r w:rsidR="006F7B67" w:rsidRPr="00F55572">
        <w:rPr>
          <w:b w:val="0"/>
          <w:sz w:val="24"/>
          <w:szCs w:val="24"/>
        </w:rPr>
        <w:t>о</w:t>
      </w:r>
      <w:r w:rsidR="003677C4" w:rsidRPr="00F55572">
        <w:rPr>
          <w:b w:val="0"/>
          <w:sz w:val="24"/>
          <w:szCs w:val="24"/>
        </w:rPr>
        <w:t>ставляемых в составе заявки на участие в конкурсе</w:t>
      </w:r>
      <w:r w:rsidR="009B673D" w:rsidRPr="00F55572">
        <w:rPr>
          <w:b w:val="0"/>
          <w:sz w:val="24"/>
          <w:szCs w:val="24"/>
        </w:rPr>
        <w:t>,</w:t>
      </w:r>
      <w:r w:rsidR="003677C4" w:rsidRPr="00F55572">
        <w:rPr>
          <w:b w:val="0"/>
          <w:sz w:val="24"/>
          <w:szCs w:val="24"/>
        </w:rPr>
        <w:t xml:space="preserve"> должна быть подтверждена</w:t>
      </w:r>
      <w:r w:rsidR="009B673D" w:rsidRPr="00F55572">
        <w:rPr>
          <w:b w:val="0"/>
          <w:sz w:val="24"/>
          <w:szCs w:val="24"/>
        </w:rPr>
        <w:t xml:space="preserve"> словами «копия верна»,</w:t>
      </w:r>
      <w:r w:rsidR="003677C4" w:rsidRPr="00F55572">
        <w:rPr>
          <w:b w:val="0"/>
          <w:sz w:val="24"/>
          <w:szCs w:val="24"/>
        </w:rPr>
        <w:t xml:space="preserve"> печатью и подписью уполномоченного лица, если иная форма заверения</w:t>
      </w:r>
      <w:r w:rsidR="009B673D" w:rsidRPr="00F55572">
        <w:rPr>
          <w:b w:val="0"/>
          <w:sz w:val="24"/>
          <w:szCs w:val="24"/>
        </w:rPr>
        <w:t xml:space="preserve"> (в том числе нотариальная)</w:t>
      </w:r>
      <w:r w:rsidR="003677C4" w:rsidRPr="00F55572">
        <w:rPr>
          <w:b w:val="0"/>
          <w:sz w:val="24"/>
          <w:szCs w:val="24"/>
        </w:rPr>
        <w:t xml:space="preserve"> не установлена нормативными правовыми актами Российской Федерации или </w:t>
      </w:r>
      <w:r w:rsidR="009B673D" w:rsidRPr="00F55572">
        <w:rPr>
          <w:b w:val="0"/>
          <w:sz w:val="24"/>
          <w:szCs w:val="24"/>
        </w:rPr>
        <w:t>к</w:t>
      </w:r>
      <w:r w:rsidR="003677C4" w:rsidRPr="00F55572">
        <w:rPr>
          <w:b w:val="0"/>
          <w:sz w:val="24"/>
          <w:szCs w:val="24"/>
        </w:rPr>
        <w:t>онкурсной докуме</w:t>
      </w:r>
      <w:r w:rsidR="009B673D" w:rsidRPr="00F55572">
        <w:rPr>
          <w:b w:val="0"/>
          <w:sz w:val="24"/>
          <w:szCs w:val="24"/>
        </w:rPr>
        <w:t>нтацией.</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3F3F1D" w:rsidRPr="00F55572">
        <w:rPr>
          <w:b w:val="0"/>
          <w:sz w:val="24"/>
          <w:szCs w:val="24"/>
        </w:rPr>
        <w:t>.</w:t>
      </w:r>
      <w:r w:rsidR="009B673D" w:rsidRPr="00F55572">
        <w:rPr>
          <w:b w:val="0"/>
          <w:sz w:val="24"/>
          <w:szCs w:val="24"/>
        </w:rPr>
        <w:t>4</w:t>
      </w:r>
      <w:r w:rsidR="003F3F1D" w:rsidRPr="00F55572">
        <w:rPr>
          <w:b w:val="0"/>
          <w:sz w:val="24"/>
          <w:szCs w:val="24"/>
        </w:rPr>
        <w:t>. Участник закупки подает заявку на участие в конкурсе в письменной форме в запечатанном конверте</w:t>
      </w:r>
      <w:r w:rsidR="00061309" w:rsidRPr="00F55572">
        <w:rPr>
          <w:b w:val="0"/>
          <w:sz w:val="24"/>
          <w:szCs w:val="24"/>
        </w:rPr>
        <w:t>, либо в форме электронного документа (в случае проведения конкурса в электронной форме)</w:t>
      </w:r>
      <w:r w:rsidR="003F3F1D" w:rsidRPr="00F55572">
        <w:rPr>
          <w:b w:val="0"/>
          <w:sz w:val="24"/>
          <w:szCs w:val="24"/>
        </w:rPr>
        <w:t xml:space="preserve">. </w:t>
      </w:r>
      <w:r w:rsidR="00061309" w:rsidRPr="00F55572">
        <w:rPr>
          <w:b w:val="0"/>
          <w:sz w:val="24"/>
          <w:szCs w:val="24"/>
        </w:rPr>
        <w:t>На</w:t>
      </w:r>
      <w:r w:rsidR="003F3F1D" w:rsidRPr="00F55572">
        <w:rPr>
          <w:b w:val="0"/>
          <w:sz w:val="24"/>
          <w:szCs w:val="24"/>
        </w:rPr>
        <w:t xml:space="preserve"> таком конверте</w:t>
      </w:r>
      <w:r w:rsidR="00061309" w:rsidRPr="00F55572">
        <w:rPr>
          <w:b w:val="0"/>
          <w:sz w:val="24"/>
          <w:szCs w:val="24"/>
        </w:rPr>
        <w:t xml:space="preserve"> в обязательном порядке</w:t>
      </w:r>
      <w:r w:rsidR="003F3F1D" w:rsidRPr="00F55572">
        <w:rPr>
          <w:b w:val="0"/>
          <w:sz w:val="24"/>
          <w:szCs w:val="24"/>
        </w:rPr>
        <w:t xml:space="preserve"> указывается наименование</w:t>
      </w:r>
      <w:r w:rsidR="00061309" w:rsidRPr="00F55572">
        <w:rPr>
          <w:b w:val="0"/>
          <w:sz w:val="24"/>
          <w:szCs w:val="24"/>
        </w:rPr>
        <w:t xml:space="preserve"> и номер</w:t>
      </w:r>
      <w:r w:rsidR="003F3F1D" w:rsidRPr="00F55572">
        <w:rPr>
          <w:b w:val="0"/>
          <w:sz w:val="24"/>
          <w:szCs w:val="24"/>
        </w:rPr>
        <w:t xml:space="preserve"> конкурса (лота), на участие в котором подается данная заявка</w:t>
      </w:r>
      <w:r w:rsidR="00061309" w:rsidRPr="00F55572">
        <w:rPr>
          <w:b w:val="0"/>
          <w:sz w:val="24"/>
          <w:szCs w:val="24"/>
        </w:rPr>
        <w:t>, а также иные сведения по усмотрению участника закупки</w:t>
      </w:r>
      <w:r w:rsidR="003F3F1D" w:rsidRPr="00F55572">
        <w:rPr>
          <w:b w:val="0"/>
          <w:sz w:val="24"/>
          <w:szCs w:val="24"/>
        </w:rPr>
        <w:t>.</w:t>
      </w:r>
      <w:r w:rsidR="00061309" w:rsidRPr="00F55572">
        <w:rPr>
          <w:b w:val="0"/>
          <w:sz w:val="24"/>
          <w:szCs w:val="24"/>
        </w:rPr>
        <w:t xml:space="preserve"> При этом у</w:t>
      </w:r>
      <w:r w:rsidR="003F3F1D" w:rsidRPr="00F55572">
        <w:rPr>
          <w:b w:val="0"/>
          <w:sz w:val="24"/>
          <w:szCs w:val="24"/>
        </w:rPr>
        <w:t>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w:t>
      </w:r>
      <w:r w:rsidR="003F3F1D" w:rsidRPr="000D1CCB">
        <w:rPr>
          <w:b w:val="0"/>
          <w:sz w:val="24"/>
          <w:szCs w:val="24"/>
        </w:rPr>
        <w:t xml:space="preserve"> жительства (для </w:t>
      </w:r>
      <w:r w:rsidR="003F3F1D" w:rsidRPr="000D1CCB">
        <w:rPr>
          <w:b w:val="0"/>
          <w:sz w:val="24"/>
          <w:szCs w:val="24"/>
        </w:rPr>
        <w:lastRenderedPageBreak/>
        <w:t>физического лица).</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061309">
        <w:rPr>
          <w:b w:val="0"/>
          <w:sz w:val="24"/>
          <w:szCs w:val="24"/>
        </w:rPr>
        <w:t>.5</w:t>
      </w:r>
      <w:r w:rsidR="003F3F1D" w:rsidRPr="000D1CCB">
        <w:rPr>
          <w:b w:val="0"/>
          <w:sz w:val="24"/>
          <w:szCs w:val="24"/>
        </w:rPr>
        <w:t xml:space="preserve">. Участник закупки вправе подать только одну заявку на участие в конкурсе в отношении каждого предмета конкурса (лота). </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w:t>
      </w:r>
      <w:r w:rsidR="00061309">
        <w:rPr>
          <w:b w:val="0"/>
          <w:sz w:val="24"/>
          <w:szCs w:val="24"/>
        </w:rPr>
        <w:t>6</w:t>
      </w:r>
      <w:r w:rsidR="003F3F1D" w:rsidRPr="000D1CCB">
        <w:rPr>
          <w:b w:val="0"/>
          <w:sz w:val="24"/>
          <w:szCs w:val="24"/>
        </w:rPr>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061309" w:rsidRPr="00F55572"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3F3F1D" w:rsidRPr="00F55572">
        <w:rPr>
          <w:b w:val="0"/>
          <w:sz w:val="24"/>
          <w:szCs w:val="24"/>
        </w:rPr>
        <w:t>.</w:t>
      </w:r>
      <w:r w:rsidR="00061309" w:rsidRPr="00F55572">
        <w:rPr>
          <w:b w:val="0"/>
          <w:sz w:val="24"/>
          <w:szCs w:val="24"/>
        </w:rPr>
        <w:t>7</w:t>
      </w:r>
      <w:r w:rsidR="003F3F1D" w:rsidRPr="00F55572">
        <w:rPr>
          <w:b w:val="0"/>
          <w:sz w:val="24"/>
          <w:szCs w:val="24"/>
        </w:rPr>
        <w:t xml:space="preserve">. Участник закупки, подавший заявку на участие в конкурсе, вправе изменить </w:t>
      </w:r>
      <w:r w:rsidR="00061309" w:rsidRPr="00F55572">
        <w:rPr>
          <w:b w:val="0"/>
          <w:sz w:val="24"/>
          <w:szCs w:val="24"/>
        </w:rPr>
        <w:t xml:space="preserve">указанную </w:t>
      </w:r>
      <w:r w:rsidR="003F3F1D" w:rsidRPr="00F55572">
        <w:rPr>
          <w:b w:val="0"/>
          <w:sz w:val="24"/>
          <w:szCs w:val="24"/>
        </w:rPr>
        <w:t xml:space="preserve">заявку в любое время до момента вскрытия </w:t>
      </w:r>
      <w:r w:rsidR="00C24751" w:rsidRPr="00F55572">
        <w:rPr>
          <w:b w:val="0"/>
          <w:sz w:val="24"/>
          <w:szCs w:val="24"/>
        </w:rPr>
        <w:t>закупочной (</w:t>
      </w:r>
      <w:r w:rsidR="003F3F1D" w:rsidRPr="00F55572">
        <w:rPr>
          <w:b w:val="0"/>
          <w:sz w:val="24"/>
          <w:szCs w:val="24"/>
        </w:rPr>
        <w:t>конкурсной</w:t>
      </w:r>
      <w:r w:rsidR="00C24751" w:rsidRPr="00F55572">
        <w:rPr>
          <w:b w:val="0"/>
          <w:sz w:val="24"/>
          <w:szCs w:val="24"/>
        </w:rPr>
        <w:t>)</w:t>
      </w:r>
      <w:r w:rsidR="003F3F1D" w:rsidRPr="00F55572">
        <w:rPr>
          <w:b w:val="0"/>
          <w:sz w:val="24"/>
          <w:szCs w:val="24"/>
        </w:rPr>
        <w:t xml:space="preserve"> комиссией конвертов с заявками.</w:t>
      </w:r>
      <w:r w:rsidR="00061309" w:rsidRPr="00F55572">
        <w:rPr>
          <w:b w:val="0"/>
          <w:sz w:val="24"/>
          <w:szCs w:val="24"/>
        </w:rPr>
        <w:t xml:space="preserve"> Изменения, внесенные в заявку, считаются неотъемлемой частью заявки на участие в конкурсе</w:t>
      </w:r>
      <w:r w:rsidR="00F22762" w:rsidRPr="00F55572">
        <w:rPr>
          <w:b w:val="0"/>
          <w:sz w:val="24"/>
          <w:szCs w:val="24"/>
        </w:rPr>
        <w:t>,</w:t>
      </w:r>
      <w:r w:rsidR="00061309" w:rsidRPr="00F55572">
        <w:rPr>
          <w:b w:val="0"/>
          <w:sz w:val="24"/>
          <w:szCs w:val="24"/>
        </w:rPr>
        <w:t xml:space="preserve"> оформляются в соответствии с </w:t>
      </w:r>
      <w:proofErr w:type="gramStart"/>
      <w:r w:rsidR="00061309" w:rsidRPr="00F55572">
        <w:rPr>
          <w:b w:val="0"/>
          <w:sz w:val="24"/>
          <w:szCs w:val="24"/>
        </w:rPr>
        <w:t xml:space="preserve">требованиями, установленными для </w:t>
      </w:r>
      <w:r w:rsidR="00F22762" w:rsidRPr="00F55572">
        <w:rPr>
          <w:b w:val="0"/>
          <w:sz w:val="24"/>
          <w:szCs w:val="24"/>
        </w:rPr>
        <w:t>оформления заявок на участие в конкурсе и подаются</w:t>
      </w:r>
      <w:proofErr w:type="gramEnd"/>
      <w:r w:rsidR="00F22762" w:rsidRPr="00F55572">
        <w:rPr>
          <w:b w:val="0"/>
          <w:sz w:val="24"/>
          <w:szCs w:val="24"/>
        </w:rPr>
        <w:t xml:space="preserve"> в запечатанном конверте, на котором в обязательном порядке указывается наименование и номер конкурса (лота), регистрационный номер изменяемой заявки. </w:t>
      </w:r>
    </w:p>
    <w:p w:rsidR="00D53884" w:rsidRPr="00F55572" w:rsidRDefault="00932E4B" w:rsidP="00D53884">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sz w:val="24"/>
          <w:szCs w:val="24"/>
        </w:rPr>
      </w:pPr>
      <w:r>
        <w:rPr>
          <w:b w:val="0"/>
          <w:sz w:val="24"/>
          <w:szCs w:val="24"/>
        </w:rPr>
        <w:t>9.</w:t>
      </w:r>
      <w:r w:rsidR="005E74A6" w:rsidRPr="00F55572">
        <w:rPr>
          <w:b w:val="0"/>
          <w:sz w:val="24"/>
          <w:szCs w:val="24"/>
        </w:rPr>
        <w:t>3</w:t>
      </w:r>
      <w:r w:rsidR="00F22762" w:rsidRPr="00F55572">
        <w:rPr>
          <w:b w:val="0"/>
          <w:sz w:val="24"/>
          <w:szCs w:val="24"/>
        </w:rPr>
        <w:t>.8. Участник закупки, подавший заявку на участие в конкурсе, вправе отозвать указанную заявку в любое время до момента вскрытия конкурсной комиссией конвертов с заявками.</w:t>
      </w:r>
      <w:r w:rsidR="00D53884" w:rsidRPr="00F55572">
        <w:rPr>
          <w:b w:val="0"/>
          <w:sz w:val="24"/>
          <w:szCs w:val="24"/>
        </w:rPr>
        <w:t xml:space="preserve"> Для отзыва заявки участник закупки подает в письменном виде (в виде электронного документа) уведомление об отзыве заявки, в котором должно быть указано наименование и номер конкурса, регистрационный номер отзываемой заявки.</w:t>
      </w:r>
    </w:p>
    <w:p w:rsidR="003F3F1D" w:rsidRPr="00061309" w:rsidRDefault="00061309"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Участник закупки, отозвавший заявку, вправе подать новую заявку, при этом новой заявке присваивается новый порядковый номер</w:t>
      </w:r>
      <w:r w:rsidR="00F22762" w:rsidRPr="00F55572">
        <w:rPr>
          <w:b w:val="0"/>
          <w:sz w:val="24"/>
          <w:szCs w:val="24"/>
        </w:rPr>
        <w:t>.</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061309">
        <w:rPr>
          <w:b w:val="0"/>
          <w:sz w:val="24"/>
          <w:szCs w:val="24"/>
        </w:rPr>
        <w:t>.</w:t>
      </w:r>
      <w:r w:rsidR="00F22762">
        <w:rPr>
          <w:b w:val="0"/>
          <w:sz w:val="24"/>
          <w:szCs w:val="24"/>
        </w:rPr>
        <w:t>9</w:t>
      </w:r>
      <w:r w:rsidR="003F3F1D" w:rsidRPr="000D1CCB">
        <w:rPr>
          <w:b w:val="0"/>
          <w:sz w:val="24"/>
          <w:szCs w:val="24"/>
        </w:rPr>
        <w:t xml:space="preserve">. В случае если по окончании срока подачи заявок на участие в конкурсе </w:t>
      </w:r>
      <w:r w:rsidR="00D53884" w:rsidRPr="000D1CCB">
        <w:rPr>
          <w:b w:val="0"/>
          <w:sz w:val="24"/>
          <w:szCs w:val="24"/>
        </w:rPr>
        <w:t>не подана ни одна заявка</w:t>
      </w:r>
      <w:r w:rsidR="00D53884">
        <w:rPr>
          <w:b w:val="0"/>
          <w:sz w:val="24"/>
          <w:szCs w:val="24"/>
        </w:rPr>
        <w:t>, или</w:t>
      </w:r>
      <w:r w:rsidR="00D53884" w:rsidRPr="000D1CCB">
        <w:rPr>
          <w:b w:val="0"/>
          <w:sz w:val="24"/>
          <w:szCs w:val="24"/>
        </w:rPr>
        <w:t xml:space="preserve"> </w:t>
      </w:r>
      <w:r w:rsidR="003F3F1D" w:rsidRPr="000D1CCB">
        <w:rPr>
          <w:b w:val="0"/>
          <w:sz w:val="24"/>
          <w:szCs w:val="24"/>
        </w:rPr>
        <w:t>подана только одна заявка на участие в конкурсе</w:t>
      </w:r>
      <w:r w:rsidR="00D53884">
        <w:rPr>
          <w:b w:val="0"/>
          <w:sz w:val="24"/>
          <w:szCs w:val="24"/>
        </w:rPr>
        <w:t>,</w:t>
      </w:r>
      <w:r w:rsidR="003F3F1D" w:rsidRPr="000D1CCB">
        <w:rPr>
          <w:b w:val="0"/>
          <w:sz w:val="24"/>
          <w:szCs w:val="24"/>
        </w:rPr>
        <w:t xml:space="preserve"> конкурс признается несостоявшимся. В случае если конкурсной документацией предусмотрено два и бо</w:t>
      </w:r>
      <w:r w:rsidR="004F4EBE">
        <w:rPr>
          <w:b w:val="0"/>
          <w:sz w:val="24"/>
          <w:szCs w:val="24"/>
        </w:rPr>
        <w:t>лее лота, конкурс признается не</w:t>
      </w:r>
      <w:r w:rsidR="003F3F1D" w:rsidRPr="000D1CCB">
        <w:rPr>
          <w:b w:val="0"/>
          <w:sz w:val="24"/>
          <w:szCs w:val="24"/>
        </w:rPr>
        <w:t xml:space="preserve">состоявшимся только в отношении тех лотов, в отношении которых </w:t>
      </w:r>
      <w:r w:rsidR="004F4EBE" w:rsidRPr="000D1CCB">
        <w:rPr>
          <w:b w:val="0"/>
          <w:sz w:val="24"/>
          <w:szCs w:val="24"/>
        </w:rPr>
        <w:t>не подана ни одна заявка</w:t>
      </w:r>
      <w:r w:rsidR="004F4EBE">
        <w:rPr>
          <w:b w:val="0"/>
          <w:sz w:val="24"/>
          <w:szCs w:val="24"/>
        </w:rPr>
        <w:t>, или</w:t>
      </w:r>
      <w:r w:rsidR="004F4EBE" w:rsidRPr="000D1CCB">
        <w:rPr>
          <w:b w:val="0"/>
          <w:sz w:val="24"/>
          <w:szCs w:val="24"/>
        </w:rPr>
        <w:t xml:space="preserve"> подана только одна заявка на участие в конкурсе</w:t>
      </w:r>
      <w:r w:rsidR="003F3F1D" w:rsidRPr="000D1CCB">
        <w:rPr>
          <w:b w:val="0"/>
          <w:sz w:val="24"/>
          <w:szCs w:val="24"/>
        </w:rPr>
        <w:t>.</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w:t>
      </w:r>
      <w:r w:rsidR="004F4EBE">
        <w:rPr>
          <w:b w:val="0"/>
          <w:sz w:val="24"/>
          <w:szCs w:val="24"/>
        </w:rPr>
        <w:t>10</w:t>
      </w:r>
      <w:r w:rsidR="003F3F1D" w:rsidRPr="000D1CCB">
        <w:rPr>
          <w:b w:val="0"/>
          <w:sz w:val="24"/>
          <w:szCs w:val="24"/>
        </w:rPr>
        <w:t xml:space="preserve">.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w:t>
      </w:r>
      <w:r w:rsidR="003F3F1D" w:rsidRPr="00710A88">
        <w:rPr>
          <w:b w:val="0"/>
          <w:sz w:val="24"/>
          <w:szCs w:val="24"/>
        </w:rPr>
        <w:t xml:space="preserve">рассматривается в порядке, установленном Положением о </w:t>
      </w:r>
      <w:r w:rsidR="00710A88" w:rsidRPr="00710A88">
        <w:rPr>
          <w:b w:val="0"/>
          <w:sz w:val="24"/>
          <w:szCs w:val="24"/>
        </w:rPr>
        <w:t>закупке и конкурсной документацией. В случае</w:t>
      </w:r>
      <w:r w:rsidR="003F3F1D" w:rsidRPr="00710A88">
        <w:rPr>
          <w:b w:val="0"/>
          <w:sz w:val="24"/>
          <w:szCs w:val="24"/>
        </w:rPr>
        <w:t xml:space="preserve"> если</w:t>
      </w:r>
      <w:r w:rsidR="003F3F1D" w:rsidRPr="000D1CCB">
        <w:rPr>
          <w:b w:val="0"/>
          <w:sz w:val="24"/>
          <w:szCs w:val="24"/>
        </w:rPr>
        <w:t xml:space="preserve"> указанная заявка соответствует требованиям и условиям, предусмотренным конкурсной документацией, Заказчик</w:t>
      </w:r>
      <w:r w:rsidR="006F7B67">
        <w:rPr>
          <w:b w:val="0"/>
          <w:sz w:val="24"/>
          <w:szCs w:val="24"/>
        </w:rPr>
        <w:t xml:space="preserve"> </w:t>
      </w:r>
      <w:r w:rsidR="006F7B67" w:rsidRPr="00F55572">
        <w:rPr>
          <w:b w:val="0"/>
          <w:sz w:val="24"/>
          <w:szCs w:val="24"/>
        </w:rPr>
        <w:t>вправе</w:t>
      </w:r>
      <w:r w:rsidR="003F3F1D" w:rsidRPr="000D1CCB">
        <w:rPr>
          <w:b w:val="0"/>
          <w:sz w:val="24"/>
          <w:szCs w:val="24"/>
        </w:rPr>
        <w:t xml:space="preserve"> передат</w:t>
      </w:r>
      <w:r w:rsidR="006F7B67">
        <w:rPr>
          <w:b w:val="0"/>
          <w:sz w:val="24"/>
          <w:szCs w:val="24"/>
        </w:rPr>
        <w:t>ь</w:t>
      </w:r>
      <w:r w:rsidR="003F3F1D" w:rsidRPr="000D1CCB">
        <w:rPr>
          <w:b w:val="0"/>
          <w:sz w:val="24"/>
          <w:szCs w:val="24"/>
        </w:rPr>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3F3F1D" w:rsidRPr="007931DC" w:rsidRDefault="003F3F1D" w:rsidP="003F3F1D">
      <w:pPr>
        <w:tabs>
          <w:tab w:val="left" w:pos="540"/>
          <w:tab w:val="left" w:pos="900"/>
        </w:tabs>
        <w:jc w:val="both"/>
        <w:rPr>
          <w:b/>
        </w:rPr>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вскрытия конвертов с заявками на участие в конкурсе</w:t>
      </w:r>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.1. </w:t>
      </w:r>
      <w:proofErr w:type="gramStart"/>
      <w:r w:rsidR="003F3F1D" w:rsidRPr="004A6E6A">
        <w:rPr>
          <w:b w:val="0"/>
          <w:sz w:val="24"/>
          <w:szCs w:val="24"/>
        </w:rPr>
        <w:t>Вскрытие конвертов с заявками на участие в конкурсе осуществляется закупочной</w:t>
      </w:r>
      <w:r w:rsidR="00C5559F">
        <w:rPr>
          <w:b w:val="0"/>
          <w:sz w:val="24"/>
          <w:szCs w:val="24"/>
        </w:rPr>
        <w:t xml:space="preserve"> (конкурсной)</w:t>
      </w:r>
      <w:r w:rsidR="003F3F1D" w:rsidRPr="004A6E6A">
        <w:rPr>
          <w:b w:val="0"/>
          <w:sz w:val="24"/>
          <w:szCs w:val="24"/>
        </w:rPr>
        <w:t xml:space="preserve"> комиссией публично в день, во время и в месте, указанные в конкурсной документации.</w:t>
      </w:r>
      <w:proofErr w:type="gramEnd"/>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 xml:space="preserve">.2. Закупочной комиссией вскрываются конверты с заявками на участие в конкурсе, которые поступили </w:t>
      </w:r>
      <w:r w:rsidR="00FE69AC" w:rsidRPr="004A6E6A">
        <w:rPr>
          <w:b w:val="0"/>
          <w:sz w:val="24"/>
          <w:szCs w:val="24"/>
        </w:rPr>
        <w:t>З</w:t>
      </w:r>
      <w:r w:rsidR="003F3F1D" w:rsidRPr="004A6E6A">
        <w:rPr>
          <w:b w:val="0"/>
          <w:sz w:val="24"/>
          <w:szCs w:val="24"/>
        </w:rPr>
        <w:t xml:space="preserve">аказчику до окончания срока подачи заявок. </w:t>
      </w:r>
      <w:proofErr w:type="gramStart"/>
      <w:r w:rsidR="003F3F1D" w:rsidRPr="004A6E6A">
        <w:rPr>
          <w:b w:val="0"/>
          <w:sz w:val="24"/>
          <w:szCs w:val="24"/>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 xml:space="preserve">.3. Сведения о каждом участнике закупки, конверт с заявкой на </w:t>
      </w:r>
      <w:proofErr w:type="gramStart"/>
      <w:r w:rsidR="003F3F1D" w:rsidRPr="004A6E6A">
        <w:rPr>
          <w:b w:val="0"/>
          <w:sz w:val="24"/>
          <w:szCs w:val="24"/>
        </w:rPr>
        <w:t>участие</w:t>
      </w:r>
      <w:proofErr w:type="gramEnd"/>
      <w:r w:rsidR="003F3F1D" w:rsidRPr="004A6E6A">
        <w:rPr>
          <w:b w:val="0"/>
          <w:sz w:val="24"/>
          <w:szCs w:val="24"/>
        </w:rPr>
        <w:t xml:space="preserve"> в конкурсе </w:t>
      </w:r>
      <w:r w:rsidR="003F3F1D" w:rsidRPr="004A6E6A">
        <w:rPr>
          <w:b w:val="0"/>
          <w:sz w:val="24"/>
          <w:szCs w:val="24"/>
        </w:rPr>
        <w:lastRenderedPageBreak/>
        <w:t>которого вскрывается, условия исполнения договора, являющиеся критериями оценки заявок на участие в конкурсе</w:t>
      </w:r>
      <w:r w:rsidR="004A6E6A" w:rsidRPr="004A6E6A">
        <w:rPr>
          <w:b w:val="0"/>
          <w:sz w:val="24"/>
          <w:szCs w:val="24"/>
        </w:rPr>
        <w:t>,</w:t>
      </w:r>
      <w:r w:rsidR="003F3F1D" w:rsidRPr="004A6E6A">
        <w:rPr>
          <w:b w:val="0"/>
          <w:sz w:val="24"/>
          <w:szCs w:val="24"/>
        </w:rPr>
        <w:t xml:space="preserve"> объявляются при вскрытии конвертов и заносятся в протокол вскрытия конвертов с заявками на участие в конкурсе.</w:t>
      </w:r>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.4. Протокол вскрытия конвертов с заявками на уч</w:t>
      </w:r>
      <w:r w:rsidR="00FE69AC" w:rsidRPr="004A6E6A">
        <w:rPr>
          <w:b w:val="0"/>
          <w:sz w:val="24"/>
          <w:szCs w:val="24"/>
        </w:rPr>
        <w:t>астие в конкурсе ведется конкурс</w:t>
      </w:r>
      <w:r w:rsidR="003F3F1D" w:rsidRPr="004A6E6A">
        <w:rPr>
          <w:b w:val="0"/>
          <w:sz w:val="24"/>
          <w:szCs w:val="24"/>
        </w:rPr>
        <w:t>ной комиссией и подписывается всеми</w:t>
      </w:r>
      <w:r w:rsidR="00FE69AC" w:rsidRPr="004A6E6A">
        <w:rPr>
          <w:b w:val="0"/>
          <w:sz w:val="24"/>
          <w:szCs w:val="24"/>
        </w:rPr>
        <w:t xml:space="preserve"> присутствующими членами конкурс</w:t>
      </w:r>
      <w:r w:rsidR="003F3F1D" w:rsidRPr="004A6E6A">
        <w:rPr>
          <w:b w:val="0"/>
          <w:sz w:val="24"/>
          <w:szCs w:val="24"/>
        </w:rPr>
        <w:t xml:space="preserve">ной комиссии после вскрытия конвертов с заявками на участие в конкурсе. </w:t>
      </w:r>
      <w:r w:rsidR="00FE69AC" w:rsidRPr="004A6E6A">
        <w:rPr>
          <w:b w:val="0"/>
          <w:sz w:val="24"/>
          <w:szCs w:val="24"/>
        </w:rPr>
        <w:t>Указанный протокол размещается З</w:t>
      </w:r>
      <w:r w:rsidR="003F3F1D" w:rsidRPr="004A6E6A">
        <w:rPr>
          <w:b w:val="0"/>
          <w:sz w:val="24"/>
          <w:szCs w:val="24"/>
        </w:rPr>
        <w:t xml:space="preserve">аказчиком на официальном сайте не позднее чем через </w:t>
      </w:r>
      <w:r w:rsidR="00FE69AC" w:rsidRPr="004A6E6A">
        <w:rPr>
          <w:b w:val="0"/>
          <w:sz w:val="24"/>
          <w:szCs w:val="24"/>
        </w:rPr>
        <w:t>3 (</w:t>
      </w:r>
      <w:r w:rsidR="003F3F1D" w:rsidRPr="004A6E6A">
        <w:rPr>
          <w:b w:val="0"/>
          <w:sz w:val="24"/>
          <w:szCs w:val="24"/>
        </w:rPr>
        <w:t>три</w:t>
      </w:r>
      <w:r w:rsidR="00FE69AC" w:rsidRPr="004A6E6A">
        <w:rPr>
          <w:b w:val="0"/>
          <w:sz w:val="24"/>
          <w:szCs w:val="24"/>
        </w:rPr>
        <w:t>)</w:t>
      </w:r>
      <w:r w:rsidR="003F3F1D" w:rsidRPr="004A6E6A">
        <w:rPr>
          <w:b w:val="0"/>
          <w:sz w:val="24"/>
          <w:szCs w:val="24"/>
        </w:rPr>
        <w:t xml:space="preserve"> дня со дня подписания такого протокола. </w:t>
      </w:r>
    </w:p>
    <w:p w:rsidR="003F3F1D" w:rsidRPr="007931DC" w:rsidRDefault="003F3F1D" w:rsidP="003F3F1D">
      <w:pPr>
        <w:tabs>
          <w:tab w:val="left" w:pos="540"/>
          <w:tab w:val="left" w:pos="900"/>
        </w:tabs>
        <w:jc w:val="both"/>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рассмотрения заявок на участие в конкурсе</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FE69AC" w:rsidRPr="00856C18">
        <w:rPr>
          <w:b w:val="0"/>
          <w:sz w:val="24"/>
          <w:szCs w:val="24"/>
        </w:rPr>
        <w:t>.1. Конкурс</w:t>
      </w:r>
      <w:r w:rsidR="003F3F1D" w:rsidRPr="00856C18">
        <w:rPr>
          <w:b w:val="0"/>
          <w:sz w:val="24"/>
          <w:szCs w:val="24"/>
        </w:rPr>
        <w:t>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7547AC" w:rsidRPr="00CB519B" w:rsidRDefault="00520D3B" w:rsidP="00CB519B">
      <w:pPr>
        <w:pStyle w:val="Default"/>
        <w:spacing w:after="120"/>
        <w:ind w:firstLine="425"/>
        <w:jc w:val="both"/>
      </w:pPr>
      <w:r>
        <w:rPr>
          <w:rFonts w:eastAsia="Times New Roman"/>
          <w:bCs/>
          <w:color w:val="auto"/>
          <w:lang w:eastAsia="ru-RU"/>
        </w:rPr>
        <w:t>9.</w:t>
      </w:r>
      <w:r w:rsidR="005E74A6">
        <w:rPr>
          <w:rFonts w:eastAsia="Times New Roman"/>
          <w:bCs/>
          <w:color w:val="auto"/>
          <w:lang w:eastAsia="ru-RU"/>
        </w:rPr>
        <w:t>5</w:t>
      </w:r>
      <w:r w:rsidR="00276A0F" w:rsidRPr="00856C18">
        <w:rPr>
          <w:rFonts w:eastAsia="Times New Roman"/>
          <w:bCs/>
          <w:color w:val="auto"/>
          <w:lang w:eastAsia="ru-RU"/>
        </w:rPr>
        <w:t>.</w:t>
      </w:r>
      <w:r w:rsidR="007547AC" w:rsidRPr="00856C18">
        <w:rPr>
          <w:rFonts w:eastAsia="Times New Roman"/>
          <w:bCs/>
          <w:color w:val="auto"/>
          <w:lang w:eastAsia="ru-RU"/>
        </w:rPr>
        <w:t xml:space="preserve">2. </w:t>
      </w:r>
      <w:r w:rsidR="00D55ED3" w:rsidRPr="00856C18">
        <w:rPr>
          <w:rFonts w:eastAsia="Times New Roman"/>
          <w:bCs/>
          <w:color w:val="auto"/>
          <w:lang w:eastAsia="ru-RU"/>
        </w:rPr>
        <w:t>З</w:t>
      </w:r>
      <w:r w:rsidR="007547AC" w:rsidRPr="00856C18">
        <w:rPr>
          <w:rFonts w:eastAsia="Times New Roman"/>
          <w:bCs/>
          <w:color w:val="auto"/>
          <w:lang w:eastAsia="ru-RU"/>
        </w:rPr>
        <w:t>аявка</w:t>
      </w:r>
      <w:r w:rsidR="00D55ED3" w:rsidRPr="00856C18">
        <w:rPr>
          <w:rFonts w:eastAsia="Times New Roman"/>
          <w:bCs/>
          <w:color w:val="auto"/>
          <w:lang w:eastAsia="ru-RU"/>
        </w:rPr>
        <w:t xml:space="preserve"> на участие в конкурсе</w:t>
      </w:r>
      <w:r w:rsidR="007547AC" w:rsidRPr="00856C18">
        <w:rPr>
          <w:rFonts w:eastAsia="Times New Roman"/>
          <w:bCs/>
          <w:color w:val="auto"/>
          <w:lang w:eastAsia="ru-RU"/>
        </w:rPr>
        <w:t xml:space="preserve"> </w:t>
      </w:r>
      <w:r w:rsidR="00BE1756">
        <w:rPr>
          <w:rFonts w:eastAsia="Times New Roman"/>
          <w:bCs/>
          <w:color w:val="auto"/>
          <w:lang w:eastAsia="ru-RU"/>
        </w:rPr>
        <w:t xml:space="preserve">рассматривается конкурсной комиссией на предмет соответствия </w:t>
      </w:r>
      <w:r w:rsidR="007547AC" w:rsidRPr="00D55ED3">
        <w:t>всем требованиям, изложе</w:t>
      </w:r>
      <w:r w:rsidR="00F55572">
        <w:t>нным в конкурсной документации</w:t>
      </w:r>
      <w:r w:rsidR="00BE1756">
        <w:t>, и признается соответствующей или не соответствующей указанным требованиям</w:t>
      </w:r>
      <w:r w:rsidR="00F55572">
        <w:t>.</w:t>
      </w:r>
      <w:r w:rsidR="00CB519B">
        <w:t xml:space="preserve"> </w:t>
      </w:r>
      <w:r w:rsidR="00CB519B" w:rsidRPr="00CB519B">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p>
    <w:p w:rsidR="007547AC"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276A0F" w:rsidRPr="00856C18">
        <w:rPr>
          <w:b w:val="0"/>
          <w:sz w:val="24"/>
          <w:szCs w:val="24"/>
        </w:rPr>
        <w:t>.3.</w:t>
      </w:r>
      <w:r w:rsidR="007547AC" w:rsidRPr="00856C18">
        <w:rPr>
          <w:b w:val="0"/>
          <w:sz w:val="24"/>
          <w:szCs w:val="24"/>
        </w:rPr>
        <w:t xml:space="preserve"> </w:t>
      </w:r>
      <w:r w:rsidR="001C1083" w:rsidRPr="00856C18">
        <w:rPr>
          <w:b w:val="0"/>
          <w:sz w:val="24"/>
          <w:szCs w:val="24"/>
        </w:rPr>
        <w:t>Конкурсная</w:t>
      </w:r>
      <w:r w:rsidR="007547AC" w:rsidRPr="00856C18">
        <w:rPr>
          <w:b w:val="0"/>
          <w:sz w:val="24"/>
          <w:szCs w:val="24"/>
        </w:rPr>
        <w:t xml:space="preserve"> комиссия отклоняет конкурсную заявку, если претендент на участие в конкурсе, представивший данную конкурсную заявку, не соответствует требованиям, предъявляемым к участникам конкурса в соответствии с конкурсной документацией, или заявка признана не соответствующей требованиям, изложенным в конкурсной документации. Такому претенденту отказывается в допуске к участию в конкурсе. </w:t>
      </w:r>
    </w:p>
    <w:p w:rsidR="007547AC"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7547AC" w:rsidRPr="00856C18">
        <w:rPr>
          <w:b w:val="0"/>
          <w:sz w:val="24"/>
          <w:szCs w:val="24"/>
        </w:rPr>
        <w:t>.</w:t>
      </w:r>
      <w:r w:rsidR="00276A0F" w:rsidRPr="00856C18">
        <w:rPr>
          <w:b w:val="0"/>
          <w:sz w:val="24"/>
          <w:szCs w:val="24"/>
        </w:rPr>
        <w:t>4.</w:t>
      </w:r>
      <w:r w:rsidR="007547AC" w:rsidRPr="00856C18">
        <w:rPr>
          <w:b w:val="0"/>
          <w:sz w:val="24"/>
          <w:szCs w:val="24"/>
        </w:rPr>
        <w:t xml:space="preserve"> Претенденты на участие в конкурсе, заявки которых не были отклонены </w:t>
      </w:r>
      <w:r w:rsidR="001C1083" w:rsidRPr="00856C18">
        <w:rPr>
          <w:b w:val="0"/>
          <w:sz w:val="24"/>
          <w:szCs w:val="24"/>
        </w:rPr>
        <w:t>конкурс</w:t>
      </w:r>
      <w:r w:rsidR="007547AC" w:rsidRPr="00856C18">
        <w:rPr>
          <w:b w:val="0"/>
          <w:sz w:val="24"/>
          <w:szCs w:val="24"/>
        </w:rPr>
        <w:t>но</w:t>
      </w:r>
      <w:r w:rsidR="00AD0D4C" w:rsidRPr="00856C18">
        <w:rPr>
          <w:b w:val="0"/>
          <w:sz w:val="24"/>
          <w:szCs w:val="24"/>
        </w:rPr>
        <w:t xml:space="preserve">й комиссией в соответствии с </w:t>
      </w:r>
      <w:r w:rsidR="007547AC" w:rsidRPr="00856C18">
        <w:rPr>
          <w:b w:val="0"/>
          <w:sz w:val="24"/>
          <w:szCs w:val="24"/>
        </w:rPr>
        <w:t xml:space="preserve">пунктом </w:t>
      </w:r>
      <w:r>
        <w:rPr>
          <w:b w:val="0"/>
          <w:sz w:val="24"/>
          <w:szCs w:val="24"/>
        </w:rPr>
        <w:t>9.</w:t>
      </w:r>
      <w:r w:rsidR="005E74A6">
        <w:rPr>
          <w:b w:val="0"/>
          <w:sz w:val="24"/>
          <w:szCs w:val="24"/>
        </w:rPr>
        <w:t>5</w:t>
      </w:r>
      <w:r w:rsidR="00AD0D4C" w:rsidRPr="00856C18">
        <w:rPr>
          <w:b w:val="0"/>
          <w:sz w:val="24"/>
          <w:szCs w:val="24"/>
        </w:rPr>
        <w:t>.3</w:t>
      </w:r>
      <w:r w:rsidR="007547AC" w:rsidRPr="00856C18">
        <w:rPr>
          <w:b w:val="0"/>
          <w:sz w:val="24"/>
          <w:szCs w:val="24"/>
        </w:rPr>
        <w:t xml:space="preserve"> Положения</w:t>
      </w:r>
      <w:r w:rsidR="00C24751" w:rsidRPr="00856C18">
        <w:rPr>
          <w:b w:val="0"/>
          <w:sz w:val="24"/>
          <w:szCs w:val="24"/>
        </w:rPr>
        <w:t xml:space="preserve"> о закупке</w:t>
      </w:r>
      <w:r w:rsidR="007547AC" w:rsidRPr="00856C18">
        <w:rPr>
          <w:b w:val="0"/>
          <w:sz w:val="24"/>
          <w:szCs w:val="24"/>
        </w:rPr>
        <w:t xml:space="preserve">, признаются участниками конкурса и допускаются к участию в конкурсе.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3F3F1D" w:rsidRPr="00856C18">
        <w:rPr>
          <w:b w:val="0"/>
          <w:sz w:val="24"/>
          <w:szCs w:val="24"/>
        </w:rPr>
        <w:t>.</w:t>
      </w:r>
      <w:r w:rsidR="00C56B91" w:rsidRPr="00856C18">
        <w:rPr>
          <w:b w:val="0"/>
          <w:sz w:val="24"/>
          <w:szCs w:val="24"/>
        </w:rPr>
        <w:t>5</w:t>
      </w:r>
      <w:r w:rsidR="003F3F1D" w:rsidRPr="00856C18">
        <w:rPr>
          <w:b w:val="0"/>
          <w:sz w:val="24"/>
          <w:szCs w:val="24"/>
        </w:rPr>
        <w:t xml:space="preserve">. На основании результатов рассмотрения заявок на участие в конкурсе </w:t>
      </w:r>
      <w:r w:rsidR="001C1083" w:rsidRPr="00856C18">
        <w:rPr>
          <w:b w:val="0"/>
          <w:sz w:val="24"/>
          <w:szCs w:val="24"/>
        </w:rPr>
        <w:t>конкурс</w:t>
      </w:r>
      <w:r w:rsidR="003F3F1D" w:rsidRPr="00856C18">
        <w:rPr>
          <w:b w:val="0"/>
          <w:sz w:val="24"/>
          <w:szCs w:val="24"/>
        </w:rPr>
        <w:t xml:space="preserve">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w:t>
      </w:r>
      <w:proofErr w:type="gramStart"/>
      <w:r w:rsidR="003F3F1D" w:rsidRPr="00856C18">
        <w:rPr>
          <w:b w:val="0"/>
          <w:sz w:val="24"/>
          <w:szCs w:val="24"/>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w:t>
      </w:r>
      <w:r w:rsidR="00C24751" w:rsidRPr="00856C18">
        <w:rPr>
          <w:b w:val="0"/>
          <w:sz w:val="24"/>
          <w:szCs w:val="24"/>
        </w:rPr>
        <w:t xml:space="preserve"> соответствует участник закупки или</w:t>
      </w:r>
      <w:r w:rsidR="003F3F1D" w:rsidRPr="00856C18">
        <w:rPr>
          <w:b w:val="0"/>
          <w:sz w:val="24"/>
          <w:szCs w:val="24"/>
        </w:rPr>
        <w:t xml:space="preserve"> заявка на участие в конкурсе</w:t>
      </w:r>
      <w:proofErr w:type="gramEnd"/>
      <w:r w:rsidR="003F3F1D" w:rsidRPr="00856C18">
        <w:rPr>
          <w:b w:val="0"/>
          <w:sz w:val="24"/>
          <w:szCs w:val="24"/>
        </w:rPr>
        <w:t xml:space="preserve"> этого участника. Указанный протокол размещается Заказчиком на официальном сайте не позднее чем через </w:t>
      </w:r>
      <w:r w:rsidR="00FE69AC" w:rsidRPr="00856C18">
        <w:rPr>
          <w:b w:val="0"/>
          <w:sz w:val="24"/>
          <w:szCs w:val="24"/>
        </w:rPr>
        <w:t>3 (</w:t>
      </w:r>
      <w:r w:rsidR="003F3F1D" w:rsidRPr="00856C18">
        <w:rPr>
          <w:b w:val="0"/>
          <w:sz w:val="24"/>
          <w:szCs w:val="24"/>
        </w:rPr>
        <w:t>три</w:t>
      </w:r>
      <w:r w:rsidR="00FE69AC" w:rsidRPr="00856C18">
        <w:rPr>
          <w:b w:val="0"/>
          <w:sz w:val="24"/>
          <w:szCs w:val="24"/>
        </w:rPr>
        <w:t>)</w:t>
      </w:r>
      <w:r w:rsidR="003F3F1D" w:rsidRPr="00856C18">
        <w:rPr>
          <w:b w:val="0"/>
          <w:sz w:val="24"/>
          <w:szCs w:val="24"/>
        </w:rPr>
        <w:t xml:space="preserve"> дня со дня подписания такого протокола.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3F3F1D" w:rsidRPr="00856C18">
        <w:rPr>
          <w:b w:val="0"/>
          <w:sz w:val="24"/>
          <w:szCs w:val="24"/>
        </w:rPr>
        <w:t>.</w:t>
      </w:r>
      <w:r w:rsidR="00C56B91" w:rsidRPr="00856C18">
        <w:rPr>
          <w:b w:val="0"/>
          <w:sz w:val="24"/>
          <w:szCs w:val="24"/>
        </w:rPr>
        <w:t>6</w:t>
      </w:r>
      <w:r w:rsidR="003F3F1D" w:rsidRPr="00856C18">
        <w:rPr>
          <w:b w:val="0"/>
          <w:sz w:val="24"/>
          <w:szCs w:val="24"/>
        </w:rPr>
        <w:t>. </w:t>
      </w:r>
      <w:proofErr w:type="gramStart"/>
      <w:r w:rsidR="003F3F1D" w:rsidRPr="00856C18">
        <w:rPr>
          <w:b w:val="0"/>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r w:rsidR="003F3F1D" w:rsidRPr="00856C18">
        <w:rPr>
          <w:b w:val="0"/>
          <w:sz w:val="24"/>
          <w:szCs w:val="24"/>
        </w:rPr>
        <w:t xml:space="preserve"> </w:t>
      </w:r>
      <w:proofErr w:type="gramStart"/>
      <w:r w:rsidR="003F3F1D" w:rsidRPr="00856C18">
        <w:rPr>
          <w:b w:val="0"/>
          <w:sz w:val="24"/>
          <w:szCs w:val="24"/>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003F3F1D" w:rsidRPr="00856C18">
        <w:rPr>
          <w:b w:val="0"/>
          <w:sz w:val="24"/>
          <w:szCs w:val="24"/>
        </w:rPr>
        <w:t xml:space="preserve">, подавшего заявку на участие в конкурсе в отношении этого лота.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lastRenderedPageBreak/>
        <w:t>9.</w:t>
      </w:r>
      <w:r w:rsidR="005E74A6">
        <w:rPr>
          <w:b w:val="0"/>
          <w:sz w:val="24"/>
          <w:szCs w:val="24"/>
        </w:rPr>
        <w:t>5</w:t>
      </w:r>
      <w:r w:rsidR="003F3F1D" w:rsidRPr="00856C18">
        <w:rPr>
          <w:b w:val="0"/>
          <w:sz w:val="24"/>
          <w:szCs w:val="24"/>
        </w:rPr>
        <w:t>.</w:t>
      </w:r>
      <w:r w:rsidR="00C56B91" w:rsidRPr="00856C18">
        <w:rPr>
          <w:b w:val="0"/>
          <w:sz w:val="24"/>
          <w:szCs w:val="24"/>
        </w:rPr>
        <w:t>7</w:t>
      </w:r>
      <w:r w:rsidR="003F3F1D" w:rsidRPr="00856C18">
        <w:rPr>
          <w:b w:val="0"/>
          <w:sz w:val="24"/>
          <w:szCs w:val="24"/>
        </w:rPr>
        <w:t>. </w:t>
      </w:r>
      <w:proofErr w:type="gramStart"/>
      <w:r w:rsidR="003F3F1D" w:rsidRPr="00856C18">
        <w:rPr>
          <w:b w:val="0"/>
          <w:sz w:val="24"/>
          <w:szCs w:val="24"/>
        </w:rPr>
        <w:t>В случае если конкурс признан несостоявшимся и только один участник закупки, подавший заявку на участие в конкурсе</w:t>
      </w:r>
      <w:r w:rsidR="00864233" w:rsidRPr="00856C18">
        <w:rPr>
          <w:b w:val="0"/>
          <w:sz w:val="24"/>
          <w:szCs w:val="24"/>
        </w:rPr>
        <w:t xml:space="preserve">, признан участником конкурса, </w:t>
      </w:r>
      <w:r w:rsidR="00864233" w:rsidRPr="00F55572">
        <w:rPr>
          <w:b w:val="0"/>
          <w:sz w:val="24"/>
          <w:szCs w:val="24"/>
        </w:rPr>
        <w:t>З</w:t>
      </w:r>
      <w:r w:rsidR="003F3F1D" w:rsidRPr="00F55572">
        <w:rPr>
          <w:b w:val="0"/>
          <w:sz w:val="24"/>
          <w:szCs w:val="24"/>
        </w:rPr>
        <w:t>аказчик</w:t>
      </w:r>
      <w:r w:rsidR="006D2739" w:rsidRPr="00F55572">
        <w:rPr>
          <w:b w:val="0"/>
          <w:sz w:val="24"/>
          <w:szCs w:val="24"/>
        </w:rPr>
        <w:t xml:space="preserve"> вправе</w:t>
      </w:r>
      <w:r w:rsidR="003F3F1D" w:rsidRPr="00856C18">
        <w:rPr>
          <w:b w:val="0"/>
          <w:sz w:val="24"/>
          <w:szCs w:val="24"/>
        </w:rPr>
        <w:t xml:space="preserve"> передат</w:t>
      </w:r>
      <w:r w:rsidR="00011DF7">
        <w:rPr>
          <w:b w:val="0"/>
          <w:sz w:val="24"/>
          <w:szCs w:val="24"/>
        </w:rPr>
        <w:t>ь</w:t>
      </w:r>
      <w:r w:rsidR="003F3F1D" w:rsidRPr="00856C18">
        <w:rPr>
          <w:b w:val="0"/>
          <w:sz w:val="24"/>
          <w:szCs w:val="24"/>
        </w:rPr>
        <w:t xml:space="preserve">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roofErr w:type="gramEnd"/>
      <w:r w:rsidR="003F3F1D" w:rsidRPr="00856C18">
        <w:rPr>
          <w:b w:val="0"/>
          <w:sz w:val="24"/>
          <w:szCs w:val="24"/>
        </w:rPr>
        <w:t xml:space="preserve"> При этом участник закупки не вправе отказаться от заключения договора.</w:t>
      </w:r>
    </w:p>
    <w:p w:rsidR="003F3F1D" w:rsidRPr="007931DC" w:rsidRDefault="003F3F1D" w:rsidP="003F3F1D">
      <w:pPr>
        <w:tabs>
          <w:tab w:val="left" w:pos="540"/>
          <w:tab w:val="left" w:pos="900"/>
        </w:tabs>
        <w:jc w:val="both"/>
        <w:rPr>
          <w:b/>
        </w:rPr>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Оценка и сопоставление заявок на участие в конкурсе</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.1. </w:t>
      </w:r>
      <w:r w:rsidR="00011DF7">
        <w:rPr>
          <w:b w:val="0"/>
          <w:sz w:val="24"/>
          <w:szCs w:val="24"/>
        </w:rPr>
        <w:t>Конкурсная</w:t>
      </w:r>
      <w:r w:rsidR="003F3F1D" w:rsidRPr="00D506DC">
        <w:rPr>
          <w:b w:val="0"/>
          <w:sz w:val="24"/>
          <w:szCs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3F3F1D" w:rsidRPr="00D506DC">
        <w:rPr>
          <w:b w:val="0"/>
          <w:sz w:val="24"/>
          <w:szCs w:val="24"/>
        </w:rPr>
        <w:t>.2.</w:t>
      </w:r>
      <w:r w:rsidR="00A4153B" w:rsidRPr="00D506DC">
        <w:rPr>
          <w:b w:val="0"/>
          <w:sz w:val="24"/>
          <w:szCs w:val="24"/>
        </w:rPr>
        <w:t xml:space="preserve"> </w:t>
      </w:r>
      <w:r w:rsidR="003F3F1D" w:rsidRPr="00D506DC">
        <w:rPr>
          <w:b w:val="0"/>
          <w:sz w:val="24"/>
          <w:szCs w:val="24"/>
        </w:rPr>
        <w:t xml:space="preserve">Оценка и сопоставление заявок на участие в </w:t>
      </w:r>
      <w:r w:rsidR="00EA7207" w:rsidRPr="00D506DC">
        <w:rPr>
          <w:b w:val="0"/>
          <w:sz w:val="24"/>
          <w:szCs w:val="24"/>
        </w:rPr>
        <w:t>конкурсе осуществляется конкурс</w:t>
      </w:r>
      <w:r w:rsidR="003F3F1D" w:rsidRPr="00D506DC">
        <w:rPr>
          <w:b w:val="0"/>
          <w:sz w:val="24"/>
          <w:szCs w:val="24"/>
        </w:rPr>
        <w:t xml:space="preserve">ной комиссией в целях выявления лучших условий исполнения договора в соответствии с критериями и в порядке, установленными </w:t>
      </w:r>
      <w:r w:rsidR="00DE3888" w:rsidRPr="00D506DC">
        <w:rPr>
          <w:b w:val="0"/>
          <w:sz w:val="24"/>
          <w:szCs w:val="24"/>
        </w:rPr>
        <w:t>конкурсной</w:t>
      </w:r>
      <w:r w:rsidR="00EA7207" w:rsidRPr="00D506DC">
        <w:rPr>
          <w:b w:val="0"/>
          <w:sz w:val="24"/>
          <w:szCs w:val="24"/>
        </w:rPr>
        <w:t xml:space="preserve"> </w:t>
      </w:r>
      <w:r w:rsidR="003F3F1D" w:rsidRPr="00D506DC">
        <w:rPr>
          <w:b w:val="0"/>
          <w:sz w:val="24"/>
          <w:szCs w:val="24"/>
        </w:rPr>
        <w:t>док</w:t>
      </w:r>
      <w:r w:rsidR="00EA7207" w:rsidRPr="00D506DC">
        <w:rPr>
          <w:b w:val="0"/>
          <w:sz w:val="24"/>
          <w:szCs w:val="24"/>
        </w:rPr>
        <w:t>ументацией</w:t>
      </w:r>
      <w:r w:rsidR="003F3F1D" w:rsidRPr="00D506DC">
        <w:rPr>
          <w:b w:val="0"/>
          <w:sz w:val="24"/>
          <w:szCs w:val="24"/>
        </w:rPr>
        <w:t xml:space="preserve">, разработанными в соответствии с </w:t>
      </w:r>
      <w:r w:rsidR="00FD2775" w:rsidRPr="00D506DC">
        <w:rPr>
          <w:b w:val="0"/>
          <w:sz w:val="24"/>
          <w:szCs w:val="24"/>
        </w:rPr>
        <w:t>частью III настоящего</w:t>
      </w:r>
      <w:r w:rsidR="003F3F1D" w:rsidRPr="00D506DC">
        <w:rPr>
          <w:b w:val="0"/>
          <w:sz w:val="24"/>
          <w:szCs w:val="24"/>
        </w:rPr>
        <w:t xml:space="preserve"> Положени</w:t>
      </w:r>
      <w:r w:rsidR="00FD2775" w:rsidRPr="00D506DC">
        <w:rPr>
          <w:b w:val="0"/>
          <w:sz w:val="24"/>
          <w:szCs w:val="24"/>
        </w:rPr>
        <w:t>я</w:t>
      </w:r>
      <w:r w:rsidR="002A7E46">
        <w:rPr>
          <w:b w:val="0"/>
          <w:sz w:val="24"/>
          <w:szCs w:val="24"/>
        </w:rPr>
        <w:t xml:space="preserve"> о закупке</w:t>
      </w:r>
      <w:r w:rsidR="003F3F1D" w:rsidRPr="00D506DC">
        <w:rPr>
          <w:b w:val="0"/>
          <w:sz w:val="24"/>
          <w:szCs w:val="24"/>
        </w:rPr>
        <w:t>.</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.3. </w:t>
      </w:r>
      <w:r w:rsidR="003F3F1D" w:rsidRPr="00D506DC">
        <w:rPr>
          <w:b w:val="0"/>
          <w:sz w:val="24"/>
          <w:szCs w:val="24"/>
        </w:rPr>
        <w:t>На основании результатов оценки и сопоставления заяв</w:t>
      </w:r>
      <w:r w:rsidR="0079566A" w:rsidRPr="00D506DC">
        <w:rPr>
          <w:b w:val="0"/>
          <w:sz w:val="24"/>
          <w:szCs w:val="24"/>
        </w:rPr>
        <w:t xml:space="preserve">ок </w:t>
      </w:r>
      <w:proofErr w:type="gramStart"/>
      <w:r w:rsidR="0079566A" w:rsidRPr="00D506DC">
        <w:rPr>
          <w:b w:val="0"/>
          <w:sz w:val="24"/>
          <w:szCs w:val="24"/>
        </w:rPr>
        <w:t>на участие в конкурсе конкурс</w:t>
      </w:r>
      <w:r w:rsidR="003F3F1D" w:rsidRPr="00D506DC">
        <w:rPr>
          <w:b w:val="0"/>
          <w:sz w:val="24"/>
          <w:szCs w:val="24"/>
        </w:rPr>
        <w:t>ной комиссией каждой заявке на участие в конкурсе относительно других по мере</w:t>
      </w:r>
      <w:proofErr w:type="gramEnd"/>
      <w:r w:rsidR="003F3F1D" w:rsidRPr="00D506DC">
        <w:rPr>
          <w:b w:val="0"/>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w:t>
      </w:r>
      <w:r w:rsidR="00FD2775" w:rsidRPr="00D506DC">
        <w:rPr>
          <w:b w:val="0"/>
          <w:sz w:val="24"/>
          <w:szCs w:val="24"/>
        </w:rPr>
        <w:t>меньший</w:t>
      </w:r>
      <w:r w:rsidR="003F3F1D" w:rsidRPr="00D506DC">
        <w:rPr>
          <w:b w:val="0"/>
          <w:sz w:val="24"/>
          <w:szCs w:val="24"/>
        </w:rPr>
        <w:t xml:space="preserve"> порядковый номер присваивается заявке на участие в конкурсе, которая поступила ранее других заявок, содержащих такие условия.</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.4. </w:t>
      </w:r>
      <w:r w:rsidR="003F3F1D" w:rsidRPr="00D506DC">
        <w:rPr>
          <w:b w:val="0"/>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3F3F1D" w:rsidRPr="00D506DC">
        <w:rPr>
          <w:b w:val="0"/>
          <w:sz w:val="24"/>
          <w:szCs w:val="24"/>
        </w:rPr>
        <w:t>участие</w:t>
      </w:r>
      <w:proofErr w:type="gramEnd"/>
      <w:r w:rsidR="003F3F1D" w:rsidRPr="00D506DC">
        <w:rPr>
          <w:b w:val="0"/>
          <w:sz w:val="24"/>
          <w:szCs w:val="24"/>
        </w:rPr>
        <w:t xml:space="preserve"> в конкурсе которого присвоен первый номер.</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w:t>
      </w:r>
      <w:r w:rsidR="006D4F8A">
        <w:rPr>
          <w:b w:val="0"/>
          <w:sz w:val="24"/>
          <w:szCs w:val="24"/>
        </w:rPr>
        <w:t>5</w:t>
      </w:r>
      <w:r w:rsidR="002F3093" w:rsidRPr="00D506DC">
        <w:rPr>
          <w:b w:val="0"/>
          <w:sz w:val="24"/>
          <w:szCs w:val="24"/>
        </w:rPr>
        <w:t xml:space="preserve">. </w:t>
      </w:r>
      <w:proofErr w:type="gramStart"/>
      <w:r w:rsidR="003F3F1D" w:rsidRPr="00D506DC">
        <w:rPr>
          <w:b w:val="0"/>
          <w:sz w:val="24"/>
          <w:szCs w:val="24"/>
        </w:rPr>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003F3F1D" w:rsidRPr="00D506DC">
        <w:rPr>
          <w:b w:val="0"/>
          <w:sz w:val="24"/>
          <w:szCs w:val="24"/>
        </w:rPr>
        <w:t xml:space="preserve">. Протокол подписывается всеми присутствующими членами закупочной комиссии и размещается Заказчиком на официальном сайте не позднее чем через </w:t>
      </w:r>
      <w:r w:rsidR="0079566A" w:rsidRPr="00D506DC">
        <w:rPr>
          <w:b w:val="0"/>
          <w:sz w:val="24"/>
          <w:szCs w:val="24"/>
        </w:rPr>
        <w:t>3 (</w:t>
      </w:r>
      <w:r w:rsidR="003F3F1D" w:rsidRPr="00D506DC">
        <w:rPr>
          <w:b w:val="0"/>
          <w:sz w:val="24"/>
          <w:szCs w:val="24"/>
        </w:rPr>
        <w:t>три</w:t>
      </w:r>
      <w:r w:rsidR="0079566A" w:rsidRPr="00D506DC">
        <w:rPr>
          <w:b w:val="0"/>
          <w:sz w:val="24"/>
          <w:szCs w:val="24"/>
        </w:rPr>
        <w:t>)</w:t>
      </w:r>
      <w:r w:rsidR="003F3F1D" w:rsidRPr="00D506DC">
        <w:rPr>
          <w:b w:val="0"/>
          <w:sz w:val="24"/>
          <w:szCs w:val="24"/>
        </w:rPr>
        <w:t xml:space="preserve"> дня со д</w:t>
      </w:r>
      <w:r w:rsidR="00BA2F81">
        <w:rPr>
          <w:b w:val="0"/>
          <w:sz w:val="24"/>
          <w:szCs w:val="24"/>
        </w:rPr>
        <w:t>ня подписания такого протокола.</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w:t>
      </w:r>
      <w:r w:rsidR="006D4F8A">
        <w:rPr>
          <w:b w:val="0"/>
          <w:sz w:val="24"/>
          <w:szCs w:val="24"/>
        </w:rPr>
        <w:t>6</w:t>
      </w:r>
      <w:r w:rsidR="002F3093" w:rsidRPr="00D506DC">
        <w:rPr>
          <w:b w:val="0"/>
          <w:sz w:val="24"/>
          <w:szCs w:val="24"/>
        </w:rPr>
        <w:t xml:space="preserve">. </w:t>
      </w:r>
      <w:r w:rsidR="00C92DBA" w:rsidRPr="00D506DC">
        <w:rPr>
          <w:b w:val="0"/>
          <w:sz w:val="24"/>
          <w:szCs w:val="24"/>
        </w:rPr>
        <w:t>Заказчик передает</w:t>
      </w:r>
      <w:r w:rsidR="003F3F1D" w:rsidRPr="00D506DC">
        <w:rPr>
          <w:b w:val="0"/>
          <w:sz w:val="24"/>
          <w:szCs w:val="24"/>
        </w:rPr>
        <w:t xml:space="preserve">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CE3C08" w:rsidRDefault="00CE3C08" w:rsidP="003F3F1D">
      <w:pPr>
        <w:tabs>
          <w:tab w:val="left" w:pos="540"/>
          <w:tab w:val="left" w:pos="900"/>
        </w:tabs>
        <w:jc w:val="both"/>
      </w:pPr>
    </w:p>
    <w:p w:rsidR="00CE3C08" w:rsidRPr="007931DC" w:rsidRDefault="00CE3C08" w:rsidP="003F3F1D">
      <w:pPr>
        <w:tabs>
          <w:tab w:val="left" w:pos="540"/>
          <w:tab w:val="left" w:pos="900"/>
        </w:tabs>
        <w:jc w:val="both"/>
      </w:pPr>
    </w:p>
    <w:p w:rsidR="003F3F1D" w:rsidRPr="00C56B91" w:rsidRDefault="00984827" w:rsidP="00CE3C08">
      <w:pPr>
        <w:tabs>
          <w:tab w:val="left" w:pos="540"/>
          <w:tab w:val="left" w:pos="900"/>
        </w:tabs>
        <w:rPr>
          <w:b/>
        </w:rPr>
      </w:pPr>
      <w:r>
        <w:rPr>
          <w:b/>
        </w:rPr>
        <w:t xml:space="preserve">РАЗДЕЛ </w:t>
      </w:r>
      <w:r>
        <w:rPr>
          <w:b/>
          <w:lang w:val="en-US"/>
        </w:rPr>
        <w:t>X</w:t>
      </w:r>
      <w:r w:rsidR="00CE3C08" w:rsidRPr="008D4A8A">
        <w:rPr>
          <w:b/>
        </w:rPr>
        <w:t>. АУКЦИОН В ЭЛЕКТРОННОЙ ФОРМЕ</w:t>
      </w:r>
    </w:p>
    <w:p w:rsidR="003F3F1D" w:rsidRPr="00CE3C08" w:rsidRDefault="003F3F1D" w:rsidP="00CE3C08">
      <w:pPr>
        <w:tabs>
          <w:tab w:val="left" w:pos="540"/>
          <w:tab w:val="left" w:pos="900"/>
        </w:tabs>
        <w:rPr>
          <w:b/>
        </w:rPr>
      </w:pPr>
    </w:p>
    <w:p w:rsidR="003F3F1D" w:rsidRDefault="00455231" w:rsidP="00E91F7A">
      <w:pPr>
        <w:pStyle w:val="ac"/>
        <w:numPr>
          <w:ilvl w:val="1"/>
          <w:numId w:val="22"/>
        </w:numPr>
        <w:tabs>
          <w:tab w:val="left" w:pos="540"/>
          <w:tab w:val="left" w:pos="900"/>
        </w:tabs>
        <w:spacing w:before="120" w:after="120"/>
        <w:ind w:left="357" w:hanging="357"/>
        <w:rPr>
          <w:b/>
        </w:rPr>
      </w:pPr>
      <w:r>
        <w:rPr>
          <w:b/>
        </w:rPr>
        <w:t>О</w:t>
      </w:r>
      <w:r w:rsidRPr="00455231">
        <w:rPr>
          <w:b/>
        </w:rPr>
        <w:t>бщие положения об аукционе в электронной форме, информационное обеспечение аукциона</w:t>
      </w:r>
    </w:p>
    <w:p w:rsidR="0049491A" w:rsidRPr="006D4F8A" w:rsidRDefault="001C7E17" w:rsidP="0049491A">
      <w:pPr>
        <w:autoSpaceDE w:val="0"/>
        <w:autoSpaceDN w:val="0"/>
        <w:adjustRightInd w:val="0"/>
        <w:spacing w:after="120"/>
        <w:ind w:firstLine="425"/>
        <w:jc w:val="both"/>
      </w:pPr>
      <w:r>
        <w:t>10.</w:t>
      </w:r>
      <w:r w:rsidR="0049491A" w:rsidRPr="006D4F8A">
        <w:t>1.1. Аукцион в электронной форме может быть открытым или закрытым по составу участников. Состав участников определяется решением Заказчика, в том числе по итогам предварительного (квалификационного) отбора, по итогам запроса цен или запроса предложений. Предварительный отбор с целью определения участников аукциона может производиться в один или несколько этапов по различным критериям.</w:t>
      </w:r>
    </w:p>
    <w:p w:rsidR="0049491A" w:rsidRDefault="001C7E17" w:rsidP="008D4A8A">
      <w:pPr>
        <w:spacing w:after="120"/>
        <w:ind w:firstLine="425"/>
        <w:jc w:val="both"/>
      </w:pPr>
      <w:r>
        <w:lastRenderedPageBreak/>
        <w:t>10.</w:t>
      </w:r>
      <w:r w:rsidR="0049491A" w:rsidRPr="006D4F8A">
        <w:t>1.2. В качестве этапов аукциона в электронной форме могут применяться квалификационный отбор, запрос цен, запрос предложений, повторная подача цен, повторная подача предложений</w:t>
      </w:r>
      <w:r w:rsidR="00E816DF" w:rsidRPr="006D4F8A">
        <w:t>.</w:t>
      </w:r>
      <w:r w:rsidR="0049491A" w:rsidRPr="006D4F8A">
        <w:t xml:space="preserve"> Информация об этапах аукциона, порядке и сроках их проведения указывается в закупочной документации об аукционе в электронной форме (аукционной документации).</w:t>
      </w:r>
    </w:p>
    <w:p w:rsidR="003F3F1D" w:rsidRDefault="001C7E17" w:rsidP="0082051E">
      <w:pPr>
        <w:autoSpaceDE w:val="0"/>
        <w:autoSpaceDN w:val="0"/>
        <w:adjustRightInd w:val="0"/>
        <w:spacing w:after="120"/>
        <w:ind w:firstLine="425"/>
        <w:jc w:val="both"/>
      </w:pPr>
      <w:r>
        <w:t>10.</w:t>
      </w:r>
      <w:r w:rsidR="003F3F1D">
        <w:t>1.</w:t>
      </w:r>
      <w:r w:rsidR="008D4A8A">
        <w:t>3</w:t>
      </w:r>
      <w:r w:rsidR="003F3F1D">
        <w:t xml:space="preserve">. </w:t>
      </w:r>
      <w:r w:rsidR="00AF6C93">
        <w:t>А</w:t>
      </w:r>
      <w:r w:rsidR="003F3F1D" w:rsidRPr="005A6985">
        <w:t>укцион в электронной форме проводится</w:t>
      </w:r>
      <w:r w:rsidR="003F3F1D">
        <w:t xml:space="preserve"> </w:t>
      </w:r>
      <w:r w:rsidR="003F3F1D" w:rsidRPr="005A6985">
        <w:t xml:space="preserve">последовательно в следующем порядке: </w:t>
      </w:r>
    </w:p>
    <w:p w:rsidR="003F3F1D" w:rsidRPr="005A6985" w:rsidRDefault="003F3F1D" w:rsidP="00E91F7A">
      <w:pPr>
        <w:numPr>
          <w:ilvl w:val="0"/>
          <w:numId w:val="9"/>
        </w:numPr>
        <w:autoSpaceDE w:val="0"/>
        <w:autoSpaceDN w:val="0"/>
        <w:adjustRightInd w:val="0"/>
        <w:ind w:left="709" w:firstLine="425"/>
        <w:jc w:val="both"/>
      </w:pPr>
      <w:r w:rsidRPr="005A6985">
        <w:t>публикация извещения о проведен</w:t>
      </w:r>
      <w:proofErr w:type="gramStart"/>
      <w:r w:rsidRPr="005A6985">
        <w:t>ии ау</w:t>
      </w:r>
      <w:proofErr w:type="gramEnd"/>
      <w:r w:rsidRPr="005A6985">
        <w:t>кциона в электронной форме</w:t>
      </w:r>
      <w:r w:rsidRPr="005A6985">
        <w:rPr>
          <w:sz w:val="28"/>
          <w:szCs w:val="28"/>
        </w:rPr>
        <w:t xml:space="preserve">, </w:t>
      </w:r>
      <w:r w:rsidRPr="005A6985">
        <w:t>документации об аукционе в электронной форме, проекта договора, являющегося неотъемлемой частью документации;</w:t>
      </w:r>
    </w:p>
    <w:p w:rsidR="003F3F1D" w:rsidRPr="005A6985" w:rsidRDefault="003F3F1D" w:rsidP="00E91F7A">
      <w:pPr>
        <w:numPr>
          <w:ilvl w:val="0"/>
          <w:numId w:val="9"/>
        </w:numPr>
        <w:autoSpaceDE w:val="0"/>
        <w:autoSpaceDN w:val="0"/>
        <w:adjustRightInd w:val="0"/>
        <w:ind w:left="709" w:firstLine="426"/>
        <w:jc w:val="both"/>
      </w:pPr>
      <w:r w:rsidRPr="005A6985">
        <w:t>разъяснение положений документации об аукционе (при наличии запросов участников закупки);</w:t>
      </w:r>
    </w:p>
    <w:p w:rsidR="003F3F1D" w:rsidRPr="005A6985" w:rsidRDefault="003F3F1D" w:rsidP="00E91F7A">
      <w:pPr>
        <w:numPr>
          <w:ilvl w:val="0"/>
          <w:numId w:val="9"/>
        </w:numPr>
        <w:autoSpaceDE w:val="0"/>
        <w:autoSpaceDN w:val="0"/>
        <w:adjustRightInd w:val="0"/>
        <w:ind w:left="709" w:firstLine="426"/>
        <w:jc w:val="both"/>
      </w:pPr>
      <w:r w:rsidRPr="005A6985">
        <w:t>внесение изменений в извещение о проведен</w:t>
      </w:r>
      <w:proofErr w:type="gramStart"/>
      <w:r w:rsidRPr="005A6985">
        <w:t>ии ау</w:t>
      </w:r>
      <w:proofErr w:type="gramEnd"/>
      <w:r w:rsidRPr="005A6985">
        <w:t>кциона и в документацию об аукционе (при необходимости);</w:t>
      </w:r>
    </w:p>
    <w:p w:rsidR="003F3F1D" w:rsidRPr="005A6985" w:rsidRDefault="003F3F1D" w:rsidP="00E91F7A">
      <w:pPr>
        <w:numPr>
          <w:ilvl w:val="0"/>
          <w:numId w:val="9"/>
        </w:numPr>
        <w:autoSpaceDE w:val="0"/>
        <w:autoSpaceDN w:val="0"/>
        <w:adjustRightInd w:val="0"/>
        <w:ind w:left="709" w:firstLine="426"/>
        <w:jc w:val="both"/>
      </w:pPr>
      <w:r w:rsidRPr="005A6985">
        <w:t>подача участниками закупки заявок на участие в аукционе;</w:t>
      </w:r>
    </w:p>
    <w:p w:rsidR="003F3F1D" w:rsidRPr="006D4F8A" w:rsidRDefault="003F3F1D" w:rsidP="00E91F7A">
      <w:pPr>
        <w:numPr>
          <w:ilvl w:val="0"/>
          <w:numId w:val="9"/>
        </w:numPr>
        <w:autoSpaceDE w:val="0"/>
        <w:autoSpaceDN w:val="0"/>
        <w:adjustRightInd w:val="0"/>
        <w:ind w:left="709" w:firstLine="426"/>
        <w:jc w:val="both"/>
      </w:pPr>
      <w:r w:rsidRPr="008D4A8A">
        <w:t xml:space="preserve">рассмотрение аукционных </w:t>
      </w:r>
      <w:r w:rsidRPr="006D4F8A">
        <w:t>заявок</w:t>
      </w:r>
      <w:r w:rsidR="00984827" w:rsidRPr="006D4F8A">
        <w:t xml:space="preserve"> и допуск участников закупки к участию в аукционе</w:t>
      </w:r>
      <w:r w:rsidRPr="006D4F8A">
        <w:t>;</w:t>
      </w:r>
    </w:p>
    <w:p w:rsidR="003F3F1D" w:rsidRPr="005A6985" w:rsidRDefault="003F3F1D" w:rsidP="00E91F7A">
      <w:pPr>
        <w:numPr>
          <w:ilvl w:val="0"/>
          <w:numId w:val="9"/>
        </w:numPr>
        <w:autoSpaceDE w:val="0"/>
        <w:autoSpaceDN w:val="0"/>
        <w:adjustRightInd w:val="0"/>
        <w:ind w:left="709" w:firstLine="426"/>
        <w:jc w:val="both"/>
      </w:pPr>
      <w:r w:rsidRPr="005A6985">
        <w:t>проведение аукциона в электронной форме;</w:t>
      </w:r>
    </w:p>
    <w:p w:rsidR="003F3F1D" w:rsidRPr="005A6985" w:rsidRDefault="003F3F1D" w:rsidP="00E91F7A">
      <w:pPr>
        <w:numPr>
          <w:ilvl w:val="0"/>
          <w:numId w:val="9"/>
        </w:numPr>
        <w:autoSpaceDE w:val="0"/>
        <w:autoSpaceDN w:val="0"/>
        <w:adjustRightInd w:val="0"/>
        <w:ind w:left="709" w:firstLine="426"/>
        <w:jc w:val="both"/>
      </w:pPr>
      <w:r w:rsidRPr="005A6985">
        <w:t>определение победителя аукциона в электронной форме;</w:t>
      </w:r>
    </w:p>
    <w:p w:rsidR="003F3F1D" w:rsidRPr="005A6985" w:rsidRDefault="003F3F1D" w:rsidP="00E91F7A">
      <w:pPr>
        <w:numPr>
          <w:ilvl w:val="0"/>
          <w:numId w:val="9"/>
        </w:numPr>
        <w:autoSpaceDE w:val="0"/>
        <w:autoSpaceDN w:val="0"/>
        <w:adjustRightInd w:val="0"/>
        <w:ind w:left="709" w:firstLine="426"/>
        <w:jc w:val="both"/>
      </w:pPr>
      <w:r w:rsidRPr="005A6985">
        <w:t>направление уведомлений участникам аукциона;</w:t>
      </w:r>
    </w:p>
    <w:p w:rsidR="003F3F1D" w:rsidRPr="005A6985" w:rsidRDefault="003F3F1D" w:rsidP="00E91F7A">
      <w:pPr>
        <w:numPr>
          <w:ilvl w:val="0"/>
          <w:numId w:val="9"/>
        </w:numPr>
        <w:autoSpaceDE w:val="0"/>
        <w:autoSpaceDN w:val="0"/>
        <w:adjustRightInd w:val="0"/>
        <w:spacing w:after="120"/>
        <w:ind w:left="709" w:firstLine="425"/>
        <w:jc w:val="both"/>
      </w:pPr>
      <w:r w:rsidRPr="005A6985">
        <w:t>заключение договора с победителем аукциона в электронной</w:t>
      </w:r>
      <w:r>
        <w:t xml:space="preserve"> </w:t>
      </w:r>
      <w:r w:rsidRPr="005A6985">
        <w:t>форме.</w:t>
      </w:r>
    </w:p>
    <w:p w:rsidR="003F3F1D" w:rsidRPr="00014D4E" w:rsidRDefault="001C7E17" w:rsidP="0082051E">
      <w:pPr>
        <w:autoSpaceDE w:val="0"/>
        <w:autoSpaceDN w:val="0"/>
        <w:adjustRightInd w:val="0"/>
        <w:spacing w:after="120"/>
        <w:ind w:firstLine="425"/>
        <w:jc w:val="both"/>
      </w:pPr>
      <w:r>
        <w:t>10.</w:t>
      </w:r>
      <w:r w:rsidR="003F3F1D">
        <w:t>1.</w:t>
      </w:r>
      <w:r w:rsidR="008D4A8A">
        <w:t>4</w:t>
      </w:r>
      <w:r w:rsidR="003F3F1D" w:rsidRPr="00014D4E">
        <w:t>. Документооборот между Заказчиком и участниками закупки в ходе проведения аукциона в электронной форме осуществляется через электронную</w:t>
      </w:r>
      <w:r w:rsidR="00296D32">
        <w:t xml:space="preserve"> торговую</w:t>
      </w:r>
      <w:r w:rsidR="003F3F1D" w:rsidRPr="00014D4E">
        <w:t xml:space="preserve"> площадку, выбранную при объявлении торгов и указанную в извещении о проведен</w:t>
      </w:r>
      <w:proofErr w:type="gramStart"/>
      <w:r w:rsidR="003F3F1D" w:rsidRPr="00014D4E">
        <w:t>ии ау</w:t>
      </w:r>
      <w:proofErr w:type="gramEnd"/>
      <w:r w:rsidR="003F3F1D" w:rsidRPr="00014D4E">
        <w:t>кциона.</w:t>
      </w:r>
    </w:p>
    <w:p w:rsidR="003F3F1D" w:rsidRPr="00014D4E" w:rsidRDefault="001C7E17" w:rsidP="0082051E">
      <w:pPr>
        <w:autoSpaceDE w:val="0"/>
        <w:autoSpaceDN w:val="0"/>
        <w:adjustRightInd w:val="0"/>
        <w:spacing w:after="120"/>
        <w:ind w:firstLine="425"/>
        <w:jc w:val="both"/>
      </w:pPr>
      <w:r>
        <w:t>10.</w:t>
      </w:r>
      <w:r w:rsidR="003F3F1D">
        <w:t>1.</w:t>
      </w:r>
      <w:r w:rsidR="008D4A8A">
        <w:t>5</w:t>
      </w:r>
      <w:r w:rsidR="003F3F1D" w:rsidRPr="00014D4E">
        <w:t>. Участники направляют все документы, связанные с</w:t>
      </w:r>
      <w:r w:rsidR="003F3F1D">
        <w:t xml:space="preserve"> </w:t>
      </w:r>
      <w:r w:rsidR="003F3F1D" w:rsidRPr="00014D4E">
        <w:t>аукционом в электронной форме, в том числе заявку на участие в</w:t>
      </w:r>
      <w:r w:rsidR="003F3F1D">
        <w:t xml:space="preserve"> </w:t>
      </w:r>
      <w:r w:rsidR="003F3F1D" w:rsidRPr="00014D4E">
        <w:t>аукционе, Оператору электронной площадки.</w:t>
      </w:r>
    </w:p>
    <w:p w:rsidR="003F3F1D" w:rsidRPr="00014D4E" w:rsidRDefault="001C7E17" w:rsidP="0082051E">
      <w:pPr>
        <w:autoSpaceDE w:val="0"/>
        <w:autoSpaceDN w:val="0"/>
        <w:adjustRightInd w:val="0"/>
        <w:spacing w:after="120"/>
        <w:ind w:firstLine="425"/>
        <w:jc w:val="both"/>
      </w:pPr>
      <w:r>
        <w:t>10.</w:t>
      </w:r>
      <w:r w:rsidR="003F3F1D">
        <w:t>1.</w:t>
      </w:r>
      <w:r w:rsidR="008D4A8A">
        <w:t>6</w:t>
      </w:r>
      <w:r w:rsidR="003F3F1D" w:rsidRPr="00014D4E">
        <w:t>. При проведен</w:t>
      </w:r>
      <w:proofErr w:type="gramStart"/>
      <w:r w:rsidR="003F3F1D" w:rsidRPr="00014D4E">
        <w:t>ии ау</w:t>
      </w:r>
      <w:proofErr w:type="gramEnd"/>
      <w:r w:rsidR="003F3F1D" w:rsidRPr="00014D4E">
        <w:t>кциона в электронной форме какие-либо переговоры Заказчика, Оператора электронной площадки</w:t>
      </w:r>
      <w:r w:rsidR="003F3F1D">
        <w:t xml:space="preserve"> </w:t>
      </w:r>
      <w:r w:rsidR="003F3F1D" w:rsidRPr="00014D4E">
        <w:t>с участниками закупки не допускаются в случае, если в результате таких</w:t>
      </w:r>
      <w:r w:rsidR="003F3F1D">
        <w:t xml:space="preserve"> </w:t>
      </w:r>
      <w:r w:rsidR="003F3F1D" w:rsidRPr="00014D4E">
        <w:t>переговоров создаются преимущественные условия для участия в аукционе и (или) условия для разглашения</w:t>
      </w:r>
      <w:r w:rsidR="003F3F1D">
        <w:t xml:space="preserve"> </w:t>
      </w:r>
      <w:r w:rsidR="003F3F1D" w:rsidRPr="00014D4E">
        <w:t>конфиденциальных сведений.</w:t>
      </w:r>
    </w:p>
    <w:p w:rsidR="003F3F1D" w:rsidRPr="00014D4E" w:rsidRDefault="001C7E17" w:rsidP="0082051E">
      <w:pPr>
        <w:autoSpaceDE w:val="0"/>
        <w:autoSpaceDN w:val="0"/>
        <w:adjustRightInd w:val="0"/>
        <w:spacing w:after="120"/>
        <w:ind w:firstLine="425"/>
        <w:jc w:val="both"/>
      </w:pPr>
      <w:r>
        <w:t>10.</w:t>
      </w:r>
      <w:r w:rsidR="003F3F1D">
        <w:t>1.</w:t>
      </w:r>
      <w:r w:rsidR="008D4A8A">
        <w:t>7</w:t>
      </w:r>
      <w:r w:rsidR="003F3F1D" w:rsidRPr="00014D4E">
        <w:t>. Заказчик обязан установить требование обеспечения заявки на</w:t>
      </w:r>
      <w:r w:rsidR="003F3F1D">
        <w:t xml:space="preserve"> </w:t>
      </w:r>
      <w:r w:rsidR="003F3F1D" w:rsidRPr="00014D4E">
        <w:t>участие в аукционе в электронной форме. Размер обеспечения</w:t>
      </w:r>
      <w:r w:rsidR="003F3F1D">
        <w:t xml:space="preserve"> </w:t>
      </w:r>
      <w:r w:rsidR="003F3F1D" w:rsidRPr="00014D4E">
        <w:t xml:space="preserve">заявки на участие в </w:t>
      </w:r>
      <w:r w:rsidR="003F3F1D" w:rsidRPr="002F07A1">
        <w:t xml:space="preserve">аукционе не может быть </w:t>
      </w:r>
      <w:r w:rsidR="003F3F1D" w:rsidRPr="00C463A5">
        <w:t xml:space="preserve">менее </w:t>
      </w:r>
      <w:r w:rsidR="00296D32" w:rsidRPr="00C463A5">
        <w:t>1 (одного)</w:t>
      </w:r>
      <w:r w:rsidR="003F3F1D" w:rsidRPr="00C463A5">
        <w:t xml:space="preserve"> процент</w:t>
      </w:r>
      <w:r w:rsidR="00296D32" w:rsidRPr="00C463A5">
        <w:t>а</w:t>
      </w:r>
      <w:r w:rsidR="003F3F1D" w:rsidRPr="00C463A5">
        <w:t xml:space="preserve"> и не может превышать </w:t>
      </w:r>
      <w:r w:rsidR="00BC6A27" w:rsidRPr="00C463A5">
        <w:t>30</w:t>
      </w:r>
      <w:r w:rsidR="003F3F1D" w:rsidRPr="00C463A5">
        <w:t xml:space="preserve"> </w:t>
      </w:r>
      <w:r w:rsidR="00BC6A27" w:rsidRPr="00C463A5">
        <w:t xml:space="preserve">(тридцать) </w:t>
      </w:r>
      <w:r w:rsidR="003F3F1D" w:rsidRPr="00C463A5">
        <w:t>процентов</w:t>
      </w:r>
      <w:r w:rsidR="003F3F1D" w:rsidRPr="00296D32">
        <w:t xml:space="preserve"> начальной (максимальной) це</w:t>
      </w:r>
      <w:r w:rsidR="003F3F1D" w:rsidRPr="002F07A1">
        <w:t xml:space="preserve">ны договора (цены лота). Требование обеспечения заявки на участие в </w:t>
      </w:r>
      <w:r w:rsidR="003F3F1D" w:rsidRPr="00014D4E">
        <w:t>аукционе</w:t>
      </w:r>
      <w:r w:rsidR="003F3F1D">
        <w:t xml:space="preserve"> </w:t>
      </w:r>
      <w:r w:rsidR="003F3F1D" w:rsidRPr="00014D4E">
        <w:t>в равной мере распространяется на всех участников закупки и указывается в</w:t>
      </w:r>
      <w:r w:rsidR="003F3F1D">
        <w:t xml:space="preserve"> </w:t>
      </w:r>
      <w:r w:rsidR="008D4A8A">
        <w:t xml:space="preserve">аукционной </w:t>
      </w:r>
      <w:r w:rsidR="003F3F1D" w:rsidRPr="00014D4E">
        <w:t>документации.</w:t>
      </w:r>
    </w:p>
    <w:p w:rsidR="003F3F1D" w:rsidRDefault="001C7E17" w:rsidP="0082051E">
      <w:pPr>
        <w:autoSpaceDE w:val="0"/>
        <w:autoSpaceDN w:val="0"/>
        <w:adjustRightInd w:val="0"/>
        <w:spacing w:after="120"/>
        <w:ind w:firstLine="425"/>
        <w:jc w:val="both"/>
      </w:pPr>
      <w:r>
        <w:t>10.</w:t>
      </w:r>
      <w:r w:rsidR="003F3F1D">
        <w:t>1.</w:t>
      </w:r>
      <w:r w:rsidR="008D4A8A">
        <w:t>8</w:t>
      </w:r>
      <w:r w:rsidR="003F3F1D" w:rsidRPr="00014D4E">
        <w:t>. Извещение о проведен</w:t>
      </w:r>
      <w:proofErr w:type="gramStart"/>
      <w:r w:rsidR="003F3F1D" w:rsidRPr="00014D4E">
        <w:t>ии ау</w:t>
      </w:r>
      <w:proofErr w:type="gramEnd"/>
      <w:r w:rsidR="003F3F1D" w:rsidRPr="00014D4E">
        <w:t>кциона в электронной</w:t>
      </w:r>
      <w:r w:rsidR="003F3F1D">
        <w:t xml:space="preserve"> </w:t>
      </w:r>
      <w:r w:rsidR="003F3F1D" w:rsidRPr="00014D4E">
        <w:t>форме размещается Заказчиком на официальном сайте</w:t>
      </w:r>
      <w:r w:rsidR="001917A1">
        <w:t xml:space="preserve">, </w:t>
      </w:r>
      <w:r w:rsidR="001917A1" w:rsidRPr="00FF544D">
        <w:t>на электронной торговой площадке</w:t>
      </w:r>
      <w:r w:rsidR="003F3F1D" w:rsidRPr="00FF544D">
        <w:t xml:space="preserve"> не менее чем за 20 (двадцать) дней до даты окончания подачи заявок на участие в </w:t>
      </w:r>
      <w:r w:rsidR="001917A1" w:rsidRPr="00FF544D">
        <w:t>а</w:t>
      </w:r>
      <w:r w:rsidR="003F3F1D" w:rsidRPr="00FF544D">
        <w:t>укционе.</w:t>
      </w:r>
      <w:r w:rsidR="000859B3" w:rsidRPr="00FF544D">
        <w:t xml:space="preserve"> </w:t>
      </w:r>
    </w:p>
    <w:p w:rsidR="003F3F1D" w:rsidRPr="00014D4E" w:rsidRDefault="001C7E17" w:rsidP="0082051E">
      <w:pPr>
        <w:autoSpaceDE w:val="0"/>
        <w:autoSpaceDN w:val="0"/>
        <w:adjustRightInd w:val="0"/>
        <w:spacing w:after="120"/>
        <w:ind w:firstLine="425"/>
        <w:jc w:val="both"/>
      </w:pPr>
      <w:r>
        <w:t>10.</w:t>
      </w:r>
      <w:r w:rsidR="003F3F1D">
        <w:t>1.</w:t>
      </w:r>
      <w:r w:rsidR="0073291B">
        <w:t>9</w:t>
      </w:r>
      <w:r w:rsidR="003F3F1D" w:rsidRPr="00014D4E">
        <w:t>. Заказчик одновременно с размещением на официальном сайте</w:t>
      </w:r>
      <w:r w:rsidR="003F3F1D">
        <w:t xml:space="preserve"> извещения о </w:t>
      </w:r>
      <w:r w:rsidR="003F3F1D" w:rsidRPr="00014D4E">
        <w:t>проведен</w:t>
      </w:r>
      <w:proofErr w:type="gramStart"/>
      <w:r w:rsidR="003F3F1D" w:rsidRPr="00014D4E">
        <w:t>ии ау</w:t>
      </w:r>
      <w:proofErr w:type="gramEnd"/>
      <w:r w:rsidR="003F3F1D" w:rsidRPr="00014D4E">
        <w:t>кциона вправе направить приглашения</w:t>
      </w:r>
      <w:r w:rsidR="003F3F1D">
        <w:t xml:space="preserve"> </w:t>
      </w:r>
      <w:r w:rsidR="003F3F1D" w:rsidRPr="00014D4E">
        <w:t>к участию в торгах потенциальным участникам аукциона.</w:t>
      </w:r>
      <w:r w:rsidR="003F3F1D">
        <w:t xml:space="preserve"> </w:t>
      </w:r>
      <w:r w:rsidR="003F3F1D" w:rsidRPr="00014D4E">
        <w:t xml:space="preserve">Направление указанных приглашений и предоставление документации </w:t>
      </w:r>
      <w:proofErr w:type="gramStart"/>
      <w:r w:rsidR="003F3F1D" w:rsidRPr="00014D4E">
        <w:t>об</w:t>
      </w:r>
      <w:r w:rsidR="003F3F1D">
        <w:t xml:space="preserve"> </w:t>
      </w:r>
      <w:r w:rsidR="003F3F1D" w:rsidRPr="00014D4E">
        <w:t>аукционе в электронной форме до размещения извещения о</w:t>
      </w:r>
      <w:r w:rsidR="003F3F1D">
        <w:t xml:space="preserve"> </w:t>
      </w:r>
      <w:r w:rsidR="003F3F1D" w:rsidRPr="00014D4E">
        <w:t>проведении аукциона на официальном сайте</w:t>
      </w:r>
      <w:proofErr w:type="gramEnd"/>
      <w:r w:rsidR="003F3F1D">
        <w:t xml:space="preserve"> </w:t>
      </w:r>
      <w:r w:rsidR="003F3F1D" w:rsidRPr="00014D4E">
        <w:t>не допускается.</w:t>
      </w:r>
    </w:p>
    <w:p w:rsidR="003F3F1D" w:rsidRPr="00FF544D" w:rsidRDefault="001C7E17" w:rsidP="0082051E">
      <w:pPr>
        <w:autoSpaceDE w:val="0"/>
        <w:autoSpaceDN w:val="0"/>
        <w:adjustRightInd w:val="0"/>
        <w:spacing w:after="120"/>
        <w:ind w:firstLine="425"/>
        <w:jc w:val="both"/>
      </w:pPr>
      <w:r>
        <w:t>10.</w:t>
      </w:r>
      <w:r w:rsidR="003F3F1D">
        <w:t>1.</w:t>
      </w:r>
      <w:r w:rsidR="0073291B">
        <w:t>10</w:t>
      </w:r>
      <w:r w:rsidR="003F3F1D" w:rsidRPr="00014D4E">
        <w:t xml:space="preserve">. </w:t>
      </w:r>
      <w:r w:rsidR="0082051E">
        <w:t>Заказчик</w:t>
      </w:r>
      <w:r w:rsidR="003F3F1D" w:rsidRPr="00014D4E">
        <w:t xml:space="preserve"> обеспечивает размещение </w:t>
      </w:r>
      <w:r w:rsidR="003F3F1D" w:rsidRPr="0082051E">
        <w:t>на официальном сайте</w:t>
      </w:r>
      <w:r w:rsidR="0082051E" w:rsidRPr="0082051E">
        <w:t xml:space="preserve"> и</w:t>
      </w:r>
      <w:r w:rsidR="00651BBC" w:rsidRPr="0082051E">
        <w:t xml:space="preserve"> на электронной</w:t>
      </w:r>
      <w:r w:rsidR="0082051E">
        <w:t xml:space="preserve"> торговой</w:t>
      </w:r>
      <w:r w:rsidR="00651BBC" w:rsidRPr="0082051E">
        <w:t xml:space="preserve"> площадке</w:t>
      </w:r>
      <w:r w:rsidR="003F3F1D">
        <w:t xml:space="preserve"> </w:t>
      </w:r>
      <w:r w:rsidR="003F3F1D" w:rsidRPr="00014D4E">
        <w:t>документации об аукционе в электронной форме, а также проекта</w:t>
      </w:r>
      <w:r w:rsidR="003F3F1D">
        <w:t xml:space="preserve"> </w:t>
      </w:r>
      <w:r w:rsidR="003F3F1D" w:rsidRPr="00014D4E">
        <w:t>договора (договоров), являющегося неотъемлемой частью документации,</w:t>
      </w:r>
      <w:r w:rsidR="003F3F1D">
        <w:t xml:space="preserve"> </w:t>
      </w:r>
      <w:r w:rsidR="003F3F1D" w:rsidRPr="00014D4E">
        <w:t>одновременно с размещением извещения о проведен</w:t>
      </w:r>
      <w:proofErr w:type="gramStart"/>
      <w:r w:rsidR="003F3F1D" w:rsidRPr="00014D4E">
        <w:t xml:space="preserve">ии </w:t>
      </w:r>
      <w:r w:rsidR="003F3F1D" w:rsidRPr="00FF544D">
        <w:t>ау</w:t>
      </w:r>
      <w:proofErr w:type="gramEnd"/>
      <w:r w:rsidR="003F3F1D" w:rsidRPr="00FF544D">
        <w:t>кциона.</w:t>
      </w:r>
      <w:r w:rsidR="00296A23" w:rsidRPr="00FF544D">
        <w:t xml:space="preserve"> В извещении о проведен</w:t>
      </w:r>
      <w:proofErr w:type="gramStart"/>
      <w:r w:rsidR="00296A23" w:rsidRPr="00FF544D">
        <w:t>ии ау</w:t>
      </w:r>
      <w:proofErr w:type="gramEnd"/>
      <w:r w:rsidR="00296A23" w:rsidRPr="00FF544D">
        <w:t xml:space="preserve">кциона в </w:t>
      </w:r>
      <w:r w:rsidR="00296A23" w:rsidRPr="00FF544D">
        <w:lastRenderedPageBreak/>
        <w:t xml:space="preserve">электронной форме и в аукционной документации указываются сведения, предусмотренные пунктом </w:t>
      </w:r>
      <w:r>
        <w:t>4.</w:t>
      </w:r>
      <w:r w:rsidR="00296A23" w:rsidRPr="00FF544D">
        <w:t>2 Положения о закупке.</w:t>
      </w:r>
      <w:r w:rsidR="00455231" w:rsidRPr="00FF544D">
        <w:t xml:space="preserve"> Сведения, содержащиеся в документации об аукционе, должны соответствовать сведениям, указанным в извещении о проведен</w:t>
      </w:r>
      <w:proofErr w:type="gramStart"/>
      <w:r w:rsidR="00455231" w:rsidRPr="00FF544D">
        <w:t>ии ау</w:t>
      </w:r>
      <w:proofErr w:type="gramEnd"/>
      <w:r w:rsidR="00455231" w:rsidRPr="00FF544D">
        <w:t>кциона.</w:t>
      </w:r>
    </w:p>
    <w:p w:rsidR="0073291B" w:rsidRPr="00FF544D" w:rsidRDefault="001C7E17" w:rsidP="0073291B">
      <w:pPr>
        <w:autoSpaceDE w:val="0"/>
        <w:autoSpaceDN w:val="0"/>
        <w:adjustRightInd w:val="0"/>
        <w:spacing w:after="120"/>
        <w:ind w:firstLine="425"/>
        <w:jc w:val="both"/>
      </w:pPr>
      <w:r>
        <w:t>10.</w:t>
      </w:r>
      <w:r w:rsidR="0073291B" w:rsidRPr="00FF544D">
        <w:t xml:space="preserve">1.11. </w:t>
      </w:r>
      <w:r w:rsidR="00296A23" w:rsidRPr="00FF544D">
        <w:t>Документация об аукционе должна быть доступна для ознакомления на официальном сайте без взимания платы. Аукционная документация предоставляется в порядке, предусмотренном извещением о проведен</w:t>
      </w:r>
      <w:proofErr w:type="gramStart"/>
      <w:r w:rsidR="00296A23" w:rsidRPr="00FF544D">
        <w:t>ии ау</w:t>
      </w:r>
      <w:proofErr w:type="gramEnd"/>
      <w:r w:rsidR="00296A23" w:rsidRPr="00FF544D">
        <w:t>кциона. За предоставление аукционной документации в печатном виде может быть предусмотрена плата.</w:t>
      </w:r>
    </w:p>
    <w:p w:rsidR="003F3F1D" w:rsidRPr="00FF544D" w:rsidRDefault="001C7E17" w:rsidP="0082051E">
      <w:pPr>
        <w:autoSpaceDE w:val="0"/>
        <w:autoSpaceDN w:val="0"/>
        <w:adjustRightInd w:val="0"/>
        <w:spacing w:after="120"/>
        <w:ind w:firstLine="425"/>
        <w:jc w:val="both"/>
      </w:pPr>
      <w:r>
        <w:t>10.</w:t>
      </w:r>
      <w:r w:rsidR="003F3F1D" w:rsidRPr="00FF544D">
        <w:t>1.</w:t>
      </w:r>
      <w:r w:rsidR="0073291B" w:rsidRPr="00FF544D">
        <w:t>12</w:t>
      </w:r>
      <w:r w:rsidR="003F3F1D" w:rsidRPr="00FF544D">
        <w:t>. Участники закупки должны самостоятельно отслеживать изменения извещения и документации об аукционе. Заказчик не несет ответственности за несвоевременное получение участником закупки информации с официального сайта</w:t>
      </w:r>
      <w:r w:rsidR="0073291B" w:rsidRPr="00FF544D">
        <w:t xml:space="preserve"> или электронной торговой площадки</w:t>
      </w:r>
      <w:r w:rsidR="003F3F1D" w:rsidRPr="00FF544D">
        <w:t>.</w:t>
      </w:r>
    </w:p>
    <w:p w:rsidR="003F3F1D" w:rsidRDefault="001C7E17" w:rsidP="0082051E">
      <w:pPr>
        <w:autoSpaceDE w:val="0"/>
        <w:autoSpaceDN w:val="0"/>
        <w:adjustRightInd w:val="0"/>
        <w:spacing w:after="120"/>
        <w:ind w:firstLine="425"/>
        <w:jc w:val="both"/>
      </w:pPr>
      <w:r>
        <w:t>10.</w:t>
      </w:r>
      <w:r w:rsidR="003F3F1D" w:rsidRPr="00FF544D">
        <w:t>1.1</w:t>
      </w:r>
      <w:r w:rsidR="00EB2305" w:rsidRPr="00FF544D">
        <w:t>3</w:t>
      </w:r>
      <w:r w:rsidR="003F3F1D" w:rsidRPr="00FF544D">
        <w:t>. Заказчик вправе принять решение о внесении изменений в извещение о проведен</w:t>
      </w:r>
      <w:proofErr w:type="gramStart"/>
      <w:r w:rsidR="003F3F1D" w:rsidRPr="00FF544D">
        <w:t>ии ау</w:t>
      </w:r>
      <w:proofErr w:type="gramEnd"/>
      <w:r w:rsidR="003F3F1D" w:rsidRPr="00FF544D">
        <w:t>кциона и в документацию об аукционе. Такие изменения размещаются Заказчиком на официальном сайте не позднее чем в течение 3 (трех)</w:t>
      </w:r>
      <w:r w:rsidR="00C21438" w:rsidRPr="00FF544D">
        <w:t xml:space="preserve"> </w:t>
      </w:r>
      <w:r w:rsidR="003F3F1D" w:rsidRPr="00FF544D">
        <w:t>дней со дня принятия решения о внесении указанных изменений</w:t>
      </w:r>
      <w:r w:rsidR="00F814E0" w:rsidRPr="00FF544D">
        <w:t>, а также доводятся Заказчиком до Оператора электронной площадки, который размещает указанные изменения на электронной торговой площадке и уведомляет участников, подавших заявки на участие в аукционе</w:t>
      </w:r>
      <w:r w:rsidR="003F3F1D" w:rsidRPr="00FF544D">
        <w:t>.</w:t>
      </w:r>
    </w:p>
    <w:p w:rsidR="003F3F1D" w:rsidRPr="0095374E" w:rsidRDefault="001C7E17" w:rsidP="0082051E">
      <w:pPr>
        <w:autoSpaceDE w:val="0"/>
        <w:autoSpaceDN w:val="0"/>
        <w:adjustRightInd w:val="0"/>
        <w:spacing w:after="120"/>
        <w:ind w:firstLine="425"/>
        <w:jc w:val="both"/>
      </w:pPr>
      <w:r>
        <w:t>10.</w:t>
      </w:r>
      <w:r w:rsidR="003F3F1D">
        <w:t>1.</w:t>
      </w:r>
      <w:r w:rsidR="0082051E">
        <w:t>1</w:t>
      </w:r>
      <w:r w:rsidR="00EB2305">
        <w:t>4</w:t>
      </w:r>
      <w:r w:rsidR="0082051E">
        <w:t>. В случае</w:t>
      </w:r>
      <w:r w:rsidR="003F3F1D" w:rsidRPr="0095374E">
        <w:t xml:space="preserve"> если изменения в извещение, документацию об</w:t>
      </w:r>
      <w:r w:rsidR="003F3F1D">
        <w:t xml:space="preserve"> </w:t>
      </w:r>
      <w:r w:rsidR="003F3F1D" w:rsidRPr="0095374E">
        <w:t xml:space="preserve">аукционе в электронной форме внесены Заказчиком </w:t>
      </w:r>
      <w:proofErr w:type="gramStart"/>
      <w:r w:rsidR="003F3F1D" w:rsidRPr="0095374E">
        <w:t>позднее</w:t>
      </w:r>
      <w:proofErr w:type="gramEnd"/>
      <w:r w:rsidR="003F3F1D" w:rsidRPr="0095374E">
        <w:t xml:space="preserve"> чем за </w:t>
      </w:r>
      <w:r w:rsidR="003F3F1D">
        <w:t>15 (</w:t>
      </w:r>
      <w:r w:rsidR="003F3F1D" w:rsidRPr="0095374E">
        <w:t>пятнадцать</w:t>
      </w:r>
      <w:r w:rsidR="003F3F1D">
        <w:t>)</w:t>
      </w:r>
      <w:r w:rsidR="003F3F1D" w:rsidRPr="0095374E">
        <w:t xml:space="preserve"> дней до даты окончания подачи</w:t>
      </w:r>
      <w:r w:rsidR="003F3F1D">
        <w:t xml:space="preserve"> </w:t>
      </w:r>
      <w:r w:rsidR="003F3F1D" w:rsidRPr="0095374E">
        <w:t>заявок на участие в аукционе, срок подачи заявок на участие в</w:t>
      </w:r>
      <w:r w:rsidR="003F3F1D">
        <w:t xml:space="preserve"> </w:t>
      </w:r>
      <w:r w:rsidR="003F3F1D" w:rsidRPr="0095374E">
        <w:t>аукционе должен быть продлен так, чтобы со дня размещения на</w:t>
      </w:r>
      <w:r w:rsidR="003F3F1D">
        <w:t xml:space="preserve"> </w:t>
      </w:r>
      <w:r w:rsidR="003F3F1D" w:rsidRPr="0095374E">
        <w:t>официальном сайте внесенных в извещение, документацию изменений до</w:t>
      </w:r>
      <w:r w:rsidR="003F3F1D">
        <w:t xml:space="preserve"> </w:t>
      </w:r>
      <w:r w:rsidR="003F3F1D" w:rsidRPr="0095374E">
        <w:t xml:space="preserve">даты окончания подачи заявок на участие в </w:t>
      </w:r>
      <w:proofErr w:type="gramStart"/>
      <w:r w:rsidR="003F3F1D" w:rsidRPr="0095374E">
        <w:t>аукционе</w:t>
      </w:r>
      <w:proofErr w:type="gramEnd"/>
      <w:r w:rsidR="003F3F1D" w:rsidRPr="0095374E">
        <w:t xml:space="preserve"> такой срок</w:t>
      </w:r>
      <w:r w:rsidR="003F3F1D">
        <w:t xml:space="preserve"> </w:t>
      </w:r>
      <w:r w:rsidR="003F3F1D" w:rsidRPr="0095374E">
        <w:t xml:space="preserve">составил не менее чем </w:t>
      </w:r>
      <w:r w:rsidR="003F3F1D">
        <w:t>15 (</w:t>
      </w:r>
      <w:r w:rsidR="003F3F1D" w:rsidRPr="0095374E">
        <w:t>пятнадцать</w:t>
      </w:r>
      <w:r w:rsidR="003F3F1D">
        <w:t>)</w:t>
      </w:r>
      <w:r w:rsidR="003F3F1D" w:rsidRPr="0095374E">
        <w:t xml:space="preserve"> дней.</w:t>
      </w:r>
    </w:p>
    <w:p w:rsidR="003F3F1D" w:rsidRPr="0095374E" w:rsidRDefault="001C7E17" w:rsidP="0082051E">
      <w:pPr>
        <w:autoSpaceDE w:val="0"/>
        <w:autoSpaceDN w:val="0"/>
        <w:adjustRightInd w:val="0"/>
        <w:spacing w:after="120"/>
        <w:ind w:firstLine="425"/>
        <w:jc w:val="both"/>
      </w:pPr>
      <w:r>
        <w:t>10.</w:t>
      </w:r>
      <w:r w:rsidR="003F3F1D">
        <w:t>1.1</w:t>
      </w:r>
      <w:r w:rsidR="00EB2305">
        <w:t>5</w:t>
      </w:r>
      <w:r w:rsidR="003F3F1D" w:rsidRPr="0095374E">
        <w:t>. Изменение предмета аукциона в электронной форме не допускается.</w:t>
      </w:r>
    </w:p>
    <w:p w:rsidR="003F3F1D" w:rsidRPr="006C6FFC" w:rsidRDefault="001C7E17" w:rsidP="0082051E">
      <w:pPr>
        <w:autoSpaceDE w:val="0"/>
        <w:autoSpaceDN w:val="0"/>
        <w:adjustRightInd w:val="0"/>
        <w:spacing w:after="120"/>
        <w:ind w:firstLine="425"/>
        <w:jc w:val="both"/>
      </w:pPr>
      <w:r>
        <w:t>10.</w:t>
      </w:r>
      <w:r w:rsidR="003F3F1D">
        <w:t>1.</w:t>
      </w:r>
      <w:r w:rsidR="003F3F1D" w:rsidRPr="006C6FFC">
        <w:t>1</w:t>
      </w:r>
      <w:r w:rsidR="00EB2305">
        <w:t>6</w:t>
      </w:r>
      <w:r w:rsidR="003F3F1D" w:rsidRPr="006C6FFC">
        <w:t>. Любой участник закупки, получивший аккредитацию на электронной</w:t>
      </w:r>
      <w:r w:rsidR="0082051E">
        <w:t xml:space="preserve"> торговой</w:t>
      </w:r>
      <w:r w:rsidR="003F3F1D" w:rsidRPr="006C6FFC">
        <w:t xml:space="preserve"> площадке, вправе направить в адрес электронной площадки, на которой планируется проведение аукциона в электронной форме, запрос о разъяснении положений </w:t>
      </w:r>
      <w:r w:rsidR="00EB2305">
        <w:t xml:space="preserve">аукционной </w:t>
      </w:r>
      <w:r w:rsidR="003F3F1D" w:rsidRPr="006C6FFC">
        <w:t xml:space="preserve">документации. В течение </w:t>
      </w:r>
      <w:r w:rsidR="003F3F1D">
        <w:t>3 (</w:t>
      </w:r>
      <w:r w:rsidR="003F3F1D" w:rsidRPr="006C6FFC">
        <w:t>трех</w:t>
      </w:r>
      <w:r w:rsidR="003F3F1D">
        <w:t>)</w:t>
      </w:r>
      <w:r w:rsidR="00C21438">
        <w:t xml:space="preserve"> </w:t>
      </w:r>
      <w:r w:rsidR="003F3F1D" w:rsidRPr="006C6FFC">
        <w:t xml:space="preserve">дней со дня поступления от Оператора электронной площадки запроса </w:t>
      </w:r>
      <w:r w:rsidR="003F3F1D">
        <w:t>Заказчик</w:t>
      </w:r>
      <w:r w:rsidR="003F3F1D" w:rsidRPr="006C6FFC">
        <w:t xml:space="preserve"> размещает на официальном сайте разъяснения положений документации об аукционе с указанием предмета запроса, но без указания участника </w:t>
      </w:r>
      <w:r w:rsidR="00EB2305">
        <w:t>закупки</w:t>
      </w:r>
      <w:r w:rsidR="003F3F1D" w:rsidRPr="006C6FFC">
        <w:t xml:space="preserve">, от которого поступил запрос, при условии, что указанный запрос поступил Заказчику не </w:t>
      </w:r>
      <w:proofErr w:type="gramStart"/>
      <w:r w:rsidR="003F3F1D" w:rsidRPr="006C6FFC">
        <w:t>позднее</w:t>
      </w:r>
      <w:proofErr w:type="gramEnd"/>
      <w:r w:rsidR="003F3F1D" w:rsidRPr="006C6FFC">
        <w:t xml:space="preserve"> чем за 5 (пять) дней до дня окончания подачи заявок на участие в аукционе.</w:t>
      </w:r>
    </w:p>
    <w:p w:rsidR="00111627" w:rsidRPr="00111627" w:rsidRDefault="001C7E17" w:rsidP="00111627">
      <w:pPr>
        <w:pStyle w:val="5ABCD"/>
        <w:tabs>
          <w:tab w:val="clear" w:pos="1701"/>
        </w:tabs>
        <w:spacing w:line="240" w:lineRule="auto"/>
        <w:ind w:left="0" w:firstLine="426"/>
        <w:rPr>
          <w:snapToGrid/>
          <w:sz w:val="24"/>
          <w:szCs w:val="24"/>
        </w:rPr>
      </w:pPr>
      <w:r w:rsidRPr="00111627">
        <w:rPr>
          <w:snapToGrid/>
          <w:sz w:val="24"/>
          <w:szCs w:val="24"/>
        </w:rPr>
        <w:t>10.</w:t>
      </w:r>
      <w:r w:rsidR="003F3F1D" w:rsidRPr="00111627">
        <w:rPr>
          <w:snapToGrid/>
          <w:sz w:val="24"/>
          <w:szCs w:val="24"/>
        </w:rPr>
        <w:t>1.1</w:t>
      </w:r>
      <w:r w:rsidR="00345213" w:rsidRPr="00111627">
        <w:rPr>
          <w:snapToGrid/>
          <w:sz w:val="24"/>
          <w:szCs w:val="24"/>
        </w:rPr>
        <w:t>7</w:t>
      </w:r>
      <w:r w:rsidR="003F3F1D" w:rsidRPr="00111627">
        <w:rPr>
          <w:snapToGrid/>
          <w:sz w:val="24"/>
          <w:szCs w:val="24"/>
        </w:rPr>
        <w:t xml:space="preserve">. </w:t>
      </w:r>
      <w:r w:rsidR="00111627" w:rsidRPr="00111627">
        <w:rPr>
          <w:snapToGrid/>
          <w:sz w:val="24"/>
          <w:szCs w:val="24"/>
        </w:rPr>
        <w:t>Заказчик вправе отказаться от проведения аукциона в электронной форме на любом этапе вплоть до выбора победителя.</w:t>
      </w:r>
    </w:p>
    <w:p w:rsidR="003F3F1D" w:rsidRDefault="0082051E" w:rsidP="0082051E">
      <w:pPr>
        <w:autoSpaceDE w:val="0"/>
        <w:autoSpaceDN w:val="0"/>
        <w:adjustRightInd w:val="0"/>
        <w:spacing w:after="120"/>
        <w:ind w:firstLine="425"/>
        <w:jc w:val="both"/>
      </w:pPr>
      <w:proofErr w:type="gramStart"/>
      <w:r>
        <w:t>Заказчик</w:t>
      </w:r>
      <w:r w:rsidR="003F3F1D" w:rsidRPr="006C6FFC">
        <w:t xml:space="preserve"> в </w:t>
      </w:r>
      <w:r w:rsidR="003F3F1D" w:rsidRPr="00FF544D">
        <w:t xml:space="preserve">течение </w:t>
      </w:r>
      <w:r w:rsidR="00FF544D" w:rsidRPr="00FF544D">
        <w:t>2</w:t>
      </w:r>
      <w:r w:rsidR="003F3F1D" w:rsidRPr="00FF544D">
        <w:t xml:space="preserve"> (</w:t>
      </w:r>
      <w:r w:rsidR="00FF544D" w:rsidRPr="00FF544D">
        <w:t>двух</w:t>
      </w:r>
      <w:r w:rsidR="003F3F1D" w:rsidRPr="001819C2">
        <w:t>)</w:t>
      </w:r>
      <w:r w:rsidR="00C21438" w:rsidRPr="001819C2">
        <w:t xml:space="preserve"> рабоч</w:t>
      </w:r>
      <w:r w:rsidR="00FF544D" w:rsidRPr="001819C2">
        <w:t>их</w:t>
      </w:r>
      <w:r w:rsidR="003F3F1D" w:rsidRPr="00FF544D">
        <w:t xml:space="preserve"> дн</w:t>
      </w:r>
      <w:r w:rsidR="00FF544D" w:rsidRPr="00FF544D">
        <w:t>ей</w:t>
      </w:r>
      <w:r w:rsidR="003F3F1D" w:rsidRPr="00FF544D">
        <w:t xml:space="preserve"> со</w:t>
      </w:r>
      <w:r w:rsidR="003F3F1D" w:rsidRPr="006C6FFC">
        <w:t xml:space="preserve"> дня принятия решения об отказе от проведения </w:t>
      </w:r>
      <w:r w:rsidR="003F3F1D" w:rsidRPr="00FF544D">
        <w:t>аукциона размещает извещение об отказе от проведения аукциона на официальном сайте</w:t>
      </w:r>
      <w:r w:rsidR="000C742B" w:rsidRPr="00FF544D">
        <w:t xml:space="preserve"> и уведомляет об этом Оператора электронной площадки, который размещает извещение об отказе на электронной торговой площадке и уведомляет участников, подавших заявки на участие в аукционе.</w:t>
      </w:r>
      <w:proofErr w:type="gramEnd"/>
    </w:p>
    <w:p w:rsidR="003F3F1D" w:rsidRPr="006A687D" w:rsidRDefault="003F3F1D" w:rsidP="003F3F1D">
      <w:pPr>
        <w:autoSpaceDE w:val="0"/>
        <w:autoSpaceDN w:val="0"/>
        <w:adjustRightInd w:val="0"/>
        <w:jc w:val="both"/>
      </w:pPr>
    </w:p>
    <w:p w:rsidR="003F3F1D" w:rsidRPr="0082051E" w:rsidRDefault="00455231" w:rsidP="00E91F7A">
      <w:pPr>
        <w:pStyle w:val="ac"/>
        <w:numPr>
          <w:ilvl w:val="1"/>
          <w:numId w:val="22"/>
        </w:numPr>
        <w:tabs>
          <w:tab w:val="left" w:pos="540"/>
          <w:tab w:val="left" w:pos="900"/>
        </w:tabs>
        <w:spacing w:before="120" w:after="120"/>
        <w:ind w:left="357" w:hanging="357"/>
        <w:rPr>
          <w:b/>
        </w:rPr>
      </w:pPr>
      <w:r w:rsidRPr="00455231">
        <w:rPr>
          <w:b/>
        </w:rPr>
        <w:t>Порядок проведения аукциона в электронной форме</w:t>
      </w:r>
    </w:p>
    <w:p w:rsidR="003F3F1D" w:rsidRPr="00FF544D" w:rsidRDefault="001C7E17" w:rsidP="00FB53F6">
      <w:pPr>
        <w:autoSpaceDE w:val="0"/>
        <w:autoSpaceDN w:val="0"/>
        <w:adjustRightInd w:val="0"/>
        <w:spacing w:after="120"/>
        <w:ind w:firstLine="425"/>
        <w:jc w:val="both"/>
      </w:pPr>
      <w:r>
        <w:t>10.</w:t>
      </w:r>
      <w:r w:rsidR="003B07D2">
        <w:t>2</w:t>
      </w:r>
      <w:r w:rsidR="003F3F1D">
        <w:t>.1</w:t>
      </w:r>
      <w:r w:rsidR="003F3F1D" w:rsidRPr="00E00BC0">
        <w:t>. Порядок проведения аукциона в электронной форме, порядок подачи участниками ценовых предложений определяется регламента</w:t>
      </w:r>
      <w:r w:rsidR="00D63E38">
        <w:t>ми и правилами, установленными О</w:t>
      </w:r>
      <w:r w:rsidR="003F3F1D" w:rsidRPr="00E00BC0">
        <w:t xml:space="preserve">ператором </w:t>
      </w:r>
      <w:r w:rsidR="00D63E38">
        <w:t xml:space="preserve">соответствующей </w:t>
      </w:r>
      <w:r w:rsidR="003F3F1D" w:rsidRPr="00E00BC0">
        <w:t>электронной</w:t>
      </w:r>
      <w:r w:rsidR="00FB53F6">
        <w:t xml:space="preserve"> торговой</w:t>
      </w:r>
      <w:r w:rsidR="003F3F1D" w:rsidRPr="00E00BC0">
        <w:t xml:space="preserve"> площадки, на которой проводится аукцион в электронной форме</w:t>
      </w:r>
      <w:r w:rsidR="00867956">
        <w:t xml:space="preserve">, </w:t>
      </w:r>
      <w:r w:rsidR="00867956" w:rsidRPr="00FF544D">
        <w:t>а также документацией об аукционе</w:t>
      </w:r>
      <w:r w:rsidR="003F3F1D" w:rsidRPr="00FF544D">
        <w:t>.</w:t>
      </w:r>
      <w:r w:rsidR="00FB53F6" w:rsidRPr="00FF544D">
        <w:t xml:space="preserve"> В случае расхождений между порядком и правилами проведения аукциона в электронной </w:t>
      </w:r>
      <w:r w:rsidR="00FB53F6" w:rsidRPr="00FF544D">
        <w:lastRenderedPageBreak/>
        <w:t>форме, изложенными в настоящем Положении о закупках</w:t>
      </w:r>
      <w:r w:rsidR="00867956" w:rsidRPr="00FF544D">
        <w:t xml:space="preserve"> и </w:t>
      </w:r>
      <w:r w:rsidR="003B07D2" w:rsidRPr="00FF544D">
        <w:t xml:space="preserve">аукционной </w:t>
      </w:r>
      <w:r w:rsidR="00867956" w:rsidRPr="00FF544D">
        <w:t>документации</w:t>
      </w:r>
      <w:r w:rsidR="00FB53F6" w:rsidRPr="00FF544D">
        <w:t>, и правилами и порядком, установленными регламентом электронной торговой площадки, принимаются правила электронной торговой площадки.</w:t>
      </w:r>
    </w:p>
    <w:p w:rsidR="009B3E78" w:rsidRPr="00FF544D" w:rsidRDefault="001C7E17" w:rsidP="00FB53F6">
      <w:pPr>
        <w:autoSpaceDE w:val="0"/>
        <w:autoSpaceDN w:val="0"/>
        <w:adjustRightInd w:val="0"/>
        <w:spacing w:after="120"/>
        <w:ind w:firstLine="425"/>
        <w:jc w:val="both"/>
      </w:pPr>
      <w:r>
        <w:t>10.</w:t>
      </w:r>
      <w:r w:rsidR="00444030" w:rsidRPr="00FF544D">
        <w:t>2</w:t>
      </w:r>
      <w:r w:rsidR="009B3E78" w:rsidRPr="00FF544D">
        <w:t xml:space="preserve">.2. Для участия в аукционе в электронной форме участник закупки, </w:t>
      </w:r>
      <w:r w:rsidR="00444030" w:rsidRPr="00FF544D">
        <w:t>зарегистрированный</w:t>
      </w:r>
      <w:r w:rsidR="009B3E78" w:rsidRPr="00FF544D">
        <w:t xml:space="preserve"> на электронной</w:t>
      </w:r>
      <w:r w:rsidR="00FB53F6" w:rsidRPr="00FF544D">
        <w:t xml:space="preserve"> торговой</w:t>
      </w:r>
      <w:r w:rsidR="009B3E78" w:rsidRPr="00FF544D">
        <w:t xml:space="preserve"> площадке</w:t>
      </w:r>
      <w:r w:rsidR="00444030" w:rsidRPr="00FF544D">
        <w:t xml:space="preserve"> в соответствии с ее регламентом</w:t>
      </w:r>
      <w:r w:rsidR="009B3E78" w:rsidRPr="00FF544D">
        <w:t>, подает заявку на участие в аукционе</w:t>
      </w:r>
      <w:r w:rsidR="00444030" w:rsidRPr="00FF544D">
        <w:t xml:space="preserve"> в срок и по форме, которые установлены в извещении о проведен</w:t>
      </w:r>
      <w:proofErr w:type="gramStart"/>
      <w:r w:rsidR="00444030" w:rsidRPr="00FF544D">
        <w:t>ии ау</w:t>
      </w:r>
      <w:proofErr w:type="gramEnd"/>
      <w:r w:rsidR="00444030" w:rsidRPr="00FF544D">
        <w:t>кциона и регламенте электронной</w:t>
      </w:r>
      <w:r w:rsidR="00F2326F" w:rsidRPr="00FF544D">
        <w:t xml:space="preserve"> торговой</w:t>
      </w:r>
      <w:r w:rsidR="00444030" w:rsidRPr="00FF544D">
        <w:t xml:space="preserve"> площадки.</w:t>
      </w:r>
    </w:p>
    <w:p w:rsidR="00444030" w:rsidRPr="00FF544D" w:rsidRDefault="001C7E17" w:rsidP="00FB53F6">
      <w:pPr>
        <w:autoSpaceDE w:val="0"/>
        <w:autoSpaceDN w:val="0"/>
        <w:adjustRightInd w:val="0"/>
        <w:spacing w:after="120"/>
        <w:ind w:firstLine="425"/>
        <w:jc w:val="both"/>
      </w:pPr>
      <w:r>
        <w:t>10.</w:t>
      </w:r>
      <w:r w:rsidR="00444030" w:rsidRPr="00FF544D">
        <w:t>2.3. Заявка на участие в электронном аукционе предоставляется участником в виде электронного документа.</w:t>
      </w:r>
    </w:p>
    <w:p w:rsidR="009E4C32" w:rsidRPr="00FF544D" w:rsidRDefault="001C7E17" w:rsidP="00444030">
      <w:pPr>
        <w:autoSpaceDE w:val="0"/>
        <w:autoSpaceDN w:val="0"/>
        <w:adjustRightInd w:val="0"/>
        <w:spacing w:after="120"/>
        <w:ind w:firstLine="425"/>
        <w:jc w:val="both"/>
        <w:rPr>
          <w:rFonts w:eastAsiaTheme="minorHAnsi"/>
          <w:lang w:eastAsia="en-US"/>
        </w:rPr>
      </w:pPr>
      <w:r>
        <w:rPr>
          <w:rFonts w:eastAsiaTheme="minorHAnsi"/>
          <w:lang w:eastAsia="en-US"/>
        </w:rPr>
        <w:t>10.</w:t>
      </w:r>
      <w:r w:rsidR="00444030" w:rsidRPr="00FF544D">
        <w:rPr>
          <w:rFonts w:eastAsiaTheme="minorHAnsi"/>
          <w:lang w:eastAsia="en-US"/>
        </w:rPr>
        <w:t>2</w:t>
      </w:r>
      <w:r w:rsidR="009B3E78" w:rsidRPr="00FF544D">
        <w:rPr>
          <w:rFonts w:eastAsiaTheme="minorHAnsi"/>
          <w:lang w:eastAsia="en-US"/>
        </w:rPr>
        <w:t>.</w:t>
      </w:r>
      <w:r w:rsidR="00444030" w:rsidRPr="00FF544D">
        <w:rPr>
          <w:rFonts w:eastAsiaTheme="minorHAnsi"/>
          <w:lang w:eastAsia="en-US"/>
        </w:rPr>
        <w:t>4</w:t>
      </w:r>
      <w:r w:rsidR="009B3E78" w:rsidRPr="00FF544D">
        <w:rPr>
          <w:rFonts w:eastAsiaTheme="minorHAnsi"/>
          <w:lang w:eastAsia="en-US"/>
        </w:rPr>
        <w:t xml:space="preserve">. Заявка на участие в аукционе </w:t>
      </w:r>
      <w:r w:rsidR="00444030" w:rsidRPr="00FF544D">
        <w:rPr>
          <w:rFonts w:eastAsiaTheme="minorHAnsi"/>
          <w:lang w:eastAsia="en-US"/>
        </w:rPr>
        <w:t>должна содержать документы и сведения, установленные в аукционной документации в отношении участника аукциона, а также каждого из лиц, выступающих на стороне участника аукциона</w:t>
      </w:r>
      <w:r w:rsidR="009E4C32" w:rsidRPr="00FF544D">
        <w:rPr>
          <w:rFonts w:eastAsiaTheme="minorHAnsi"/>
          <w:lang w:eastAsia="en-US"/>
        </w:rPr>
        <w:t>:</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F544D">
        <w:rPr>
          <w:b w:val="0"/>
          <w:sz w:val="24"/>
          <w:szCs w:val="24"/>
        </w:rPr>
        <w:t>1) заполненный бланк заявки на участие в аукционе по форме, утвержденной в аукционной документации;</w:t>
      </w:r>
    </w:p>
    <w:p w:rsidR="009E4C32" w:rsidRPr="00FF544D" w:rsidRDefault="002E7B68" w:rsidP="009E4C32">
      <w:pPr>
        <w:autoSpaceDE w:val="0"/>
        <w:autoSpaceDN w:val="0"/>
        <w:adjustRightInd w:val="0"/>
        <w:ind w:firstLine="426"/>
        <w:jc w:val="both"/>
        <w:outlineLvl w:val="1"/>
      </w:pPr>
      <w:r w:rsidRPr="00FF544D">
        <w:t>2</w:t>
      </w:r>
      <w:r w:rsidR="009E4C32" w:rsidRPr="00FF544D">
        <w:t xml:space="preserve">) сведения и документы </w:t>
      </w:r>
      <w:r w:rsidRPr="00FF544D">
        <w:t>об участнике аукциона</w:t>
      </w:r>
      <w:r w:rsidR="009E4C32" w:rsidRPr="00FF544D">
        <w:t xml:space="preserve">, а также о лицах, выступающих на стороне участника </w:t>
      </w:r>
      <w:r w:rsidRPr="00FF544D">
        <w:t>аукциона</w:t>
      </w:r>
      <w:r w:rsidR="009E4C32" w:rsidRPr="00FF544D">
        <w:t>:</w:t>
      </w:r>
    </w:p>
    <w:p w:rsidR="009E4C32" w:rsidRPr="00FF544D" w:rsidRDefault="009E4C32" w:rsidP="009E4C32">
      <w:pPr>
        <w:autoSpaceDE w:val="0"/>
        <w:autoSpaceDN w:val="0"/>
        <w:adjustRightInd w:val="0"/>
        <w:ind w:left="426" w:firstLine="283"/>
        <w:jc w:val="both"/>
        <w:outlineLvl w:val="1"/>
      </w:pPr>
      <w:r w:rsidRPr="00FF544D">
        <w:t xml:space="preserve">а) полные сведения об участнике </w:t>
      </w:r>
      <w:r w:rsidR="002E7B68" w:rsidRPr="00FF544D">
        <w:t>аукциона</w:t>
      </w:r>
      <w:r w:rsidRPr="00FF544D">
        <w:t xml:space="preserve">: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учет (КПП), основной государственный регистрационный номер (ОГРН), фамилия, имя, отчество руководителя и ответственного исполнителя, банковские реквизиты, номера контактных телефонов и адреса электронной почты (для юридического лица); </w:t>
      </w:r>
      <w:proofErr w:type="gramStart"/>
      <w:r w:rsidRPr="00FF544D">
        <w:t xml:space="preserve">фамилия, имя, отчество, паспортные данные, сведения о месте жительства,  ИНН, ОГРН,  банковские реквизиты, фамилия, имя, отчество ответственного исполнителя, номера контактных телефонов и адреса электронной почты (для физического лица); </w:t>
      </w:r>
      <w:proofErr w:type="gramEnd"/>
    </w:p>
    <w:p w:rsidR="009E4C32" w:rsidRPr="00FF544D" w:rsidRDefault="009E4C32" w:rsidP="009E4C32">
      <w:pPr>
        <w:autoSpaceDE w:val="0"/>
        <w:autoSpaceDN w:val="0"/>
        <w:adjustRightInd w:val="0"/>
        <w:ind w:left="426" w:firstLine="283"/>
        <w:jc w:val="both"/>
        <w:outlineLvl w:val="1"/>
      </w:pPr>
      <w:proofErr w:type="gramStart"/>
      <w:r w:rsidRPr="00FF544D">
        <w:t xml:space="preserve">б) полученную не ранее чем за три месяца до дня размещения на официальном сайте извещения о проведении </w:t>
      </w:r>
      <w:r w:rsidR="002E7B68" w:rsidRPr="00FF544D">
        <w:t>аукциона</w:t>
      </w:r>
      <w:r w:rsidRPr="00FF544D">
        <w:t xml:space="preserve">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FF544D">
        <w:t xml:space="preserve"> </w:t>
      </w:r>
      <w:proofErr w:type="gramStart"/>
      <w:r w:rsidRPr="00FF544D">
        <w:t>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w:t>
      </w:r>
      <w:proofErr w:type="gramEnd"/>
      <w:r w:rsidRPr="00FF544D">
        <w:t xml:space="preserve"> официальном </w:t>
      </w:r>
      <w:proofErr w:type="gramStart"/>
      <w:r w:rsidRPr="00FF544D">
        <w:t>сайте</w:t>
      </w:r>
      <w:proofErr w:type="gramEnd"/>
      <w:r w:rsidRPr="00FF544D">
        <w:t xml:space="preserve"> извещения о проведении конкурса;</w:t>
      </w:r>
    </w:p>
    <w:p w:rsidR="009E4C32" w:rsidRPr="00FF544D" w:rsidRDefault="009E4C32" w:rsidP="009E4C32">
      <w:pPr>
        <w:autoSpaceDE w:val="0"/>
        <w:autoSpaceDN w:val="0"/>
        <w:adjustRightInd w:val="0"/>
        <w:ind w:left="426" w:firstLine="283"/>
        <w:jc w:val="both"/>
        <w:outlineLvl w:val="1"/>
      </w:pPr>
      <w:proofErr w:type="gramStart"/>
      <w:r w:rsidRPr="00FF544D">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r w:rsidR="002E7B68" w:rsidRPr="00FF544D">
        <w:t>)</w:t>
      </w:r>
      <w:r w:rsidRPr="00FF544D">
        <w:t>.</w:t>
      </w:r>
      <w:proofErr w:type="gramEnd"/>
      <w:r w:rsidRPr="00FF544D">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w:t>
      </w:r>
      <w:r w:rsidR="005329CC">
        <w:t>, заверенную руководителем</w:t>
      </w:r>
      <w:r w:rsidRPr="00FF544D">
        <w:t xml:space="preserve">. В случае если указанная доверенность </w:t>
      </w:r>
      <w:r w:rsidRPr="00FF544D">
        <w:lastRenderedPageBreak/>
        <w:t>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E4C32" w:rsidRPr="00FF544D" w:rsidRDefault="009E4C32" w:rsidP="009E4C32">
      <w:pPr>
        <w:autoSpaceDE w:val="0"/>
        <w:autoSpaceDN w:val="0"/>
        <w:adjustRightInd w:val="0"/>
        <w:ind w:left="426" w:firstLine="283"/>
        <w:jc w:val="both"/>
        <w:outlineLvl w:val="1"/>
      </w:pPr>
      <w:r w:rsidRPr="00FF544D">
        <w:t>г) копии учредительных документов (для юридических лиц);</w:t>
      </w:r>
    </w:p>
    <w:p w:rsidR="009E4C32" w:rsidRPr="00FF544D" w:rsidRDefault="009E4C32" w:rsidP="009E4C32">
      <w:pPr>
        <w:autoSpaceDE w:val="0"/>
        <w:autoSpaceDN w:val="0"/>
        <w:adjustRightInd w:val="0"/>
        <w:ind w:left="426" w:firstLine="283"/>
        <w:jc w:val="both"/>
        <w:outlineLvl w:val="1"/>
      </w:pPr>
      <w:r w:rsidRPr="00FF544D">
        <w:t xml:space="preserve">д) копию свидетельства о государственной регистрации </w:t>
      </w:r>
      <w:r w:rsidRPr="00CA731C">
        <w:t>юридического лица</w:t>
      </w:r>
      <w:r w:rsidR="00384501" w:rsidRPr="00CA731C">
        <w:t xml:space="preserve"> или индивидуального предпринимателя</w:t>
      </w:r>
      <w:r w:rsidRPr="00CA731C">
        <w:t>;</w:t>
      </w:r>
    </w:p>
    <w:p w:rsidR="009E4C32" w:rsidRPr="00FF544D" w:rsidRDefault="009E4C32" w:rsidP="009E4C32">
      <w:pPr>
        <w:autoSpaceDE w:val="0"/>
        <w:autoSpaceDN w:val="0"/>
        <w:adjustRightInd w:val="0"/>
        <w:ind w:left="426" w:firstLine="283"/>
        <w:jc w:val="both"/>
        <w:outlineLvl w:val="1"/>
      </w:pPr>
      <w:r w:rsidRPr="00FF544D">
        <w:t xml:space="preserve">е) копии действующих лицензий и разрешений на право продажи товаров, выполнения работ, оказания услуг, являющихся предметом </w:t>
      </w:r>
      <w:r w:rsidR="002E7B68" w:rsidRPr="00FF544D">
        <w:t>аукциона</w:t>
      </w:r>
      <w:r w:rsidRPr="00FF544D">
        <w:t xml:space="preserve">, действие которых распространяется как на момент </w:t>
      </w:r>
      <w:r w:rsidR="002E7B68" w:rsidRPr="00FF544D">
        <w:t>проведения аукциона</w:t>
      </w:r>
      <w:r w:rsidRPr="00FF544D">
        <w:t xml:space="preserve">, так и на момент заключения договора по результатам </w:t>
      </w:r>
      <w:r w:rsidR="002E7B68" w:rsidRPr="00FF544D">
        <w:t>аукциона</w:t>
      </w:r>
      <w:r w:rsidRPr="00FF544D">
        <w:t>;</w:t>
      </w:r>
    </w:p>
    <w:p w:rsidR="009E4C32" w:rsidRPr="00FF544D" w:rsidRDefault="009E4C32" w:rsidP="009E4C32">
      <w:pPr>
        <w:autoSpaceDE w:val="0"/>
        <w:autoSpaceDN w:val="0"/>
        <w:adjustRightInd w:val="0"/>
        <w:ind w:left="426" w:firstLine="283"/>
        <w:jc w:val="both"/>
        <w:outlineLvl w:val="1"/>
      </w:pPr>
      <w:r w:rsidRPr="00FF544D">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9E4C32" w:rsidRPr="00FF544D" w:rsidRDefault="009E4C32" w:rsidP="009E4C32">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FF544D">
        <w:rPr>
          <w:b w:val="0"/>
          <w:sz w:val="24"/>
          <w:szCs w:val="24"/>
        </w:rPr>
        <w:t xml:space="preserve">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2E7B68" w:rsidRPr="00FF544D">
        <w:rPr>
          <w:b w:val="0"/>
          <w:sz w:val="24"/>
          <w:szCs w:val="24"/>
        </w:rPr>
        <w:t>аукциона</w:t>
      </w:r>
      <w:r w:rsidRPr="00FF544D">
        <w:rPr>
          <w:b w:val="0"/>
          <w:sz w:val="24"/>
          <w:szCs w:val="24"/>
        </w:rPr>
        <w:t xml:space="preserve"> поставка товаров, выполнение работ, оказание услуг, являющихся предметом </w:t>
      </w:r>
      <w:r w:rsidR="002E7B68" w:rsidRPr="00FF544D">
        <w:rPr>
          <w:b w:val="0"/>
          <w:sz w:val="24"/>
          <w:szCs w:val="24"/>
        </w:rPr>
        <w:t>аукциона</w:t>
      </w:r>
      <w:r w:rsidRPr="00FF544D">
        <w:rPr>
          <w:b w:val="0"/>
          <w:sz w:val="24"/>
          <w:szCs w:val="24"/>
        </w:rPr>
        <w:t xml:space="preserve">, или внесение денежных средств в качестве обеспечения заявки на участие в </w:t>
      </w:r>
      <w:r w:rsidR="002E7B68" w:rsidRPr="00FF544D">
        <w:rPr>
          <w:b w:val="0"/>
          <w:sz w:val="24"/>
          <w:szCs w:val="24"/>
        </w:rPr>
        <w:t>аукционе</w:t>
      </w:r>
      <w:proofErr w:type="gramEnd"/>
      <w:r w:rsidRPr="00FF544D">
        <w:rPr>
          <w:b w:val="0"/>
          <w:sz w:val="24"/>
          <w:szCs w:val="24"/>
        </w:rPr>
        <w:t xml:space="preserve">, обеспечения исполнения договора являются крупной сделкой. </w:t>
      </w:r>
      <w:proofErr w:type="gramStart"/>
      <w:r w:rsidRPr="00FF544D">
        <w:rPr>
          <w:b w:val="0"/>
          <w:sz w:val="24"/>
          <w:szCs w:val="24"/>
        </w:rPr>
        <w:t xml:space="preserve">В случае если планируемый к заключению по итогам </w:t>
      </w:r>
      <w:r w:rsidR="002E7B68" w:rsidRPr="00FF544D">
        <w:rPr>
          <w:b w:val="0"/>
          <w:sz w:val="24"/>
          <w:szCs w:val="24"/>
        </w:rPr>
        <w:t>аукциона</w:t>
      </w:r>
      <w:r w:rsidRPr="00FF544D">
        <w:rPr>
          <w:b w:val="0"/>
          <w:sz w:val="24"/>
          <w:szCs w:val="24"/>
        </w:rPr>
        <w:t xml:space="preserve"> дог</w:t>
      </w:r>
      <w:r w:rsidR="002E7B68" w:rsidRPr="00FF544D">
        <w:rPr>
          <w:b w:val="0"/>
          <w:sz w:val="24"/>
          <w:szCs w:val="24"/>
        </w:rPr>
        <w:t>овор не является для Участника аукциона</w:t>
      </w:r>
      <w:r w:rsidRPr="00FF544D">
        <w:rPr>
          <w:b w:val="0"/>
          <w:sz w:val="24"/>
          <w:szCs w:val="24"/>
        </w:rPr>
        <w:t xml:space="preserve"> крупной сделкой и решение о её одобрении не требуется, Участник </w:t>
      </w:r>
      <w:r w:rsidR="002E7B68" w:rsidRPr="00FF544D">
        <w:rPr>
          <w:b w:val="0"/>
          <w:sz w:val="24"/>
          <w:szCs w:val="24"/>
        </w:rPr>
        <w:t>аукциона</w:t>
      </w:r>
      <w:r w:rsidRPr="00FF544D">
        <w:rPr>
          <w:b w:val="0"/>
          <w:sz w:val="24"/>
          <w:szCs w:val="24"/>
        </w:rPr>
        <w:t xml:space="preserve"> должен также продекларировать указанный факт;</w:t>
      </w:r>
      <w:proofErr w:type="gramEnd"/>
    </w:p>
    <w:p w:rsidR="009E4C32" w:rsidRPr="00FF544D" w:rsidRDefault="00AC3C44" w:rsidP="009E4C32">
      <w:pPr>
        <w:autoSpaceDE w:val="0"/>
        <w:autoSpaceDN w:val="0"/>
        <w:adjustRightInd w:val="0"/>
        <w:ind w:firstLine="426"/>
        <w:jc w:val="both"/>
        <w:outlineLvl w:val="1"/>
      </w:pPr>
      <w:r w:rsidRPr="00FF544D">
        <w:t>3</w:t>
      </w:r>
      <w:r w:rsidR="009E4C32" w:rsidRPr="00FF544D">
        <w:t xml:space="preserve">) документы или копии документов, подтверждающих соответствие участника </w:t>
      </w:r>
      <w:r w:rsidR="002E7B68" w:rsidRPr="00FF544D">
        <w:t>аукциона</w:t>
      </w:r>
      <w:r w:rsidR="009E4C32" w:rsidRPr="00FF544D">
        <w:t xml:space="preserve"> и лица, выступающего на стороне участника </w:t>
      </w:r>
      <w:r w:rsidR="002E7B68" w:rsidRPr="00FF544D">
        <w:t>аукциона</w:t>
      </w:r>
      <w:r w:rsidR="009E4C32" w:rsidRPr="00FF544D">
        <w:t xml:space="preserve">, установленным требованиям и условиям допуска к участию в </w:t>
      </w:r>
      <w:r w:rsidR="002E7B68" w:rsidRPr="00FF544D">
        <w:t>аукционе</w:t>
      </w:r>
      <w:r w:rsidR="009E4C32" w:rsidRPr="00FF544D">
        <w:t>:</w:t>
      </w:r>
    </w:p>
    <w:p w:rsidR="009E4C32" w:rsidRPr="00FF544D" w:rsidRDefault="009E4C32" w:rsidP="009E4C32">
      <w:pPr>
        <w:autoSpaceDE w:val="0"/>
        <w:autoSpaceDN w:val="0"/>
        <w:adjustRightInd w:val="0"/>
        <w:ind w:left="426" w:firstLine="283"/>
        <w:jc w:val="both"/>
        <w:outlineLvl w:val="1"/>
      </w:pPr>
      <w:r w:rsidRPr="00FF544D">
        <w:t xml:space="preserve">а) документы или копии документов, подтверждающих соответствие участника </w:t>
      </w:r>
      <w:r w:rsidR="002E7B68" w:rsidRPr="00FF544D">
        <w:t>аукциона</w:t>
      </w:r>
      <w:r w:rsidRPr="00FF544D">
        <w:t xml:space="preserve"> и лица, выступающего на стороне участника </w:t>
      </w:r>
      <w:r w:rsidR="002E7B68" w:rsidRPr="00FF544D">
        <w:t>аукциона</w:t>
      </w:r>
      <w:r w:rsidRPr="00FF544D">
        <w:t xml:space="preserve">, обязательным требованиям, установленным пунктом </w:t>
      </w:r>
      <w:r w:rsidR="001C7E17">
        <w:t>6.</w:t>
      </w:r>
      <w:r w:rsidRPr="00FF544D">
        <w:t xml:space="preserve">1 Положения о закупке; </w:t>
      </w:r>
    </w:p>
    <w:p w:rsidR="009E4C32" w:rsidRPr="00FF544D" w:rsidRDefault="009E4C32" w:rsidP="009E4C32">
      <w:pPr>
        <w:autoSpaceDE w:val="0"/>
        <w:autoSpaceDN w:val="0"/>
        <w:adjustRightInd w:val="0"/>
        <w:ind w:left="426" w:firstLine="283"/>
        <w:jc w:val="both"/>
        <w:outlineLvl w:val="1"/>
      </w:pPr>
      <w:r w:rsidRPr="00FF544D">
        <w:t xml:space="preserve">б) документы или копии документов, подтверждающие соответствие участника </w:t>
      </w:r>
      <w:r w:rsidR="002E7B68" w:rsidRPr="00FF544D">
        <w:t>аукциона</w:t>
      </w:r>
      <w:r w:rsidRPr="00FF544D">
        <w:t xml:space="preserve"> и лица, выступающего на стороне участника </w:t>
      </w:r>
      <w:r w:rsidR="002E7B68" w:rsidRPr="00FF544D">
        <w:t>аукциона</w:t>
      </w:r>
      <w:r w:rsidRPr="00FF544D">
        <w:t xml:space="preserve">, обязательным квалификационным требованиям, установленным пунктом </w:t>
      </w:r>
      <w:r w:rsidR="001C7E17">
        <w:t>6.</w:t>
      </w:r>
      <w:r w:rsidRPr="00FF544D">
        <w:t xml:space="preserve">2 Положения о закупке, если в </w:t>
      </w:r>
      <w:r w:rsidR="002E7B68" w:rsidRPr="00FF544D">
        <w:t>аукционной</w:t>
      </w:r>
      <w:r w:rsidRPr="00FF544D">
        <w:t xml:space="preserve"> документации установлены квалификационные требования к участникам </w:t>
      </w:r>
      <w:r w:rsidR="002E7B68" w:rsidRPr="00FF544D">
        <w:t>аукциона</w:t>
      </w:r>
      <w:r w:rsidRPr="00FF544D">
        <w:t>;</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FF544D">
        <w:rPr>
          <w:b w:val="0"/>
          <w:sz w:val="24"/>
          <w:szCs w:val="24"/>
        </w:rPr>
        <w:t xml:space="preserve">в) документы, подтверждающие обеспечение заявки на участие в </w:t>
      </w:r>
      <w:r w:rsidR="002E7B68" w:rsidRPr="00FF544D">
        <w:rPr>
          <w:b w:val="0"/>
          <w:sz w:val="24"/>
          <w:szCs w:val="24"/>
        </w:rPr>
        <w:t>аукционе</w:t>
      </w:r>
      <w:r w:rsidRPr="00FF544D">
        <w:rPr>
          <w:b w:val="0"/>
          <w:sz w:val="24"/>
          <w:szCs w:val="24"/>
        </w:rPr>
        <w:t xml:space="preserve">, в случае если в </w:t>
      </w:r>
      <w:r w:rsidR="002E7B68" w:rsidRPr="00FF544D">
        <w:rPr>
          <w:b w:val="0"/>
          <w:sz w:val="24"/>
          <w:szCs w:val="24"/>
        </w:rPr>
        <w:t>аукцион</w:t>
      </w:r>
      <w:r w:rsidRPr="00FF544D">
        <w:rPr>
          <w:b w:val="0"/>
          <w:sz w:val="24"/>
          <w:szCs w:val="24"/>
        </w:rPr>
        <w:t>ной документации содержится указание на требование обеспечения такой заявки;</w:t>
      </w:r>
    </w:p>
    <w:p w:rsidR="00AC3C44" w:rsidRPr="00FF544D" w:rsidRDefault="00AC3C44"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F544D">
        <w:rPr>
          <w:b w:val="0"/>
          <w:sz w:val="24"/>
          <w:szCs w:val="24"/>
        </w:rPr>
        <w:t>4) наименование и характеристики поставляемой продукции (выполняемых работ, оказываемых услуг);</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proofErr w:type="gramStart"/>
      <w:r w:rsidRPr="00FF544D">
        <w:rPr>
          <w:b w:val="0"/>
          <w:sz w:val="24"/>
          <w:szCs w:val="24"/>
        </w:rPr>
        <w:t xml:space="preserve">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w:t>
      </w:r>
      <w:r w:rsidR="002E7B68" w:rsidRPr="00FF544D">
        <w:rPr>
          <w:b w:val="0"/>
          <w:sz w:val="24"/>
          <w:szCs w:val="24"/>
        </w:rPr>
        <w:t>аукцион</w:t>
      </w:r>
      <w:r w:rsidRPr="00FF544D">
        <w:rPr>
          <w:b w:val="0"/>
          <w:sz w:val="24"/>
          <w:szCs w:val="24"/>
        </w:rPr>
        <w:t>ной документацией предусмотрена необходимость предоставления в составе заявки таких документов;</w:t>
      </w:r>
      <w:proofErr w:type="gramEnd"/>
    </w:p>
    <w:p w:rsidR="00D63E38" w:rsidRPr="00FF544D" w:rsidRDefault="002E7B68" w:rsidP="009E4C32">
      <w:pPr>
        <w:autoSpaceDE w:val="0"/>
        <w:autoSpaceDN w:val="0"/>
        <w:adjustRightInd w:val="0"/>
        <w:spacing w:after="120"/>
        <w:ind w:firstLine="425"/>
        <w:jc w:val="both"/>
        <w:rPr>
          <w:rFonts w:eastAsiaTheme="minorHAnsi"/>
          <w:lang w:eastAsia="en-US"/>
        </w:rPr>
      </w:pPr>
      <w:r w:rsidRPr="00FF544D">
        <w:t>6</w:t>
      </w:r>
      <w:r w:rsidR="009E4C32" w:rsidRPr="00FF544D">
        <w:t xml:space="preserve">) иные документы, предусмотренные </w:t>
      </w:r>
      <w:r w:rsidRPr="00FF544D">
        <w:t>аукцион</w:t>
      </w:r>
      <w:r w:rsidR="009E4C32" w:rsidRPr="00FF544D">
        <w:t>ной документацией.</w:t>
      </w:r>
    </w:p>
    <w:p w:rsidR="006F0A90" w:rsidRPr="00FF544D" w:rsidRDefault="00421AF5" w:rsidP="008A1660">
      <w:pPr>
        <w:autoSpaceDE w:val="0"/>
        <w:autoSpaceDN w:val="0"/>
        <w:adjustRightInd w:val="0"/>
        <w:spacing w:after="120"/>
        <w:ind w:firstLine="425"/>
        <w:jc w:val="both"/>
        <w:rPr>
          <w:rFonts w:eastAsiaTheme="minorHAnsi"/>
          <w:lang w:eastAsia="en-US"/>
        </w:rPr>
      </w:pPr>
      <w:r>
        <w:rPr>
          <w:rFonts w:eastAsiaTheme="minorHAnsi"/>
          <w:lang w:eastAsia="en-US"/>
        </w:rPr>
        <w:t>10.</w:t>
      </w:r>
      <w:r w:rsidR="008A1660" w:rsidRPr="00FF544D">
        <w:rPr>
          <w:rFonts w:eastAsiaTheme="minorHAnsi"/>
          <w:lang w:eastAsia="en-US"/>
        </w:rPr>
        <w:t>2</w:t>
      </w:r>
      <w:r w:rsidR="00D63E38" w:rsidRPr="00FF544D">
        <w:rPr>
          <w:rFonts w:eastAsiaTheme="minorHAnsi"/>
          <w:lang w:eastAsia="en-US"/>
        </w:rPr>
        <w:t>.</w:t>
      </w:r>
      <w:r w:rsidR="008A1660" w:rsidRPr="00FF544D">
        <w:rPr>
          <w:rFonts w:eastAsiaTheme="minorHAnsi"/>
          <w:lang w:eastAsia="en-US"/>
        </w:rPr>
        <w:t>5</w:t>
      </w:r>
      <w:r w:rsidR="006F0A90" w:rsidRPr="00FF544D">
        <w:rPr>
          <w:rFonts w:eastAsiaTheme="minorHAnsi"/>
          <w:lang w:eastAsia="en-US"/>
        </w:rPr>
        <w:t>. Участник закупки вправе подать только одну заявку на участие в аукционе в электронной форме в отношении каждого лота.</w:t>
      </w:r>
    </w:p>
    <w:p w:rsidR="006F0A90"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B46DB8" w:rsidRPr="00FF544D">
        <w:rPr>
          <w:rFonts w:eastAsiaTheme="minorHAnsi"/>
          <w:lang w:eastAsia="en-US"/>
        </w:rPr>
        <w:t>2</w:t>
      </w:r>
      <w:r w:rsidR="006F0A90" w:rsidRPr="00FF544D">
        <w:rPr>
          <w:rFonts w:eastAsiaTheme="minorHAnsi"/>
          <w:lang w:eastAsia="en-US"/>
        </w:rPr>
        <w:t>.</w:t>
      </w:r>
      <w:r w:rsidR="00B46DB8" w:rsidRPr="00FF544D">
        <w:rPr>
          <w:rFonts w:eastAsiaTheme="minorHAnsi"/>
          <w:lang w:eastAsia="en-US"/>
        </w:rPr>
        <w:t>6</w:t>
      </w:r>
      <w:r w:rsidR="006F0A90" w:rsidRPr="00FF544D">
        <w:rPr>
          <w:rFonts w:eastAsiaTheme="minorHAnsi"/>
          <w:lang w:eastAsia="en-US"/>
        </w:rPr>
        <w:t xml:space="preserve">. Участник закупки, подавший заявку на участие в </w:t>
      </w:r>
      <w:r w:rsidR="00B46DB8" w:rsidRPr="00FF544D">
        <w:rPr>
          <w:rFonts w:eastAsiaTheme="minorHAnsi"/>
          <w:lang w:eastAsia="en-US"/>
        </w:rPr>
        <w:t>аукционе</w:t>
      </w:r>
      <w:r w:rsidR="006F0A90" w:rsidRPr="00FF544D">
        <w:rPr>
          <w:rFonts w:eastAsiaTheme="minorHAnsi"/>
          <w:lang w:eastAsia="en-US"/>
        </w:rPr>
        <w:t>,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67901"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lastRenderedPageBreak/>
        <w:t>10.</w:t>
      </w:r>
      <w:r w:rsidR="00367901">
        <w:rPr>
          <w:rFonts w:eastAsiaTheme="minorHAnsi"/>
          <w:lang w:eastAsia="en-US"/>
        </w:rPr>
        <w:t>2.7</w:t>
      </w:r>
      <w:r w:rsidR="00367901" w:rsidRPr="00FF544D">
        <w:rPr>
          <w:rFonts w:eastAsiaTheme="minorHAnsi"/>
          <w:lang w:eastAsia="en-US"/>
        </w:rPr>
        <w:t xml:space="preserve">. По окончании срока подачи заявок Оператор электронной площадки </w:t>
      </w:r>
      <w:r w:rsidR="00054BE9" w:rsidRPr="00FF544D">
        <w:rPr>
          <w:rFonts w:eastAsiaTheme="minorHAnsi"/>
          <w:lang w:eastAsia="en-US"/>
        </w:rPr>
        <w:t>передает</w:t>
      </w:r>
      <w:r w:rsidR="00367901" w:rsidRPr="00FF544D">
        <w:rPr>
          <w:rFonts w:eastAsiaTheme="minorHAnsi"/>
          <w:lang w:eastAsia="en-US"/>
        </w:rPr>
        <w:t xml:space="preserve"> Заказчику все поступившие заявки. Заказчик в сроки, указанные в извещении о проведен</w:t>
      </w:r>
      <w:proofErr w:type="gramStart"/>
      <w:r w:rsidR="00367901" w:rsidRPr="00FF544D">
        <w:rPr>
          <w:rFonts w:eastAsiaTheme="minorHAnsi"/>
          <w:lang w:eastAsia="en-US"/>
        </w:rPr>
        <w:t>ии ау</w:t>
      </w:r>
      <w:proofErr w:type="gramEnd"/>
      <w:r w:rsidR="00367901" w:rsidRPr="00FF544D">
        <w:rPr>
          <w:rFonts w:eastAsiaTheme="minorHAnsi"/>
          <w:lang w:eastAsia="en-US"/>
        </w:rPr>
        <w:t>кциона, рассматривает поступившие заявки и принимает решение о допуске или отказе в допуске к участию в аукционе участников, подавших заявки</w:t>
      </w:r>
      <w:r w:rsidR="000C127D" w:rsidRPr="00FF544D">
        <w:rPr>
          <w:rFonts w:eastAsiaTheme="minorHAnsi"/>
          <w:lang w:eastAsia="en-US"/>
        </w:rPr>
        <w:t>, с указанием причин отказа в допуске.</w:t>
      </w:r>
      <w:r w:rsidR="00286E15" w:rsidRPr="00FF544D">
        <w:rPr>
          <w:rFonts w:eastAsiaTheme="minorHAnsi"/>
          <w:lang w:eastAsia="en-US"/>
        </w:rPr>
        <w:t xml:space="preserve"> </w:t>
      </w:r>
      <w:r w:rsidR="00E300D4">
        <w:rPr>
          <w:rFonts w:eastAsiaTheme="minorHAnsi"/>
          <w:lang w:eastAsia="en-US"/>
        </w:rPr>
        <w:t xml:space="preserve">Указанное решение оформляется протоколом </w:t>
      </w:r>
      <w:r w:rsidR="00E300D4">
        <w:t>рассмотрения заявок (протоколом об определении участников аукциона).</w:t>
      </w:r>
      <w:r w:rsidR="00E300D4">
        <w:rPr>
          <w:rFonts w:eastAsiaTheme="minorHAnsi"/>
          <w:lang w:eastAsia="en-US"/>
        </w:rPr>
        <w:t xml:space="preserve"> </w:t>
      </w:r>
      <w:r w:rsidR="00286E15" w:rsidRPr="00FF544D">
        <w:rPr>
          <w:rFonts w:eastAsiaTheme="minorHAnsi"/>
          <w:lang w:eastAsia="en-US"/>
        </w:rPr>
        <w:t>Участники закупки, допущенные к участию в аукционе, признаются участниками аукциона.</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2.8. Если по истечении срока подачи заявок на участие в аукционе подана только одна заявка или не подана ни одна заявка, аукцион признается несостоявшимся. В случае если проводится многолотовый аукцион, он признается несостоявшимся только в отношении тех лотов, на которые не подано ни одной заявки или подана только одна заявка.</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2.9.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2.10.  Аукцион в электронной форме проводится в день и во время, указанное в извещении о проведен</w:t>
      </w:r>
      <w:proofErr w:type="gramStart"/>
      <w:r w:rsidR="000C127D" w:rsidRPr="00FF544D">
        <w:rPr>
          <w:rFonts w:eastAsiaTheme="minorHAnsi"/>
          <w:lang w:eastAsia="en-US"/>
        </w:rPr>
        <w:t>ии ау</w:t>
      </w:r>
      <w:proofErr w:type="gramEnd"/>
      <w:r w:rsidR="000C127D" w:rsidRPr="00FF544D">
        <w:rPr>
          <w:rFonts w:eastAsiaTheme="minorHAnsi"/>
          <w:lang w:eastAsia="en-US"/>
        </w:rPr>
        <w:t>кциона.</w:t>
      </w:r>
      <w:r w:rsidR="00286E15" w:rsidRPr="00FF544D">
        <w:rPr>
          <w:rFonts w:eastAsiaTheme="minorHAnsi"/>
          <w:lang w:eastAsia="en-US"/>
        </w:rPr>
        <w:t xml:space="preserve"> В аукционе имеют право участвовать только участники, допущенные Заказчиком к участию в аукционе.</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2.11. Аукцион не проводится в следующих случаях:</w:t>
      </w:r>
    </w:p>
    <w:p w:rsidR="000C127D" w:rsidRPr="00FF544D" w:rsidRDefault="000C127D"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аукцион отменен Заказчиком;</w:t>
      </w:r>
    </w:p>
    <w:p w:rsidR="000C127D" w:rsidRPr="00FF544D" w:rsidRDefault="000C127D"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 xml:space="preserve">если не поступило </w:t>
      </w:r>
      <w:r w:rsidR="00392AB2" w:rsidRPr="00FF544D">
        <w:rPr>
          <w:rFonts w:eastAsiaTheme="minorHAnsi"/>
          <w:lang w:eastAsia="en-US"/>
        </w:rPr>
        <w:t>ни одной заявки на участие в аукционе;</w:t>
      </w:r>
    </w:p>
    <w:p w:rsidR="00392AB2" w:rsidRPr="00FF544D" w:rsidRDefault="00392AB2"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поступила только одна заявка на участие в аукционе;</w:t>
      </w:r>
    </w:p>
    <w:p w:rsidR="00392AB2" w:rsidRPr="00FF544D" w:rsidRDefault="00392AB2"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к участию в аукционе был допущен только один участник.</w:t>
      </w:r>
    </w:p>
    <w:p w:rsidR="003F3F1D" w:rsidRPr="00B46DB8" w:rsidRDefault="001B6C0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286E15">
        <w:rPr>
          <w:rFonts w:eastAsiaTheme="minorHAnsi"/>
          <w:lang w:eastAsia="en-US"/>
        </w:rPr>
        <w:t>2</w:t>
      </w:r>
      <w:r w:rsidR="003F3F1D" w:rsidRPr="00B46DB8">
        <w:rPr>
          <w:rFonts w:eastAsiaTheme="minorHAnsi"/>
          <w:lang w:eastAsia="en-US"/>
        </w:rPr>
        <w:t>.</w:t>
      </w:r>
      <w:r w:rsidR="00286E15">
        <w:rPr>
          <w:rFonts w:eastAsiaTheme="minorHAnsi"/>
          <w:lang w:eastAsia="en-US"/>
        </w:rPr>
        <w:t>12</w:t>
      </w:r>
      <w:r w:rsidR="003F3F1D" w:rsidRPr="00B46DB8">
        <w:rPr>
          <w:rFonts w:eastAsiaTheme="minorHAnsi"/>
          <w:lang w:eastAsia="en-US"/>
        </w:rPr>
        <w:t>. В случае если до завершения аукциона в электронной форме</w:t>
      </w:r>
      <w:r w:rsidR="006F0A90" w:rsidRPr="00B46DB8">
        <w:rPr>
          <w:rFonts w:eastAsiaTheme="minorHAnsi"/>
          <w:lang w:eastAsia="en-US"/>
        </w:rPr>
        <w:t xml:space="preserve"> </w:t>
      </w:r>
      <w:r w:rsidR="003F3F1D" w:rsidRPr="00B46DB8">
        <w:rPr>
          <w:rFonts w:eastAsiaTheme="minorHAnsi"/>
          <w:lang w:eastAsia="en-US"/>
        </w:rPr>
        <w:t>участниками не было сделано ни одного ценового предложения или сделано только одно ценовое предложение, аукцион в электронной форме признается несостоявшимся, что отражается в прото</w:t>
      </w:r>
      <w:r w:rsidR="00286E15">
        <w:rPr>
          <w:rFonts w:eastAsiaTheme="minorHAnsi"/>
          <w:lang w:eastAsia="en-US"/>
        </w:rPr>
        <w:t>коле подведения итогов аукциона</w:t>
      </w:r>
      <w:r w:rsidR="003F3F1D" w:rsidRPr="00B46DB8">
        <w:rPr>
          <w:rFonts w:eastAsiaTheme="minorHAnsi"/>
          <w:lang w:eastAsia="en-US"/>
        </w:rPr>
        <w:t>.</w:t>
      </w:r>
    </w:p>
    <w:p w:rsidR="003F3F1D" w:rsidRPr="00286E15" w:rsidRDefault="001B6C05" w:rsidP="00286E15">
      <w:pPr>
        <w:autoSpaceDE w:val="0"/>
        <w:autoSpaceDN w:val="0"/>
        <w:adjustRightInd w:val="0"/>
        <w:spacing w:after="120"/>
        <w:ind w:firstLine="425"/>
        <w:jc w:val="both"/>
        <w:rPr>
          <w:rFonts w:eastAsiaTheme="minorHAnsi"/>
          <w:lang w:eastAsia="en-US"/>
        </w:rPr>
      </w:pPr>
      <w:r>
        <w:rPr>
          <w:rFonts w:eastAsiaTheme="minorHAnsi"/>
          <w:lang w:eastAsia="en-US"/>
        </w:rPr>
        <w:t>10.</w:t>
      </w:r>
      <w:r w:rsidR="00286E15" w:rsidRPr="00286E15">
        <w:rPr>
          <w:rFonts w:eastAsiaTheme="minorHAnsi"/>
          <w:lang w:eastAsia="en-US"/>
        </w:rPr>
        <w:t>2</w:t>
      </w:r>
      <w:r w:rsidR="006F0A90" w:rsidRPr="00286E15">
        <w:rPr>
          <w:rFonts w:eastAsiaTheme="minorHAnsi"/>
          <w:lang w:eastAsia="en-US"/>
        </w:rPr>
        <w:t>.</w:t>
      </w:r>
      <w:r w:rsidR="00286E15" w:rsidRPr="00286E15">
        <w:rPr>
          <w:rFonts w:eastAsiaTheme="minorHAnsi"/>
          <w:lang w:eastAsia="en-US"/>
        </w:rPr>
        <w:t>13</w:t>
      </w:r>
      <w:r w:rsidR="003F3F1D" w:rsidRPr="00286E15">
        <w:rPr>
          <w:rFonts w:eastAsiaTheme="minorHAnsi"/>
          <w:lang w:eastAsia="en-US"/>
        </w:rPr>
        <w:t>. После окончания аукциона, на основании данных, полученных от Оператора электронной площадки, аукционная комиссия</w:t>
      </w:r>
      <w:r w:rsidR="00286E15" w:rsidRPr="00286E15">
        <w:rPr>
          <w:rFonts w:eastAsiaTheme="minorHAnsi"/>
          <w:lang w:eastAsia="en-US"/>
        </w:rPr>
        <w:t xml:space="preserve"> Заказчика</w:t>
      </w:r>
      <w:r w:rsidR="003F3F1D" w:rsidRPr="00286E15">
        <w:rPr>
          <w:rFonts w:eastAsiaTheme="minorHAnsi"/>
          <w:lang w:eastAsia="en-US"/>
        </w:rPr>
        <w:t xml:space="preserve"> составляет протокол подведения итогов аукциона в электронной форме, который содержит следующие сведения: место, дата, время проведения аукциона в электронной форме; перечень участников аукциона в электронной форме</w:t>
      </w:r>
      <w:r w:rsidR="00286E15" w:rsidRPr="00286E15">
        <w:rPr>
          <w:rFonts w:eastAsiaTheme="minorHAnsi"/>
          <w:lang w:eastAsia="en-US"/>
        </w:rPr>
        <w:t>;</w:t>
      </w:r>
      <w:r w:rsidR="003F3F1D" w:rsidRPr="00286E15">
        <w:rPr>
          <w:rFonts w:eastAsiaTheme="minorHAnsi"/>
          <w:lang w:eastAsia="en-US"/>
        </w:rPr>
        <w:t xml:space="preserve"> начальная (максимальная) цена договора (цена лота)</w:t>
      </w:r>
      <w:r w:rsidR="00286E15" w:rsidRPr="00286E15">
        <w:rPr>
          <w:rFonts w:eastAsiaTheme="minorHAnsi"/>
          <w:lang w:eastAsia="en-US"/>
        </w:rPr>
        <w:t>;</w:t>
      </w:r>
      <w:r w:rsidR="003F3F1D" w:rsidRPr="00286E15">
        <w:rPr>
          <w:rFonts w:eastAsiaTheme="minorHAnsi"/>
          <w:lang w:eastAsia="en-US"/>
        </w:rPr>
        <w:t xml:space="preserve"> последнее и предпоследнее предложения о цене договора, сведения о победителе и участнике, который сделал ценовое предложение, равное ценовому предложению победителя, или предпоследнее ценовое предложение.</w:t>
      </w:r>
    </w:p>
    <w:p w:rsidR="003F3F1D" w:rsidRPr="00FF544D" w:rsidRDefault="001B6C05" w:rsidP="00286E15">
      <w:pPr>
        <w:autoSpaceDE w:val="0"/>
        <w:autoSpaceDN w:val="0"/>
        <w:adjustRightInd w:val="0"/>
        <w:spacing w:after="120"/>
        <w:ind w:firstLine="425"/>
        <w:jc w:val="both"/>
        <w:rPr>
          <w:rFonts w:eastAsiaTheme="minorHAnsi"/>
          <w:lang w:eastAsia="en-US"/>
        </w:rPr>
      </w:pPr>
      <w:r>
        <w:t>10.</w:t>
      </w:r>
      <w:r w:rsidR="00286E15">
        <w:t>2</w:t>
      </w:r>
      <w:r w:rsidR="003F3F1D">
        <w:t>.</w:t>
      </w:r>
      <w:r w:rsidR="009B3E78">
        <w:t>1</w:t>
      </w:r>
      <w:r w:rsidR="00286E15">
        <w:t>4</w:t>
      </w:r>
      <w:r w:rsidR="003F3F1D" w:rsidRPr="00E00BC0">
        <w:t xml:space="preserve">. Указанный протокол подписывается всеми членами </w:t>
      </w:r>
      <w:r w:rsidR="003F3F1D">
        <w:t>к</w:t>
      </w:r>
      <w:r w:rsidR="003F3F1D" w:rsidRPr="00E00BC0">
        <w:t>омиссии, присутствующи</w:t>
      </w:r>
      <w:r w:rsidR="00286E15">
        <w:t>ми</w:t>
      </w:r>
      <w:r w:rsidR="003F3F1D" w:rsidRPr="00E00BC0">
        <w:t xml:space="preserve"> при подведении итогов аукциона в электронной форме, и</w:t>
      </w:r>
      <w:r w:rsidR="003F3F1D">
        <w:t xml:space="preserve"> </w:t>
      </w:r>
      <w:r w:rsidR="003F3F1D" w:rsidRPr="00E00BC0">
        <w:t xml:space="preserve">размещается на официальном </w:t>
      </w:r>
      <w:r w:rsidR="003F3F1D" w:rsidRPr="00FF544D">
        <w:t>сайте</w:t>
      </w:r>
      <w:r w:rsidR="00286E15" w:rsidRPr="00FF544D">
        <w:t xml:space="preserve"> и электронной торговой площадке</w:t>
      </w:r>
      <w:r w:rsidR="003F3F1D" w:rsidRPr="00FF544D">
        <w:t xml:space="preserve"> не позднее чем через </w:t>
      </w:r>
      <w:r w:rsidR="00C56743" w:rsidRPr="00FF544D">
        <w:t>3 (</w:t>
      </w:r>
      <w:r w:rsidR="003F3F1D" w:rsidRPr="00FF544D">
        <w:t>три</w:t>
      </w:r>
      <w:r w:rsidR="00C56743" w:rsidRPr="00FF544D">
        <w:t>)</w:t>
      </w:r>
      <w:r w:rsidR="003F3F1D" w:rsidRPr="00FF544D">
        <w:t xml:space="preserve"> </w:t>
      </w:r>
      <w:r w:rsidR="003F3F1D" w:rsidRPr="00FF544D">
        <w:rPr>
          <w:rFonts w:eastAsiaTheme="minorHAnsi"/>
          <w:lang w:eastAsia="en-US"/>
        </w:rPr>
        <w:t>дня с момента подписания.</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sidRPr="00FF544D">
        <w:rPr>
          <w:rFonts w:eastAsiaTheme="minorHAnsi"/>
          <w:lang w:eastAsia="en-US"/>
        </w:rPr>
        <w:t>2</w:t>
      </w:r>
      <w:r w:rsidR="003F3F1D" w:rsidRPr="00FF544D">
        <w:rPr>
          <w:rFonts w:eastAsiaTheme="minorHAnsi"/>
          <w:lang w:eastAsia="en-US"/>
        </w:rPr>
        <w:t>.</w:t>
      </w:r>
      <w:r w:rsidR="009B3E78" w:rsidRPr="00FF544D">
        <w:rPr>
          <w:rFonts w:eastAsiaTheme="minorHAnsi"/>
          <w:lang w:eastAsia="en-US"/>
        </w:rPr>
        <w:t>1</w:t>
      </w:r>
      <w:r w:rsidR="005F759C" w:rsidRPr="00FF544D">
        <w:rPr>
          <w:rFonts w:eastAsiaTheme="minorHAnsi"/>
          <w:lang w:eastAsia="en-US"/>
        </w:rPr>
        <w:t>5</w:t>
      </w:r>
      <w:r w:rsidR="003F3F1D" w:rsidRPr="00FF544D">
        <w:rPr>
          <w:rFonts w:eastAsiaTheme="minorHAnsi"/>
          <w:lang w:eastAsia="en-US"/>
        </w:rPr>
        <w:t>. В случае если победитель аукциона или участник аукциона, который сделал ценовое предложение, равное ценовому предложению победителя, или предпоследнее ценовое предложение, в срок, предусмотренный аукционной документацией, не пред</w:t>
      </w:r>
      <w:r w:rsidR="005F759C" w:rsidRPr="00FF544D">
        <w:rPr>
          <w:rFonts w:eastAsiaTheme="minorHAnsi"/>
          <w:lang w:eastAsia="en-US"/>
        </w:rPr>
        <w:t>о</w:t>
      </w:r>
      <w:r w:rsidR="003F3F1D" w:rsidRPr="00FF544D">
        <w:rPr>
          <w:rFonts w:eastAsiaTheme="minorHAnsi"/>
          <w:lang w:eastAsia="en-US"/>
        </w:rPr>
        <w:t>ставил Заказчику подписанный договор, победитель аукциона или</w:t>
      </w:r>
      <w:r w:rsidR="005F759C" w:rsidRPr="00FF544D">
        <w:rPr>
          <w:rFonts w:eastAsiaTheme="minorHAnsi"/>
          <w:lang w:eastAsia="en-US"/>
        </w:rPr>
        <w:t xml:space="preserve"> такой</w:t>
      </w:r>
      <w:r w:rsidR="003F3F1D" w:rsidRPr="00FF544D">
        <w:rPr>
          <w:rFonts w:eastAsiaTheme="minorHAnsi"/>
          <w:lang w:eastAsia="en-US"/>
        </w:rPr>
        <w:t xml:space="preserve"> участник признается уклонившимся от заключения договора.</w:t>
      </w:r>
      <w:r w:rsidR="0032061C" w:rsidRPr="00FF544D">
        <w:rPr>
          <w:rFonts w:eastAsiaTheme="minorHAnsi"/>
          <w:lang w:eastAsia="en-US"/>
        </w:rPr>
        <w:t xml:space="preserve"> Заказчик имеет право включить сведения об участнике аукциона, уклонившемся от заключения договора, в реестр недобросовестных поставщиков, как собственный, так и ведущийся на официальном сайте.</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lastRenderedPageBreak/>
        <w:t>10.</w:t>
      </w:r>
      <w:r w:rsidR="005F759C">
        <w:rPr>
          <w:rFonts w:eastAsiaTheme="minorHAnsi"/>
          <w:lang w:eastAsia="en-US"/>
        </w:rPr>
        <w:t>2</w:t>
      </w:r>
      <w:r w:rsidR="003F3F1D" w:rsidRPr="005F759C">
        <w:rPr>
          <w:rFonts w:eastAsiaTheme="minorHAnsi"/>
          <w:lang w:eastAsia="en-US"/>
        </w:rPr>
        <w:t>.</w:t>
      </w:r>
      <w:r w:rsidR="005F759C">
        <w:rPr>
          <w:rFonts w:eastAsiaTheme="minorHAnsi"/>
          <w:lang w:eastAsia="en-US"/>
        </w:rPr>
        <w:t>16</w:t>
      </w:r>
      <w:r w:rsidR="003F3F1D" w:rsidRPr="005F759C">
        <w:rPr>
          <w:rFonts w:eastAsiaTheme="minorHAnsi"/>
          <w:lang w:eastAsia="en-US"/>
        </w:rPr>
        <w:t xml:space="preserve">. </w:t>
      </w:r>
      <w:proofErr w:type="gramStart"/>
      <w:r w:rsidR="003F3F1D" w:rsidRPr="005F759C">
        <w:rPr>
          <w:rFonts w:eastAsiaTheme="minorHAnsi"/>
          <w:lang w:eastAsia="en-US"/>
        </w:rPr>
        <w:t>В случае если победитель аукциона признан уклонившимся от заключения договора, Заказчик вправе обратиться в суд с требовани</w:t>
      </w:r>
      <w:r w:rsidR="005F759C">
        <w:rPr>
          <w:rFonts w:eastAsiaTheme="minorHAnsi"/>
          <w:lang w:eastAsia="en-US"/>
        </w:rPr>
        <w:t>ем</w:t>
      </w:r>
      <w:r w:rsidR="003F3F1D" w:rsidRPr="005F759C">
        <w:rPr>
          <w:rFonts w:eastAsiaTheme="minorHAnsi"/>
          <w:lang w:eastAsia="en-US"/>
        </w:rPr>
        <w:t xml:space="preserve">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ценовое предложение, равное ценовому предложению победителя, или предпоследнее ценовое предложение.</w:t>
      </w:r>
      <w:proofErr w:type="gramEnd"/>
      <w:r w:rsidR="003F3F1D" w:rsidRPr="005F759C">
        <w:rPr>
          <w:rFonts w:eastAsiaTheme="minorHAnsi"/>
          <w:lang w:eastAsia="en-US"/>
        </w:rPr>
        <w:t xml:space="preserve"> При этом заключение договора для участника аукциона в электронной форме, который сделал ценовое предложение, равное ценовому предложению победителя, или предпоследнее ценовое предложение, является обязательным.</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3F3F1D" w:rsidRPr="005F759C">
        <w:rPr>
          <w:rFonts w:eastAsiaTheme="minorHAnsi"/>
          <w:lang w:eastAsia="en-US"/>
        </w:rPr>
        <w:t>.</w:t>
      </w:r>
      <w:r w:rsidR="005F759C">
        <w:rPr>
          <w:rFonts w:eastAsiaTheme="minorHAnsi"/>
          <w:lang w:eastAsia="en-US"/>
        </w:rPr>
        <w:t>17</w:t>
      </w:r>
      <w:r w:rsidR="003F3F1D" w:rsidRPr="005F759C">
        <w:rPr>
          <w:rFonts w:eastAsiaTheme="minorHAnsi"/>
          <w:lang w:eastAsia="en-US"/>
        </w:rPr>
        <w:t>. Договор заключается на условиях, указанных в аукционной документации, с учетом ценового предложения участника аукциона, с которым заключается договор.</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9B3E78" w:rsidRPr="005F759C">
        <w:rPr>
          <w:rFonts w:eastAsiaTheme="minorHAnsi"/>
          <w:lang w:eastAsia="en-US"/>
        </w:rPr>
        <w:t>.1</w:t>
      </w:r>
      <w:r w:rsidR="005F759C">
        <w:rPr>
          <w:rFonts w:eastAsiaTheme="minorHAnsi"/>
          <w:lang w:eastAsia="en-US"/>
        </w:rPr>
        <w:t>8</w:t>
      </w:r>
      <w:r w:rsidR="003F3F1D" w:rsidRPr="005F759C">
        <w:rPr>
          <w:rFonts w:eastAsiaTheme="minorHAnsi"/>
          <w:lang w:eastAsia="en-US"/>
        </w:rPr>
        <w:t>. В случае если аукцион в электронной форме признан несостоявшимся и договор не заключен с единственным участником аукциона, Заказчик вправе объявить о проведении повторного аукциона в электронной форме</w:t>
      </w:r>
      <w:r w:rsidR="005F759C">
        <w:rPr>
          <w:rFonts w:eastAsiaTheme="minorHAnsi"/>
          <w:lang w:eastAsia="en-US"/>
        </w:rPr>
        <w:t xml:space="preserve"> или о выборе иной закупочной процедуры, </w:t>
      </w:r>
      <w:r w:rsidR="005F759C" w:rsidRPr="00FF544D">
        <w:rPr>
          <w:rFonts w:eastAsiaTheme="minorHAnsi"/>
          <w:lang w:eastAsia="en-US"/>
        </w:rPr>
        <w:t>как конкурентной, так и неконкурентной</w:t>
      </w:r>
      <w:r w:rsidR="003F3F1D" w:rsidRPr="00FF544D">
        <w:rPr>
          <w:rFonts w:eastAsiaTheme="minorHAnsi"/>
          <w:lang w:eastAsia="en-US"/>
        </w:rPr>
        <w:t>.</w:t>
      </w:r>
    </w:p>
    <w:p w:rsidR="003F3F1D" w:rsidRPr="002966F7"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3F3F1D" w:rsidRPr="005F759C">
        <w:rPr>
          <w:rFonts w:eastAsiaTheme="minorHAnsi"/>
          <w:lang w:eastAsia="en-US"/>
        </w:rPr>
        <w:t>.</w:t>
      </w:r>
      <w:r w:rsidR="00F920A7" w:rsidRPr="005F759C">
        <w:rPr>
          <w:rFonts w:eastAsiaTheme="minorHAnsi"/>
          <w:lang w:eastAsia="en-US"/>
        </w:rPr>
        <w:t>1</w:t>
      </w:r>
      <w:r w:rsidR="005F759C">
        <w:rPr>
          <w:rFonts w:eastAsiaTheme="minorHAnsi"/>
          <w:lang w:eastAsia="en-US"/>
        </w:rPr>
        <w:t>9</w:t>
      </w:r>
      <w:r w:rsidR="003F3F1D" w:rsidRPr="005F759C">
        <w:rPr>
          <w:rFonts w:eastAsiaTheme="minorHAnsi"/>
          <w:lang w:eastAsia="en-US"/>
        </w:rPr>
        <w:t>. В случае объявления о проведении повторного аукциона в электронной форме Заказчик вправе изменить условия аукциона.</w:t>
      </w:r>
    </w:p>
    <w:p w:rsidR="00267C7A" w:rsidRPr="002966F7" w:rsidRDefault="00267C7A" w:rsidP="005F759C">
      <w:pPr>
        <w:autoSpaceDE w:val="0"/>
        <w:autoSpaceDN w:val="0"/>
        <w:adjustRightInd w:val="0"/>
        <w:spacing w:after="120"/>
        <w:ind w:firstLine="425"/>
        <w:jc w:val="both"/>
        <w:rPr>
          <w:rFonts w:eastAsiaTheme="minorHAnsi"/>
          <w:lang w:eastAsia="en-US"/>
        </w:rPr>
      </w:pPr>
    </w:p>
    <w:p w:rsidR="00267C7A" w:rsidRPr="002966F7" w:rsidRDefault="00267C7A" w:rsidP="00AA5FE1">
      <w:pPr>
        <w:autoSpaceDE w:val="0"/>
        <w:autoSpaceDN w:val="0"/>
        <w:adjustRightInd w:val="0"/>
        <w:ind w:firstLine="425"/>
        <w:jc w:val="both"/>
        <w:rPr>
          <w:rFonts w:eastAsiaTheme="minorHAnsi"/>
          <w:lang w:eastAsia="en-US"/>
        </w:rPr>
      </w:pPr>
    </w:p>
    <w:p w:rsidR="00267C7A" w:rsidRPr="00E91F7A" w:rsidRDefault="00267C7A" w:rsidP="00267C7A">
      <w:pPr>
        <w:tabs>
          <w:tab w:val="left" w:pos="540"/>
          <w:tab w:val="left" w:pos="900"/>
        </w:tabs>
        <w:rPr>
          <w:b/>
        </w:rPr>
      </w:pPr>
      <w:r w:rsidRPr="00072DBC">
        <w:rPr>
          <w:b/>
        </w:rPr>
        <w:t xml:space="preserve">РАЗДЕЛ </w:t>
      </w:r>
      <w:r>
        <w:rPr>
          <w:b/>
          <w:lang w:val="en-US"/>
        </w:rPr>
        <w:t>X</w:t>
      </w:r>
      <w:r w:rsidR="00E91F7A">
        <w:rPr>
          <w:b/>
          <w:lang w:val="en-US"/>
        </w:rPr>
        <w:t>I</w:t>
      </w:r>
      <w:r w:rsidRPr="00072DBC">
        <w:rPr>
          <w:b/>
        </w:rPr>
        <w:t xml:space="preserve">. </w:t>
      </w:r>
      <w:r>
        <w:rPr>
          <w:b/>
        </w:rPr>
        <w:t xml:space="preserve"> </w:t>
      </w:r>
      <w:r w:rsidR="00E91F7A">
        <w:rPr>
          <w:b/>
        </w:rPr>
        <w:t>ЗАПРОС ЦЕН</w:t>
      </w:r>
    </w:p>
    <w:p w:rsidR="00267C7A" w:rsidRPr="007931DC" w:rsidRDefault="00267C7A" w:rsidP="00267C7A">
      <w:pPr>
        <w:tabs>
          <w:tab w:val="left" w:pos="540"/>
          <w:tab w:val="left" w:pos="900"/>
        </w:tabs>
        <w:rPr>
          <w:b/>
        </w:rPr>
      </w:pPr>
    </w:p>
    <w:p w:rsidR="00E91F7A" w:rsidRPr="00815A2B" w:rsidRDefault="00DD2280" w:rsidP="006C321C">
      <w:pPr>
        <w:tabs>
          <w:tab w:val="left" w:pos="540"/>
        </w:tabs>
        <w:spacing w:after="120"/>
        <w:ind w:firstLine="425"/>
        <w:jc w:val="both"/>
      </w:pPr>
      <w:r w:rsidRPr="00815A2B">
        <w:t>11.</w:t>
      </w:r>
      <w:r w:rsidR="008570A2" w:rsidRPr="00815A2B">
        <w:t>1.</w:t>
      </w:r>
      <w:r w:rsidR="00E91F7A" w:rsidRPr="00815A2B">
        <w:t xml:space="preserve"> Процедура запроса цен является самостоятельным способом закупки, а также может использоваться в качестве одного из этапов </w:t>
      </w:r>
      <w:r w:rsidR="008570A2" w:rsidRPr="00815A2B">
        <w:t>двухэтапной или многоэтапной процедуры закупки</w:t>
      </w:r>
      <w:r w:rsidR="00E91F7A" w:rsidRPr="00815A2B">
        <w:t>. Запрос цен может использоваться в качестве способа определения состава участников планируемой закрытой по составу участников процедуры закупки</w:t>
      </w:r>
      <w:r w:rsidR="006C321C" w:rsidRPr="00815A2B">
        <w:t>,</w:t>
      </w:r>
      <w:r w:rsidR="00E91F7A" w:rsidRPr="00815A2B">
        <w:t xml:space="preserve"> либо </w:t>
      </w:r>
      <w:r w:rsidR="008570A2" w:rsidRPr="00815A2B">
        <w:t>в качестве способа</w:t>
      </w:r>
      <w:r w:rsidR="00E91F7A" w:rsidRPr="00815A2B">
        <w:t xml:space="preserve"> формирования и/или уточнения условий о цене планируемой закупки. </w:t>
      </w:r>
    </w:p>
    <w:p w:rsidR="00E91F7A" w:rsidRPr="00815A2B" w:rsidRDefault="00DD2280" w:rsidP="006C321C">
      <w:pPr>
        <w:tabs>
          <w:tab w:val="left" w:pos="540"/>
        </w:tabs>
        <w:spacing w:after="120"/>
        <w:ind w:firstLine="425"/>
        <w:jc w:val="both"/>
      </w:pPr>
      <w:r w:rsidRPr="00815A2B">
        <w:t>11.</w:t>
      </w:r>
      <w:r w:rsidR="00DA477E" w:rsidRPr="00815A2B">
        <w:t>2.</w:t>
      </w:r>
      <w:r w:rsidR="00E91F7A" w:rsidRPr="00815A2B">
        <w:t xml:space="preserve"> </w:t>
      </w:r>
      <w:proofErr w:type="gramStart"/>
      <w:r w:rsidR="00E91F7A" w:rsidRPr="00815A2B">
        <w:t>Под запросом цен понимается способ закупки, применяемый при</w:t>
      </w:r>
      <w:r w:rsidR="00DA477E" w:rsidRPr="00815A2B">
        <w:t xml:space="preserve"> соблюдении условий</w:t>
      </w:r>
      <w:r w:rsidR="00E91F7A" w:rsidRPr="00815A2B">
        <w:t>, указанн</w:t>
      </w:r>
      <w:r w:rsidR="00DA477E" w:rsidRPr="00815A2B">
        <w:t>ых</w:t>
      </w:r>
      <w:r w:rsidR="00E91F7A" w:rsidRPr="00815A2B">
        <w:t xml:space="preserve"> в пу</w:t>
      </w:r>
      <w:r w:rsidR="00DA477E" w:rsidRPr="00815A2B">
        <w:t>н</w:t>
      </w:r>
      <w:r w:rsidR="00E91F7A" w:rsidRPr="00815A2B">
        <w:t xml:space="preserve">кте </w:t>
      </w:r>
      <w:r w:rsidRPr="00815A2B">
        <w:t>11.</w:t>
      </w:r>
      <w:r w:rsidR="00E91F7A" w:rsidRPr="00815A2B">
        <w:t>4</w:t>
      </w:r>
      <w:r w:rsidR="00DA477E" w:rsidRPr="00815A2B">
        <w:t xml:space="preserve"> </w:t>
      </w:r>
      <w:r w:rsidRPr="00815A2B">
        <w:t>Положения о закупке</w:t>
      </w:r>
      <w:r w:rsidR="00E91F7A" w:rsidRPr="00815A2B">
        <w:t xml:space="preserve">, победителем которой </w:t>
      </w:r>
      <w:r w:rsidR="00DA477E" w:rsidRPr="00815A2B">
        <w:t>признается</w:t>
      </w:r>
      <w:r w:rsidR="00E91F7A" w:rsidRPr="00815A2B">
        <w:t xml:space="preserve"> участник, предложивший наименьшую стоимость </w:t>
      </w:r>
      <w:r w:rsidR="00DA477E" w:rsidRPr="00815A2B">
        <w:t>исполнения договора;</w:t>
      </w:r>
      <w:r w:rsidR="00E91F7A" w:rsidRPr="00815A2B">
        <w:t xml:space="preserve"> либо вспомогательная процедура, имеющая целью определени</w:t>
      </w:r>
      <w:r w:rsidR="00DA477E" w:rsidRPr="00815A2B">
        <w:t>е</w:t>
      </w:r>
      <w:r w:rsidR="00E91F7A" w:rsidRPr="00815A2B">
        <w:t xml:space="preserve"> начальной максимальной цены</w:t>
      </w:r>
      <w:r w:rsidR="00DA477E" w:rsidRPr="00815A2B">
        <w:t xml:space="preserve"> договора</w:t>
      </w:r>
      <w:r w:rsidR="00E91F7A" w:rsidRPr="00815A2B">
        <w:t xml:space="preserve"> для проведения последующей процедуры закупки</w:t>
      </w:r>
      <w:r w:rsidR="00DA477E" w:rsidRPr="00815A2B">
        <w:t>,</w:t>
      </w:r>
      <w:r w:rsidR="00E91F7A" w:rsidRPr="00815A2B">
        <w:t xml:space="preserve"> либо для определения </w:t>
      </w:r>
      <w:r w:rsidR="00DA477E" w:rsidRPr="00815A2B">
        <w:t xml:space="preserve">круга </w:t>
      </w:r>
      <w:r w:rsidR="00E91F7A" w:rsidRPr="00815A2B">
        <w:t>участников</w:t>
      </w:r>
      <w:r w:rsidR="00DA477E" w:rsidRPr="00815A2B">
        <w:t xml:space="preserve"> последующей</w:t>
      </w:r>
      <w:r w:rsidR="00E91F7A" w:rsidRPr="00815A2B">
        <w:t xml:space="preserve"> процедуры закупки.</w:t>
      </w:r>
      <w:proofErr w:type="gramEnd"/>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DA477E" w:rsidRPr="00815A2B">
        <w:rPr>
          <w:rFonts w:eastAsiaTheme="minorHAnsi"/>
          <w:lang w:eastAsia="en-US"/>
        </w:rPr>
        <w:t>3.</w:t>
      </w:r>
      <w:r w:rsidR="00E91F7A" w:rsidRPr="00815A2B">
        <w:rPr>
          <w:rFonts w:eastAsiaTheme="minorHAnsi"/>
          <w:lang w:eastAsia="en-US"/>
        </w:rPr>
        <w:t xml:space="preserve"> Процедура запроса цен не является </w:t>
      </w:r>
      <w:proofErr w:type="gramStart"/>
      <w:r w:rsidR="00E91F7A" w:rsidRPr="00815A2B">
        <w:rPr>
          <w:rFonts w:eastAsiaTheme="minorHAnsi"/>
          <w:lang w:eastAsia="en-US"/>
        </w:rPr>
        <w:t>торгами</w:t>
      </w:r>
      <w:proofErr w:type="gramEnd"/>
      <w:r w:rsidR="00E91F7A" w:rsidRPr="00815A2B">
        <w:rPr>
          <w:rFonts w:eastAsiaTheme="minorHAnsi"/>
          <w:lang w:eastAsia="en-US"/>
        </w:rPr>
        <w:t xml:space="preserve">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E91F7A" w:rsidRPr="00CE6E6F"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DA477E" w:rsidRPr="00815A2B">
        <w:rPr>
          <w:rFonts w:eastAsiaTheme="minorHAnsi"/>
          <w:lang w:eastAsia="en-US"/>
        </w:rPr>
        <w:t>4.</w:t>
      </w:r>
      <w:r w:rsidR="00DA477E" w:rsidRPr="00CE6E6F">
        <w:rPr>
          <w:rFonts w:eastAsiaTheme="minorHAnsi"/>
          <w:lang w:eastAsia="en-US"/>
        </w:rPr>
        <w:t xml:space="preserve"> </w:t>
      </w:r>
      <w:r w:rsidR="00E91F7A" w:rsidRPr="00CE6E6F">
        <w:rPr>
          <w:rFonts w:eastAsiaTheme="minorHAnsi"/>
          <w:lang w:eastAsia="en-US"/>
        </w:rPr>
        <w:t>Запрос цен может проводиться при наличии одновременно следующих условий:</w:t>
      </w:r>
    </w:p>
    <w:p w:rsidR="00E91F7A" w:rsidRPr="00CE6E6F" w:rsidRDefault="00E91F7A" w:rsidP="006C321C">
      <w:pPr>
        <w:numPr>
          <w:ilvl w:val="0"/>
          <w:numId w:val="3"/>
        </w:numPr>
        <w:tabs>
          <w:tab w:val="left" w:pos="540"/>
          <w:tab w:val="left" w:pos="900"/>
        </w:tabs>
        <w:ind w:left="426" w:firstLine="426"/>
        <w:jc w:val="both"/>
        <w:rPr>
          <w:b/>
        </w:rPr>
      </w:pPr>
      <w:r w:rsidRPr="00CE6E6F">
        <w:t xml:space="preserve">для продукции есть </w:t>
      </w:r>
      <w:r w:rsidR="00B62DE7" w:rsidRPr="00CE6E6F">
        <w:t xml:space="preserve">сложившийся </w:t>
      </w:r>
      <w:r w:rsidRPr="00CE6E6F">
        <w:t>функционирующий рынок</w:t>
      </w:r>
      <w:r w:rsidR="00B62DE7" w:rsidRPr="00CE6E6F">
        <w:t xml:space="preserve"> (продукция массового, серийного производства)</w:t>
      </w:r>
      <w:r w:rsidR="00DA477E" w:rsidRPr="00CE6E6F">
        <w:t>;</w:t>
      </w:r>
    </w:p>
    <w:p w:rsidR="00E91F7A" w:rsidRPr="00DA477E" w:rsidRDefault="00E91F7A" w:rsidP="006C321C">
      <w:pPr>
        <w:numPr>
          <w:ilvl w:val="0"/>
          <w:numId w:val="3"/>
        </w:numPr>
        <w:tabs>
          <w:tab w:val="left" w:pos="540"/>
          <w:tab w:val="left" w:pos="900"/>
        </w:tabs>
        <w:ind w:left="426" w:firstLine="426"/>
        <w:jc w:val="both"/>
        <w:rPr>
          <w:b/>
        </w:rPr>
      </w:pPr>
      <w:r w:rsidRPr="00DA477E">
        <w:t>продукцию можно сравнивать только по ценам;</w:t>
      </w:r>
    </w:p>
    <w:p w:rsidR="00640A65" w:rsidRDefault="00640A65" w:rsidP="00640A65">
      <w:pPr>
        <w:pStyle w:val="ac"/>
        <w:numPr>
          <w:ilvl w:val="0"/>
          <w:numId w:val="3"/>
        </w:numPr>
        <w:tabs>
          <w:tab w:val="clear" w:pos="360"/>
          <w:tab w:val="num" w:pos="426"/>
        </w:tabs>
        <w:autoSpaceDE w:val="0"/>
        <w:autoSpaceDN w:val="0"/>
        <w:adjustRightInd w:val="0"/>
        <w:ind w:firstLine="491"/>
        <w:jc w:val="both"/>
      </w:pPr>
      <w:r w:rsidRPr="00640A65">
        <w:t xml:space="preserve">начальная максимальная цена договора не превышает </w:t>
      </w:r>
      <w:r w:rsidRPr="00622254">
        <w:rPr>
          <w:b/>
        </w:rPr>
        <w:t>10 000 000 (десять миллионов)</w:t>
      </w:r>
      <w:r w:rsidRPr="00640A65">
        <w:t xml:space="preserve"> рублей по договору».</w:t>
      </w:r>
    </w:p>
    <w:p w:rsidR="00622254" w:rsidRPr="00640A65" w:rsidRDefault="00622254" w:rsidP="00622254">
      <w:pPr>
        <w:pStyle w:val="ac"/>
        <w:autoSpaceDE w:val="0"/>
        <w:autoSpaceDN w:val="0"/>
        <w:adjustRightInd w:val="0"/>
        <w:ind w:left="851"/>
        <w:jc w:val="both"/>
      </w:pPr>
    </w:p>
    <w:p w:rsidR="00E91F7A" w:rsidRDefault="00DD2280" w:rsidP="00622254">
      <w:pPr>
        <w:autoSpaceDE w:val="0"/>
        <w:autoSpaceDN w:val="0"/>
        <w:adjustRightInd w:val="0"/>
        <w:ind w:firstLine="426"/>
        <w:jc w:val="both"/>
        <w:rPr>
          <w:rFonts w:eastAsiaTheme="minorHAnsi"/>
          <w:i/>
        </w:rPr>
      </w:pPr>
      <w:r w:rsidRPr="00815A2B">
        <w:rPr>
          <w:rFonts w:eastAsiaTheme="minorHAnsi"/>
          <w:lang w:eastAsia="en-US"/>
        </w:rPr>
        <w:t>11.</w:t>
      </w:r>
      <w:r w:rsidR="00DA477E" w:rsidRPr="00815A2B">
        <w:rPr>
          <w:rFonts w:eastAsiaTheme="minorHAnsi"/>
          <w:lang w:eastAsia="en-US"/>
        </w:rPr>
        <w:t>5.</w:t>
      </w:r>
      <w:r w:rsidR="00DA477E" w:rsidRPr="006C321C">
        <w:rPr>
          <w:rFonts w:eastAsiaTheme="minorHAnsi"/>
          <w:lang w:eastAsia="en-US"/>
        </w:rPr>
        <w:t xml:space="preserve"> </w:t>
      </w:r>
      <w:r w:rsidR="00622254" w:rsidRPr="00622254">
        <w:t xml:space="preserve">Заказчик не вправе осуществлять путем запроса цен закупку одноименной продукции на сумму более чем </w:t>
      </w:r>
      <w:r w:rsidR="00622254" w:rsidRPr="00622254">
        <w:rPr>
          <w:b/>
        </w:rPr>
        <w:t>15 000 000 (пятнадцать миллионов)</w:t>
      </w:r>
      <w:r w:rsidR="00622254" w:rsidRPr="00622254">
        <w:t xml:space="preserve"> рублей в квартал.</w:t>
      </w:r>
    </w:p>
    <w:p w:rsidR="00622254" w:rsidRPr="00622254" w:rsidRDefault="00622254" w:rsidP="00622254">
      <w:pPr>
        <w:autoSpaceDE w:val="0"/>
        <w:autoSpaceDN w:val="0"/>
        <w:adjustRightInd w:val="0"/>
        <w:ind w:firstLine="426"/>
        <w:jc w:val="both"/>
        <w:rPr>
          <w:rFonts w:eastAsiaTheme="minorHAnsi"/>
          <w:i/>
        </w:rPr>
      </w:pP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lastRenderedPageBreak/>
        <w:t>11.</w:t>
      </w:r>
      <w:r w:rsidR="00E91F7A" w:rsidRPr="00815A2B">
        <w:rPr>
          <w:rFonts w:eastAsiaTheme="minorHAnsi"/>
          <w:lang w:eastAsia="en-US"/>
        </w:rPr>
        <w:t>6</w:t>
      </w:r>
      <w:r w:rsidR="00DA477E" w:rsidRPr="00815A2B">
        <w:rPr>
          <w:rFonts w:eastAsiaTheme="minorHAnsi"/>
          <w:lang w:eastAsia="en-US"/>
        </w:rPr>
        <w:t xml:space="preserve">. </w:t>
      </w:r>
      <w:r w:rsidR="00E91F7A" w:rsidRPr="00815A2B">
        <w:rPr>
          <w:rFonts w:eastAsiaTheme="minorHAnsi"/>
          <w:lang w:eastAsia="en-US"/>
        </w:rPr>
        <w:t>В зависимости от возможного круга участников закупки запрос цен может быть открытым или закрытым.</w:t>
      </w:r>
    </w:p>
    <w:p w:rsidR="00460BEF"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 xml:space="preserve">7. </w:t>
      </w:r>
      <w:r w:rsidR="00460BEF" w:rsidRPr="00815A2B">
        <w:t xml:space="preserve">Извещение о проведении запроса цен и документация о запросе цен, разрабатываемые и утверждаемые Заказчиком, должны соответствовать требованиям, установленным пунктом </w:t>
      </w:r>
      <w:r w:rsidRPr="00815A2B">
        <w:t>4.</w:t>
      </w:r>
      <w:r w:rsidR="00460BEF" w:rsidRPr="00815A2B">
        <w:t xml:space="preserve">2 </w:t>
      </w:r>
      <w:r w:rsidR="00B62DE7" w:rsidRPr="00815A2B">
        <w:t>П</w:t>
      </w:r>
      <w:r w:rsidR="00460BEF" w:rsidRPr="00815A2B">
        <w:t>оложения о закупке.</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8</w:t>
      </w:r>
      <w:r w:rsidR="00E91F7A" w:rsidRPr="00815A2B">
        <w:rPr>
          <w:rFonts w:eastAsiaTheme="minorHAnsi"/>
          <w:lang w:eastAsia="en-US"/>
        </w:rPr>
        <w:t xml:space="preserve">.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5 (пять) дней до установленного в документации о запросе </w:t>
      </w:r>
      <w:proofErr w:type="gramStart"/>
      <w:r w:rsidR="00E91F7A" w:rsidRPr="00815A2B">
        <w:rPr>
          <w:rFonts w:eastAsiaTheme="minorHAnsi"/>
          <w:lang w:eastAsia="en-US"/>
        </w:rPr>
        <w:t>цен дня окончания подачи заявок</w:t>
      </w:r>
      <w:proofErr w:type="gramEnd"/>
      <w:r w:rsidR="00E91F7A" w:rsidRPr="00815A2B">
        <w:rPr>
          <w:rFonts w:eastAsiaTheme="minorHAnsi"/>
          <w:lang w:eastAsia="en-US"/>
        </w:rPr>
        <w:t xml:space="preserve"> на участие в запросе цен.</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9</w:t>
      </w:r>
      <w:r w:rsidR="00E91F7A" w:rsidRPr="00815A2B">
        <w:rPr>
          <w:rFonts w:eastAsiaTheme="minorHAnsi"/>
          <w:lang w:eastAsia="en-US"/>
        </w:rPr>
        <w:t xml:space="preserve">. Заказчик одновременно с размещением извещения о проведении запроса цен вправе направить </w:t>
      </w:r>
      <w:r w:rsidR="00F3683F" w:rsidRPr="00815A2B">
        <w:rPr>
          <w:rFonts w:eastAsiaTheme="minorHAnsi"/>
          <w:lang w:eastAsia="en-US"/>
        </w:rPr>
        <w:t xml:space="preserve">приглашения к участию в </w:t>
      </w:r>
      <w:r w:rsidR="00E91F7A" w:rsidRPr="00815A2B">
        <w:rPr>
          <w:rFonts w:eastAsiaTheme="minorHAnsi"/>
          <w:lang w:eastAsia="en-US"/>
        </w:rPr>
        <w:t>запрос</w:t>
      </w:r>
      <w:r w:rsidR="00F3683F" w:rsidRPr="00815A2B">
        <w:rPr>
          <w:rFonts w:eastAsiaTheme="minorHAnsi"/>
          <w:lang w:eastAsia="en-US"/>
        </w:rPr>
        <w:t>е</w:t>
      </w:r>
      <w:r w:rsidR="00E91F7A" w:rsidRPr="00815A2B">
        <w:rPr>
          <w:rFonts w:eastAsiaTheme="minorHAnsi"/>
          <w:lang w:eastAsia="en-US"/>
        </w:rPr>
        <w:t xml:space="preserve"> цен лицам, осуществляющим поставки товаров, выполнение работ, оказание услуг, </w:t>
      </w:r>
      <w:r w:rsidR="00F3683F" w:rsidRPr="00815A2B">
        <w:rPr>
          <w:rFonts w:eastAsiaTheme="minorHAnsi"/>
          <w:lang w:eastAsia="en-US"/>
        </w:rPr>
        <w:t>являющихся предметом</w:t>
      </w:r>
      <w:r w:rsidR="00E91F7A" w:rsidRPr="00815A2B">
        <w:rPr>
          <w:rFonts w:eastAsiaTheme="minorHAnsi"/>
          <w:lang w:eastAsia="en-US"/>
        </w:rPr>
        <w:t xml:space="preserve"> пров</w:t>
      </w:r>
      <w:r w:rsidR="00F3683F" w:rsidRPr="00815A2B">
        <w:rPr>
          <w:rFonts w:eastAsiaTheme="minorHAnsi"/>
          <w:lang w:eastAsia="en-US"/>
        </w:rPr>
        <w:t>о</w:t>
      </w:r>
      <w:r w:rsidR="00E91F7A" w:rsidRPr="00815A2B">
        <w:rPr>
          <w:rFonts w:eastAsiaTheme="minorHAnsi"/>
          <w:lang w:eastAsia="en-US"/>
        </w:rPr>
        <w:t>д</w:t>
      </w:r>
      <w:r w:rsidR="00F3683F" w:rsidRPr="00815A2B">
        <w:rPr>
          <w:rFonts w:eastAsiaTheme="minorHAnsi"/>
          <w:lang w:eastAsia="en-US"/>
        </w:rPr>
        <w:t>имого</w:t>
      </w:r>
      <w:r w:rsidR="00E91F7A" w:rsidRPr="00815A2B">
        <w:rPr>
          <w:rFonts w:eastAsiaTheme="minorHAnsi"/>
          <w:lang w:eastAsia="en-US"/>
        </w:rPr>
        <w:t xml:space="preserve"> запроса цен.</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10</w:t>
      </w:r>
      <w:r w:rsidR="00E91F7A" w:rsidRPr="00815A2B">
        <w:rPr>
          <w:rFonts w:eastAsiaTheme="minorHAnsi"/>
          <w:lang w:eastAsia="en-US"/>
        </w:rPr>
        <w:t xml:space="preserve">. </w:t>
      </w:r>
      <w:proofErr w:type="gramStart"/>
      <w:r w:rsidR="00E91F7A" w:rsidRPr="00815A2B">
        <w:rPr>
          <w:rFonts w:eastAsiaTheme="minorHAnsi"/>
          <w:lang w:eastAsia="en-US"/>
        </w:rPr>
        <w:t>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3 (три) дня.</w:t>
      </w:r>
      <w:proofErr w:type="gramEnd"/>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E91F7A" w:rsidRPr="00815A2B">
        <w:rPr>
          <w:rFonts w:eastAsiaTheme="minorHAnsi"/>
          <w:lang w:eastAsia="en-US"/>
        </w:rPr>
        <w:t>1</w:t>
      </w:r>
      <w:r w:rsidR="00460BEF" w:rsidRPr="00815A2B">
        <w:rPr>
          <w:rFonts w:eastAsiaTheme="minorHAnsi"/>
          <w:lang w:eastAsia="en-US"/>
        </w:rPr>
        <w:t>1</w:t>
      </w:r>
      <w:r w:rsidR="00E91F7A" w:rsidRPr="00815A2B">
        <w:rPr>
          <w:rFonts w:eastAsiaTheme="minorHAnsi"/>
          <w:lang w:eastAsia="en-US"/>
        </w:rPr>
        <w:t xml:space="preserve">. </w:t>
      </w:r>
      <w:r w:rsidR="00622254" w:rsidRPr="00622254">
        <w:rPr>
          <w:rFonts w:eastAsiaTheme="minorHAnsi"/>
          <w:lang w:eastAsia="en-US"/>
        </w:rPr>
        <w:t xml:space="preserve">Заказчик может отказаться от проведения запроса цен на любом его этапе вплоть до заключения договора, </w:t>
      </w:r>
      <w:proofErr w:type="gramStart"/>
      <w:r w:rsidR="00622254" w:rsidRPr="00622254">
        <w:rPr>
          <w:rFonts w:eastAsiaTheme="minorHAnsi"/>
          <w:lang w:eastAsia="en-US"/>
        </w:rPr>
        <w:t>разместив сообщение</w:t>
      </w:r>
      <w:proofErr w:type="gramEnd"/>
      <w:r w:rsidR="00622254" w:rsidRPr="00622254">
        <w:rPr>
          <w:rFonts w:eastAsiaTheme="minorHAnsi"/>
          <w:lang w:eastAsia="en-US"/>
        </w:rPr>
        <w:t xml:space="preserve"> об этом на официальном сайте и на электронной торговой площадке (в случае проведения запроса цен в электронной форме) в срок, установленный пунктом 3.2.13 Положения о закупке.</w:t>
      </w:r>
    </w:p>
    <w:p w:rsidR="00887DEF" w:rsidRPr="00815A2B" w:rsidRDefault="004D5470" w:rsidP="006C321C">
      <w:pPr>
        <w:autoSpaceDE w:val="0"/>
        <w:autoSpaceDN w:val="0"/>
        <w:adjustRightInd w:val="0"/>
        <w:spacing w:after="120"/>
        <w:ind w:firstLine="425"/>
        <w:jc w:val="both"/>
      </w:pPr>
      <w:r w:rsidRPr="00815A2B">
        <w:rPr>
          <w:rFonts w:eastAsiaTheme="minorHAnsi"/>
          <w:lang w:eastAsia="en-US"/>
        </w:rPr>
        <w:t>11.</w:t>
      </w:r>
      <w:r w:rsidR="00F3683F" w:rsidRPr="00815A2B">
        <w:rPr>
          <w:rFonts w:eastAsiaTheme="minorHAnsi"/>
          <w:lang w:eastAsia="en-US"/>
        </w:rPr>
        <w:t>1</w:t>
      </w:r>
      <w:r w:rsidR="00460BEF" w:rsidRPr="00815A2B">
        <w:rPr>
          <w:rFonts w:eastAsiaTheme="minorHAnsi"/>
          <w:lang w:eastAsia="en-US"/>
        </w:rPr>
        <w:t>2</w:t>
      </w:r>
      <w:r w:rsidR="00F3683F" w:rsidRPr="00815A2B">
        <w:rPr>
          <w:rFonts w:eastAsiaTheme="minorHAnsi"/>
          <w:lang w:eastAsia="en-US"/>
        </w:rPr>
        <w:t xml:space="preserve">. </w:t>
      </w:r>
      <w:r w:rsidR="002908E4" w:rsidRPr="00815A2B">
        <w:t>Требования к содержанию, форме, оформлению и составу заявки на участие в запросе цен указываются в документации о запросе цен с учетом положений настоящего раздела Положения о закупке.</w:t>
      </w:r>
    </w:p>
    <w:p w:rsidR="00E91F7A" w:rsidRPr="00CE6E6F" w:rsidRDefault="004D5470" w:rsidP="006C321C">
      <w:pPr>
        <w:autoSpaceDE w:val="0"/>
        <w:autoSpaceDN w:val="0"/>
        <w:adjustRightInd w:val="0"/>
        <w:spacing w:after="120"/>
        <w:ind w:firstLine="425"/>
        <w:jc w:val="both"/>
        <w:rPr>
          <w:rFonts w:eastAsiaTheme="minorHAnsi"/>
          <w:lang w:eastAsia="en-US"/>
        </w:rPr>
      </w:pPr>
      <w:r w:rsidRPr="00815A2B">
        <w:t>11.</w:t>
      </w:r>
      <w:r w:rsidR="00887DEF" w:rsidRPr="00815A2B">
        <w:t>13.</w:t>
      </w:r>
      <w:r w:rsidR="00887DEF" w:rsidRPr="00CE6E6F">
        <w:t xml:space="preserve"> </w:t>
      </w:r>
      <w:r w:rsidR="00E91F7A" w:rsidRPr="00CE6E6F">
        <w:rPr>
          <w:rFonts w:eastAsiaTheme="minorHAnsi"/>
          <w:lang w:eastAsia="en-US"/>
        </w:rPr>
        <w:t>Заявка на участие в запросе цен должна содержать следующие сведения:</w:t>
      </w:r>
    </w:p>
    <w:p w:rsidR="00E91F7A" w:rsidRPr="00CE6E6F" w:rsidRDefault="00E91F7A" w:rsidP="006C321C">
      <w:pPr>
        <w:autoSpaceDE w:val="0"/>
        <w:autoSpaceDN w:val="0"/>
        <w:adjustRightInd w:val="0"/>
        <w:ind w:left="284" w:firstLine="425"/>
        <w:jc w:val="both"/>
        <w:outlineLvl w:val="1"/>
      </w:pPr>
      <w:r w:rsidRPr="00CE6E6F">
        <w:t>1) сведения и документы об участнике запроса цен, подавшем такую заявку, а также о лицах, выступающих на стороне участника закупки:</w:t>
      </w:r>
    </w:p>
    <w:p w:rsidR="00E91F7A" w:rsidRPr="00CE6E6F" w:rsidRDefault="00E91F7A" w:rsidP="00F3683F">
      <w:pPr>
        <w:autoSpaceDE w:val="0"/>
        <w:autoSpaceDN w:val="0"/>
        <w:adjustRightInd w:val="0"/>
        <w:ind w:left="284" w:firstLine="426"/>
        <w:jc w:val="both"/>
        <w:outlineLvl w:val="1"/>
      </w:pPr>
      <w:proofErr w:type="gramStart"/>
      <w:r w:rsidRPr="00CE6E6F">
        <w:t xml:space="preserve">а) 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 </w:t>
      </w:r>
      <w:proofErr w:type="gramEnd"/>
    </w:p>
    <w:p w:rsidR="00E91F7A" w:rsidRPr="008E5C93" w:rsidRDefault="00E91F7A" w:rsidP="00F3683F">
      <w:pPr>
        <w:autoSpaceDE w:val="0"/>
        <w:autoSpaceDN w:val="0"/>
        <w:adjustRightInd w:val="0"/>
        <w:ind w:left="284" w:firstLine="426"/>
        <w:jc w:val="both"/>
        <w:outlineLvl w:val="1"/>
      </w:pPr>
      <w:r w:rsidRPr="00CE6E6F">
        <w:t>б) полученную</w:t>
      </w:r>
      <w:r w:rsidRPr="008E5C93">
        <w:t xml:space="preserve"> не ранее чем за </w:t>
      </w:r>
      <w:r w:rsidR="00F3683F">
        <w:t>три месяца</w:t>
      </w:r>
      <w:r w:rsidRPr="008E5C93">
        <w:t xml:space="preserve">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E91F7A" w:rsidRPr="008E5C93" w:rsidRDefault="00E91F7A" w:rsidP="006C321C">
      <w:pPr>
        <w:autoSpaceDE w:val="0"/>
        <w:autoSpaceDN w:val="0"/>
        <w:adjustRightInd w:val="0"/>
        <w:spacing w:after="120"/>
        <w:ind w:left="284" w:firstLine="425"/>
        <w:jc w:val="both"/>
        <w:outlineLvl w:val="1"/>
      </w:pPr>
      <w:proofErr w:type="gramStart"/>
      <w:r w:rsidRPr="008E5C93">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w:t>
      </w:r>
      <w:proofErr w:type="gramEnd"/>
      <w:r w:rsidRPr="008E5C93">
        <w:t xml:space="preserve">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E91F7A" w:rsidRPr="008E5C93" w:rsidRDefault="00E91F7A" w:rsidP="00F3683F">
      <w:pPr>
        <w:autoSpaceDE w:val="0"/>
        <w:autoSpaceDN w:val="0"/>
        <w:adjustRightInd w:val="0"/>
        <w:ind w:left="284" w:firstLine="426"/>
        <w:jc w:val="both"/>
        <w:outlineLvl w:val="1"/>
      </w:pPr>
      <w:r w:rsidRPr="008E5C93">
        <w:lastRenderedPageBreak/>
        <w:t>2) документы или копии документов, подтверждающих соответствие участника запроса цен и лица, выступающего на стороне участника, установленным требованиям и условиям допуска к участию в запросе цен:</w:t>
      </w:r>
    </w:p>
    <w:p w:rsidR="00F3683F" w:rsidRPr="00460BEF" w:rsidRDefault="00F3683F" w:rsidP="00F3683F">
      <w:pPr>
        <w:autoSpaceDE w:val="0"/>
        <w:autoSpaceDN w:val="0"/>
        <w:adjustRightInd w:val="0"/>
        <w:ind w:left="426" w:firstLine="283"/>
        <w:jc w:val="both"/>
        <w:outlineLvl w:val="1"/>
      </w:pPr>
      <w:r w:rsidRPr="00460BEF">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w:t>
      </w:r>
      <w:r w:rsidR="004D5470">
        <w:t>6.</w:t>
      </w:r>
      <w:r w:rsidRPr="00460BEF">
        <w:t xml:space="preserve">1 Положения о закупке; </w:t>
      </w:r>
    </w:p>
    <w:p w:rsidR="00F3683F" w:rsidRPr="00460BEF" w:rsidRDefault="00F3683F" w:rsidP="00F3683F">
      <w:pPr>
        <w:autoSpaceDE w:val="0"/>
        <w:autoSpaceDN w:val="0"/>
        <w:adjustRightInd w:val="0"/>
        <w:ind w:left="426" w:firstLine="283"/>
        <w:jc w:val="both"/>
        <w:outlineLvl w:val="1"/>
      </w:pPr>
      <w:r w:rsidRPr="00460BEF">
        <w:t xml:space="preserve">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w:t>
      </w:r>
      <w:r w:rsidR="004D5470">
        <w:t>6.</w:t>
      </w:r>
      <w:r w:rsidRPr="00460BEF">
        <w:t>2 Положения о закупке, если в документации</w:t>
      </w:r>
      <w:r w:rsidR="009F63F8" w:rsidRPr="00460BEF">
        <w:t xml:space="preserve"> о запросе цен</w:t>
      </w:r>
      <w:r w:rsidRPr="00460BEF">
        <w:t xml:space="preserve"> установлены квалификационные требования к участникам закупки;</w:t>
      </w:r>
    </w:p>
    <w:p w:rsidR="00E91F7A" w:rsidRPr="009F63F8" w:rsidRDefault="00F3683F" w:rsidP="006C321C">
      <w:pPr>
        <w:autoSpaceDE w:val="0"/>
        <w:autoSpaceDN w:val="0"/>
        <w:adjustRightInd w:val="0"/>
        <w:spacing w:after="120"/>
        <w:ind w:left="284" w:firstLine="425"/>
        <w:jc w:val="both"/>
        <w:outlineLvl w:val="1"/>
      </w:pPr>
      <w:r w:rsidRPr="00460BEF">
        <w:t xml:space="preserve">в) документы, подтверждающие обеспечение заявки на участие в </w:t>
      </w:r>
      <w:r w:rsidR="009F63F8" w:rsidRPr="00460BEF">
        <w:t>запросе цен</w:t>
      </w:r>
      <w:r w:rsidRPr="00460BEF">
        <w:t>, в случае если в документации</w:t>
      </w:r>
      <w:r w:rsidR="009F63F8" w:rsidRPr="00460BEF">
        <w:t xml:space="preserve"> о запросе цен</w:t>
      </w:r>
      <w:r w:rsidRPr="00460BEF">
        <w:t xml:space="preserve"> содержится указание на требование обеспечения такой заявки;</w:t>
      </w:r>
    </w:p>
    <w:p w:rsidR="00E91F7A" w:rsidRPr="008E5C93" w:rsidRDefault="00E91F7A" w:rsidP="006C321C">
      <w:pPr>
        <w:autoSpaceDE w:val="0"/>
        <w:autoSpaceDN w:val="0"/>
        <w:adjustRightInd w:val="0"/>
        <w:spacing w:after="120"/>
        <w:ind w:left="284" w:firstLine="425"/>
        <w:jc w:val="both"/>
        <w:outlineLvl w:val="1"/>
      </w:pPr>
      <w:r w:rsidRPr="008E5C93">
        <w:t>3) наименование и характеристики поставляемой продукции (выполняемых работ, оказываемых услуг);</w:t>
      </w:r>
    </w:p>
    <w:p w:rsidR="00E91F7A" w:rsidRPr="00CE6E6F" w:rsidRDefault="00E91F7A" w:rsidP="006C321C">
      <w:pPr>
        <w:autoSpaceDE w:val="0"/>
        <w:autoSpaceDN w:val="0"/>
        <w:adjustRightInd w:val="0"/>
        <w:spacing w:after="120"/>
        <w:ind w:left="284" w:firstLine="425"/>
        <w:jc w:val="both"/>
        <w:outlineLvl w:val="1"/>
      </w:pPr>
      <w:r w:rsidRPr="008E5C93">
        <w:t>4</w:t>
      </w:r>
      <w:r w:rsidRPr="009F63F8">
        <w:t xml:space="preserve">) </w:t>
      </w:r>
      <w:r w:rsidR="009F63F8" w:rsidRPr="00460BEF">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(копии </w:t>
      </w:r>
      <w:r w:rsidR="009F63F8" w:rsidRPr="00CE6E6F">
        <w:t>сертификатов соответствия, деклараций о соответствии, санитарно-эпидемиологических заключений, регистрационных удостоверений и т.п.), если документацией о запросе цен предусмотрена необходимость предоставления в составе заявки таких документов</w:t>
      </w:r>
      <w:r w:rsidRPr="00CE6E6F">
        <w:t>;</w:t>
      </w:r>
    </w:p>
    <w:p w:rsidR="00E91F7A" w:rsidRPr="00CE6E6F" w:rsidRDefault="00E91F7A" w:rsidP="006C321C">
      <w:pPr>
        <w:autoSpaceDE w:val="0"/>
        <w:autoSpaceDN w:val="0"/>
        <w:adjustRightInd w:val="0"/>
        <w:spacing w:after="120"/>
        <w:ind w:left="284" w:firstLine="425"/>
        <w:jc w:val="both"/>
        <w:outlineLvl w:val="1"/>
      </w:pPr>
      <w:r w:rsidRPr="00CE6E6F">
        <w:t>5) цен</w:t>
      </w:r>
      <w:r w:rsidR="00751DC9" w:rsidRPr="00CE6E6F">
        <w:t>у</w:t>
      </w:r>
      <w:r w:rsidRPr="00CE6E6F">
        <w:t xml:space="preserve"> продукции, работы, услуги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460BEF" w:rsidRPr="00CE6E6F" w:rsidRDefault="00E91F7A" w:rsidP="006C321C">
      <w:pPr>
        <w:autoSpaceDE w:val="0"/>
        <w:autoSpaceDN w:val="0"/>
        <w:adjustRightInd w:val="0"/>
        <w:spacing w:after="120"/>
        <w:ind w:left="284" w:firstLine="425"/>
        <w:jc w:val="both"/>
        <w:outlineLvl w:val="1"/>
      </w:pPr>
      <w:r w:rsidRPr="00CE6E6F">
        <w:t xml:space="preserve">6) согласие участника запроса цен исполнить условия </w:t>
      </w:r>
      <w:r w:rsidR="00205570" w:rsidRPr="00CE6E6F">
        <w:t>договора</w:t>
      </w:r>
      <w:r w:rsidRPr="00CE6E6F">
        <w:t>, указанные в извещении и докуме</w:t>
      </w:r>
      <w:r w:rsidR="00460BEF" w:rsidRPr="00CE6E6F">
        <w:t>нтации о проведении запроса цен;</w:t>
      </w:r>
    </w:p>
    <w:p w:rsidR="00E91F7A" w:rsidRPr="00815A2B" w:rsidRDefault="00460BEF" w:rsidP="006C321C">
      <w:pPr>
        <w:autoSpaceDE w:val="0"/>
        <w:autoSpaceDN w:val="0"/>
        <w:adjustRightInd w:val="0"/>
        <w:spacing w:after="120"/>
        <w:ind w:left="284" w:firstLine="425"/>
        <w:jc w:val="both"/>
        <w:outlineLvl w:val="1"/>
      </w:pPr>
      <w:r w:rsidRPr="00815A2B">
        <w:t>7) иные документы и сведения, предусмотренные документацией о запросе цен.</w:t>
      </w:r>
      <w:r w:rsidR="00E91F7A" w:rsidRPr="00815A2B">
        <w:t xml:space="preserve">  </w:t>
      </w:r>
    </w:p>
    <w:p w:rsidR="00E91F7A" w:rsidRPr="00815A2B" w:rsidRDefault="00A32AED" w:rsidP="006C321C">
      <w:pPr>
        <w:autoSpaceDE w:val="0"/>
        <w:autoSpaceDN w:val="0"/>
        <w:adjustRightInd w:val="0"/>
        <w:spacing w:after="120"/>
        <w:ind w:firstLine="425"/>
        <w:jc w:val="both"/>
        <w:outlineLvl w:val="1"/>
      </w:pPr>
      <w:r w:rsidRPr="00815A2B">
        <w:t>11.</w:t>
      </w:r>
      <w:r w:rsidR="00E91F7A" w:rsidRPr="00815A2B">
        <w:t>1</w:t>
      </w:r>
      <w:r w:rsidR="00887DEF" w:rsidRPr="00815A2B">
        <w:t>4</w:t>
      </w:r>
      <w:r w:rsidR="00E91F7A" w:rsidRPr="00815A2B">
        <w:t>.</w:t>
      </w:r>
      <w:r w:rsidR="009F63F8" w:rsidRPr="00815A2B">
        <w:t xml:space="preserve"> </w:t>
      </w:r>
      <w:r w:rsidR="00E91F7A" w:rsidRPr="00815A2B">
        <w:t xml:space="preserve">Заявка на участие в запросе </w:t>
      </w:r>
      <w:r w:rsidR="0085113C" w:rsidRPr="00815A2B">
        <w:t>цен подается участником закупки</w:t>
      </w:r>
      <w:r w:rsidR="00E91F7A" w:rsidRPr="00815A2B">
        <w:t xml:space="preserve"> в письменной форме</w:t>
      </w:r>
      <w:r w:rsidR="009F63F8" w:rsidRPr="00815A2B">
        <w:t xml:space="preserve"> или в форме электронного </w:t>
      </w:r>
      <w:proofErr w:type="gramStart"/>
      <w:r w:rsidR="009F63F8" w:rsidRPr="00815A2B">
        <w:t>документа</w:t>
      </w:r>
      <w:proofErr w:type="gramEnd"/>
      <w:r w:rsidR="009F63F8" w:rsidRPr="00815A2B">
        <w:t xml:space="preserve"> в случае если запрос цен проводится в электронной форме</w:t>
      </w:r>
      <w:r w:rsidR="00E91F7A" w:rsidRPr="00815A2B">
        <w:t>.</w:t>
      </w:r>
    </w:p>
    <w:p w:rsidR="00C94715" w:rsidRPr="00815A2B" w:rsidRDefault="00A32AED" w:rsidP="006C321C">
      <w:pPr>
        <w:autoSpaceDE w:val="0"/>
        <w:autoSpaceDN w:val="0"/>
        <w:adjustRightInd w:val="0"/>
        <w:spacing w:after="120"/>
        <w:ind w:firstLine="425"/>
        <w:jc w:val="both"/>
        <w:outlineLvl w:val="1"/>
      </w:pPr>
      <w:r w:rsidRPr="00815A2B">
        <w:t>11.</w:t>
      </w:r>
      <w:r w:rsidR="00C94715" w:rsidRPr="00815A2B">
        <w:t>15. Участник закупки вправе подать только одну заявку на участие в запросе цен. В случае поступления двух и более заявок от одного участника, не отозванных в официальном поря</w:t>
      </w:r>
      <w:r w:rsidR="00205570" w:rsidRPr="00815A2B">
        <w:t>д</w:t>
      </w:r>
      <w:r w:rsidR="00C94715" w:rsidRPr="00815A2B">
        <w:t>ке, такие заявки не рассматриваются и к участию в запросе цен не допускаются. Возврат таких заявок Заказчиком не производится.</w:t>
      </w:r>
    </w:p>
    <w:p w:rsidR="00E91F7A" w:rsidRPr="00815A2B" w:rsidRDefault="00A32AED" w:rsidP="006C321C">
      <w:pPr>
        <w:autoSpaceDE w:val="0"/>
        <w:autoSpaceDN w:val="0"/>
        <w:adjustRightInd w:val="0"/>
        <w:spacing w:after="120"/>
        <w:ind w:firstLine="425"/>
        <w:jc w:val="both"/>
      </w:pPr>
      <w:r w:rsidRPr="00815A2B">
        <w:t>11.</w:t>
      </w:r>
      <w:r w:rsidR="00E91F7A" w:rsidRPr="00815A2B">
        <w:t>1</w:t>
      </w:r>
      <w:r w:rsidR="00C94715" w:rsidRPr="00815A2B">
        <w:t>6</w:t>
      </w:r>
      <w:r w:rsidR="00E91F7A" w:rsidRPr="00815A2B">
        <w:t xml:space="preserve">. </w:t>
      </w:r>
      <w:r w:rsidR="00DD2E67" w:rsidRPr="00815A2B">
        <w:t>У</w:t>
      </w:r>
      <w:r w:rsidR="00E91F7A" w:rsidRPr="00815A2B">
        <w:t>частник запроса цен вправе внести изменения в поданную</w:t>
      </w:r>
      <w:r w:rsidR="009F63F8" w:rsidRPr="00815A2B">
        <w:t xml:space="preserve"> им</w:t>
      </w:r>
      <w:r w:rsidR="00E91F7A" w:rsidRPr="00815A2B">
        <w:t xml:space="preserve"> заявку на участие в запросе цен</w:t>
      </w:r>
      <w:r w:rsidR="00DD2E67" w:rsidRPr="00815A2B">
        <w:t xml:space="preserve"> или отозвать заявку</w:t>
      </w:r>
      <w:r w:rsidR="00E91F7A" w:rsidRPr="00815A2B">
        <w:t xml:space="preserve"> в любое время до дня окончания</w:t>
      </w:r>
      <w:r w:rsidR="009F63F8" w:rsidRPr="00815A2B">
        <w:t xml:space="preserve"> срока</w:t>
      </w:r>
      <w:r w:rsidR="00E91F7A" w:rsidRPr="00815A2B">
        <w:t xml:space="preserve"> подачи заявок на участие в запросе цен.</w:t>
      </w:r>
    </w:p>
    <w:p w:rsidR="00E91F7A" w:rsidRPr="00815A2B" w:rsidRDefault="00A32AED" w:rsidP="006C321C">
      <w:pPr>
        <w:autoSpaceDE w:val="0"/>
        <w:autoSpaceDN w:val="0"/>
        <w:adjustRightInd w:val="0"/>
        <w:spacing w:after="120"/>
        <w:ind w:firstLine="425"/>
        <w:jc w:val="both"/>
      </w:pPr>
      <w:r w:rsidRPr="00815A2B">
        <w:t>11.</w:t>
      </w:r>
      <w:r w:rsidR="00E91F7A" w:rsidRPr="00815A2B">
        <w:t>1</w:t>
      </w:r>
      <w:r w:rsidR="00C94715" w:rsidRPr="00815A2B">
        <w:t>7</w:t>
      </w:r>
      <w:r w:rsidR="00E91F7A" w:rsidRPr="00815A2B">
        <w:t>.</w:t>
      </w:r>
      <w:r w:rsidR="009F63F8" w:rsidRPr="00815A2B">
        <w:t xml:space="preserve"> </w:t>
      </w:r>
      <w:r w:rsidR="00E91F7A" w:rsidRPr="00815A2B">
        <w:t>Закупочная комиссия в течение 3 (трех) рабочих дней после окончания срока подачи заявок рассматривает и оценивает заявки на соответствие их требованиям, установленным в извещении и документации о проведении запроса цен.</w:t>
      </w:r>
    </w:p>
    <w:p w:rsidR="00C94715" w:rsidRPr="00CE6E6F" w:rsidRDefault="00A32AED" w:rsidP="006C321C">
      <w:pPr>
        <w:autoSpaceDE w:val="0"/>
        <w:autoSpaceDN w:val="0"/>
        <w:adjustRightInd w:val="0"/>
        <w:spacing w:after="120"/>
        <w:ind w:firstLine="425"/>
        <w:jc w:val="both"/>
      </w:pPr>
      <w:r w:rsidRPr="00815A2B">
        <w:t>11.</w:t>
      </w:r>
      <w:r w:rsidR="00C94715" w:rsidRPr="00815A2B">
        <w:t>18. Заказчиком может быть проведена процедура повторной подачи ценовых предложений</w:t>
      </w:r>
      <w:r w:rsidR="00E926C9" w:rsidRPr="00CE6E6F">
        <w:t xml:space="preserve"> в случаях, предусмотренных документацией о запросе цен.</w:t>
      </w:r>
    </w:p>
    <w:p w:rsidR="00E91F7A" w:rsidRPr="00815A2B" w:rsidRDefault="00A32AED" w:rsidP="006C321C">
      <w:pPr>
        <w:autoSpaceDE w:val="0"/>
        <w:autoSpaceDN w:val="0"/>
        <w:adjustRightInd w:val="0"/>
        <w:spacing w:after="120"/>
        <w:ind w:firstLine="425"/>
        <w:jc w:val="both"/>
      </w:pPr>
      <w:r w:rsidRPr="00815A2B">
        <w:t>11.</w:t>
      </w:r>
      <w:r w:rsidR="00E91F7A" w:rsidRPr="00815A2B">
        <w:t>1</w:t>
      </w:r>
      <w:r w:rsidR="00E926C9" w:rsidRPr="00815A2B">
        <w:t>9</w:t>
      </w:r>
      <w:r w:rsidR="00E91F7A" w:rsidRPr="00815A2B">
        <w:t>.</w:t>
      </w:r>
      <w:r w:rsidR="009F63F8" w:rsidRPr="00815A2B">
        <w:t xml:space="preserve"> </w:t>
      </w:r>
      <w:r w:rsidR="00E91F7A" w:rsidRPr="00815A2B">
        <w:t>Победителем запроса цен признается участник закупки,</w:t>
      </w:r>
      <w:r w:rsidR="002C5D2B" w:rsidRPr="00815A2B">
        <w:t xml:space="preserve"> предложивший самую низкую цену договора, при </w:t>
      </w:r>
      <w:proofErr w:type="gramStart"/>
      <w:r w:rsidR="002C5D2B" w:rsidRPr="00815A2B">
        <w:t>условии</w:t>
      </w:r>
      <w:proofErr w:type="gramEnd"/>
      <w:r w:rsidR="002C5D2B" w:rsidRPr="00815A2B">
        <w:t xml:space="preserve"> что указанный участник и его заявка на участие в запросе цен соответствует</w:t>
      </w:r>
      <w:r w:rsidR="00E91F7A" w:rsidRPr="00815A2B">
        <w:t xml:space="preserve"> требованиям документации о проведении запроса цен. Если предложения о цене договора, содержащиеся в заявках на участие в запросе цен</w:t>
      </w:r>
      <w:r w:rsidR="002C5D2B" w:rsidRPr="00815A2B">
        <w:t xml:space="preserve"> двух и </w:t>
      </w:r>
      <w:r w:rsidR="002C5D2B" w:rsidRPr="00815A2B">
        <w:lastRenderedPageBreak/>
        <w:t>более участников</w:t>
      </w:r>
      <w:r w:rsidR="00E91F7A" w:rsidRPr="00815A2B">
        <w:t>, совпадают, победителем признается участник закупки, заявка которого была получена Заказчиком раньше остальных заявок.</w:t>
      </w:r>
    </w:p>
    <w:p w:rsidR="00E91F7A" w:rsidRPr="00815A2B" w:rsidRDefault="00A32AED" w:rsidP="006C321C">
      <w:pPr>
        <w:autoSpaceDE w:val="0"/>
        <w:autoSpaceDN w:val="0"/>
        <w:adjustRightInd w:val="0"/>
        <w:spacing w:after="120"/>
        <w:ind w:firstLine="425"/>
        <w:jc w:val="both"/>
      </w:pPr>
      <w:r w:rsidRPr="00815A2B">
        <w:t>11.</w:t>
      </w:r>
      <w:r w:rsidR="00E926C9" w:rsidRPr="00815A2B">
        <w:t>20</w:t>
      </w:r>
      <w:r w:rsidR="00E91F7A" w:rsidRPr="00815A2B">
        <w:t>.</w:t>
      </w:r>
      <w:r w:rsidR="009F63F8" w:rsidRPr="00815A2B">
        <w:t xml:space="preserve"> </w:t>
      </w:r>
      <w:r w:rsidR="00E91F7A" w:rsidRPr="00815A2B">
        <w:t xml:space="preserve">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w:t>
      </w:r>
      <w:r w:rsidR="00BC1D02" w:rsidRPr="00815A2B">
        <w:t>закупки</w:t>
      </w:r>
      <w:r w:rsidR="00E91F7A" w:rsidRPr="00815A2B">
        <w:t>, подавших заявки, об отклоненных заявках с обоснованием причин отклонения</w:t>
      </w:r>
      <w:r w:rsidR="009F63F8" w:rsidRPr="00815A2B">
        <w:t>,</w:t>
      </w:r>
      <w:r w:rsidR="00E91F7A" w:rsidRPr="00815A2B">
        <w:t xml:space="preserve"> предложения о наиболее низкой цене договора, сведения о победителе запроса цен, об участнике закупки, предложившем цену, такую </w:t>
      </w:r>
      <w:proofErr w:type="gramStart"/>
      <w:r w:rsidR="00E91F7A" w:rsidRPr="00815A2B">
        <w:t>же</w:t>
      </w:r>
      <w:proofErr w:type="gramEnd"/>
      <w:r w:rsidR="00E91F7A" w:rsidRPr="00815A2B">
        <w:t xml:space="preserve"> как и победитель, или об участнике закупки, предложение о цене </w:t>
      </w:r>
      <w:proofErr w:type="gramStart"/>
      <w:r w:rsidR="00E91F7A" w:rsidRPr="00815A2B">
        <w:t>договора</w:t>
      </w:r>
      <w:proofErr w:type="gramEnd"/>
      <w:r w:rsidR="00E91F7A" w:rsidRPr="00815A2B">
        <w:t xml:space="preserve"> которого содержит лучшие условия по цене договора, следующие после</w:t>
      </w:r>
      <w:r w:rsidR="009F63F8" w:rsidRPr="00815A2B">
        <w:t xml:space="preserve"> условий,</w:t>
      </w:r>
      <w:r w:rsidR="00E91F7A" w:rsidRPr="00815A2B">
        <w:t xml:space="preserve"> предложенных победителем запроса цен. Указанный протокол подписывается всеми</w:t>
      </w:r>
      <w:r w:rsidR="009F63F8" w:rsidRPr="00815A2B">
        <w:t xml:space="preserve"> присутствующими</w:t>
      </w:r>
      <w:r w:rsidR="00E91F7A" w:rsidRPr="00815A2B">
        <w:t xml:space="preserve"> членами закупочной комиссии и размещается Заказчиком на официальном сайте не позднее чем через 3 (три) дня со дня подписания такого протокола.</w:t>
      </w:r>
    </w:p>
    <w:p w:rsidR="00E91F7A" w:rsidRPr="00815A2B" w:rsidRDefault="00605533" w:rsidP="006C321C">
      <w:pPr>
        <w:autoSpaceDE w:val="0"/>
        <w:autoSpaceDN w:val="0"/>
        <w:adjustRightInd w:val="0"/>
        <w:spacing w:after="120"/>
        <w:ind w:firstLine="425"/>
        <w:jc w:val="both"/>
        <w:outlineLvl w:val="1"/>
      </w:pPr>
      <w:r w:rsidRPr="00815A2B">
        <w:t>11.</w:t>
      </w:r>
      <w:r w:rsidR="00C94715" w:rsidRPr="00815A2B">
        <w:t>2</w:t>
      </w:r>
      <w:r w:rsidR="00E926C9" w:rsidRPr="00815A2B">
        <w:t>1</w:t>
      </w:r>
      <w:r w:rsidR="00E91F7A" w:rsidRPr="00815A2B">
        <w:t>. По результатам проведенного запроса цен Заказчик вправе заключить договор с Победителем запроса</w:t>
      </w:r>
      <w:r w:rsidR="009F63F8" w:rsidRPr="00815A2B">
        <w:t xml:space="preserve"> цен</w:t>
      </w:r>
      <w:r w:rsidR="00E91F7A" w:rsidRPr="00815A2B">
        <w:t xml:space="preserve"> </w:t>
      </w:r>
      <w:r w:rsidR="00C14FD7" w:rsidRPr="00815A2B">
        <w:t>на условиях, предусмотренных извещением о запросе цен и по цене, предложенной победителем запроса цен.</w:t>
      </w:r>
      <w:r w:rsidR="00E91F7A" w:rsidRPr="00815A2B">
        <w:t xml:space="preserve"> </w:t>
      </w:r>
      <w:r w:rsidR="009F63F8" w:rsidRPr="00815A2B">
        <w:t>При этом победитель запроса цен не вправе отказаться от заключения договора.</w:t>
      </w:r>
    </w:p>
    <w:p w:rsidR="00E91F7A" w:rsidRPr="007931DC" w:rsidRDefault="00605533" w:rsidP="006C321C">
      <w:pPr>
        <w:autoSpaceDE w:val="0"/>
        <w:autoSpaceDN w:val="0"/>
        <w:adjustRightInd w:val="0"/>
        <w:spacing w:after="120"/>
        <w:ind w:firstLine="425"/>
        <w:jc w:val="both"/>
        <w:outlineLvl w:val="1"/>
      </w:pPr>
      <w:r w:rsidRPr="00815A2B">
        <w:t>11.</w:t>
      </w:r>
      <w:r w:rsidR="00887DEF" w:rsidRPr="00815A2B">
        <w:t>2</w:t>
      </w:r>
      <w:r w:rsidR="00E926C9" w:rsidRPr="00815A2B">
        <w:t>2</w:t>
      </w:r>
      <w:r w:rsidR="00E91F7A" w:rsidRPr="00815A2B">
        <w:t>.</w:t>
      </w:r>
      <w:r w:rsidR="009F63F8" w:rsidRPr="00CE6E6F">
        <w:t xml:space="preserve"> </w:t>
      </w:r>
      <w:r w:rsidR="00E91F7A" w:rsidRPr="00CE6E6F">
        <w:t>В случае если по запросу цен не подана ни одна заявка на участие в запросе цен</w:t>
      </w:r>
      <w:r w:rsidR="009F63F8" w:rsidRPr="00CE6E6F">
        <w:t>,</w:t>
      </w:r>
      <w:r w:rsidR="00E91F7A" w:rsidRPr="00CE6E6F">
        <w:t xml:space="preserve"> или подана только одна заявка на участие в запросе цен</w:t>
      </w:r>
      <w:r w:rsidR="009F63F8" w:rsidRPr="00CE6E6F">
        <w:t>,</w:t>
      </w:r>
      <w:r w:rsidR="00E91F7A" w:rsidRPr="00CE6E6F">
        <w:t xml:space="preserve"> или по результатам рассмотрения и оценки соответствующей требованиям документации о запросе цен была признана только одна заявка, запрос цен признается несостоявшимся. При наличии единственного участника </w:t>
      </w:r>
      <w:r w:rsidR="00141721" w:rsidRPr="00CE6E6F">
        <w:t>запроса цен</w:t>
      </w:r>
      <w:r w:rsidR="00E91F7A" w:rsidRPr="00CE6E6F">
        <w:t xml:space="preserve"> его заявка рассматривается, и в случае соответствия заявки и участника требованиям документации о запросе цен, Заказчик вправе заключить договор с таким участником</w:t>
      </w:r>
      <w:r w:rsidR="00404F21" w:rsidRPr="00CE6E6F">
        <w:t xml:space="preserve"> (при этом такой участник не вправе отказаться от заключения договора)</w:t>
      </w:r>
      <w:r w:rsidR="00B92E44" w:rsidRPr="00CE6E6F">
        <w:t>, либо провести повторный запрос цен, либо провести закупку иным способом</w:t>
      </w:r>
      <w:r w:rsidR="00E91F7A" w:rsidRPr="00CE6E6F">
        <w:t>.</w:t>
      </w:r>
    </w:p>
    <w:p w:rsidR="00E91F7A" w:rsidRDefault="00E91F7A" w:rsidP="00E023D6">
      <w:pPr>
        <w:autoSpaceDE w:val="0"/>
        <w:autoSpaceDN w:val="0"/>
        <w:adjustRightInd w:val="0"/>
        <w:spacing w:after="120"/>
        <w:ind w:firstLine="425"/>
        <w:jc w:val="both"/>
        <w:rPr>
          <w:rFonts w:eastAsiaTheme="minorHAnsi"/>
          <w:lang w:eastAsia="en-US"/>
        </w:rPr>
      </w:pPr>
    </w:p>
    <w:p w:rsidR="00141721" w:rsidRDefault="00141721" w:rsidP="00AA5FE1">
      <w:pPr>
        <w:autoSpaceDE w:val="0"/>
        <w:autoSpaceDN w:val="0"/>
        <w:adjustRightInd w:val="0"/>
        <w:ind w:firstLine="425"/>
        <w:jc w:val="both"/>
        <w:rPr>
          <w:rFonts w:eastAsiaTheme="minorHAnsi"/>
          <w:lang w:eastAsia="en-US"/>
        </w:rPr>
      </w:pPr>
    </w:p>
    <w:p w:rsidR="00E023D6" w:rsidRPr="00E023D6" w:rsidRDefault="00E023D6" w:rsidP="002B708B">
      <w:pPr>
        <w:tabs>
          <w:tab w:val="left" w:pos="540"/>
          <w:tab w:val="left" w:pos="900"/>
        </w:tabs>
        <w:rPr>
          <w:b/>
        </w:rPr>
      </w:pPr>
      <w:r w:rsidRPr="00E023D6">
        <w:rPr>
          <w:b/>
        </w:rPr>
        <w:t xml:space="preserve">РАЗДЕЛ </w:t>
      </w:r>
      <w:r w:rsidRPr="00E023D6">
        <w:rPr>
          <w:b/>
          <w:lang w:val="en-US"/>
        </w:rPr>
        <w:t>XI</w:t>
      </w:r>
      <w:r>
        <w:rPr>
          <w:b/>
          <w:lang w:val="en-US"/>
        </w:rPr>
        <w:t>I</w:t>
      </w:r>
      <w:r w:rsidRPr="00E023D6">
        <w:rPr>
          <w:b/>
        </w:rPr>
        <w:t xml:space="preserve">.  ЗАПРОС </w:t>
      </w:r>
      <w:r>
        <w:rPr>
          <w:b/>
        </w:rPr>
        <w:t>ПРЕДЛОЖЕНИЙ</w:t>
      </w:r>
    </w:p>
    <w:p w:rsidR="00E023D6" w:rsidRPr="00E023D6" w:rsidRDefault="00E023D6" w:rsidP="002A03CE">
      <w:pPr>
        <w:tabs>
          <w:tab w:val="left" w:pos="540"/>
          <w:tab w:val="left" w:pos="900"/>
        </w:tabs>
        <w:rPr>
          <w:b/>
        </w:rPr>
      </w:pPr>
    </w:p>
    <w:p w:rsidR="00E023D6" w:rsidRPr="00CE6E6F" w:rsidRDefault="0004719C" w:rsidP="006801C4">
      <w:pPr>
        <w:tabs>
          <w:tab w:val="num" w:pos="0"/>
          <w:tab w:val="left" w:pos="540"/>
        </w:tabs>
        <w:spacing w:after="120"/>
        <w:ind w:firstLine="425"/>
        <w:jc w:val="both"/>
      </w:pPr>
      <w:r w:rsidRPr="00815A2B">
        <w:t>12.</w:t>
      </w:r>
      <w:r w:rsidR="002B22A1" w:rsidRPr="00815A2B">
        <w:t xml:space="preserve">1. </w:t>
      </w:r>
      <w:r w:rsidR="00E023D6" w:rsidRPr="00815A2B">
        <w:t>Процедура</w:t>
      </w:r>
      <w:r w:rsidR="00E023D6" w:rsidRPr="00A145B5">
        <w:t xml:space="preserve"> запроса предложений является само</w:t>
      </w:r>
      <w:r w:rsidR="00E023D6">
        <w:t xml:space="preserve">стоятельным способом закупки, а </w:t>
      </w:r>
      <w:r w:rsidR="00E023D6" w:rsidRPr="00A145B5">
        <w:t xml:space="preserve">также может использоваться в качестве одного из </w:t>
      </w:r>
      <w:r w:rsidR="00E023D6" w:rsidRPr="00CE6E6F">
        <w:t xml:space="preserve">этапов </w:t>
      </w:r>
      <w:r w:rsidR="00A6561B" w:rsidRPr="00CE6E6F">
        <w:t>двухэтапной или многоэтапной процедуры закупки</w:t>
      </w:r>
      <w:r w:rsidR="00E023D6" w:rsidRPr="00CE6E6F">
        <w:t xml:space="preserve">. Процедура запроса предложений может использоваться в качестве </w:t>
      </w:r>
      <w:proofErr w:type="gramStart"/>
      <w:r w:rsidR="00E023D6" w:rsidRPr="00CE6E6F">
        <w:t>способа определения состава участников планируемой закрытой процедуры закупки</w:t>
      </w:r>
      <w:proofErr w:type="gramEnd"/>
      <w:r w:rsidR="00E023D6" w:rsidRPr="00CE6E6F">
        <w:t xml:space="preserve"> либо </w:t>
      </w:r>
      <w:r w:rsidR="00A6561B" w:rsidRPr="00CE6E6F">
        <w:t>в качестве способа</w:t>
      </w:r>
      <w:r w:rsidR="00E023D6" w:rsidRPr="00CE6E6F">
        <w:t xml:space="preserve"> формирования и/или уточнения условий планируемой закупки.</w:t>
      </w:r>
    </w:p>
    <w:p w:rsidR="00E023D6" w:rsidRPr="00815A2B" w:rsidRDefault="0004719C" w:rsidP="006801C4">
      <w:pPr>
        <w:pStyle w:val="Default"/>
        <w:spacing w:after="120"/>
        <w:ind w:firstLine="425"/>
        <w:jc w:val="both"/>
      </w:pPr>
      <w:r w:rsidRPr="00815A2B">
        <w:t>12.</w:t>
      </w:r>
      <w:r w:rsidR="00A6561B" w:rsidRPr="00815A2B">
        <w:t xml:space="preserve">2. </w:t>
      </w:r>
      <w:proofErr w:type="gramStart"/>
      <w:r w:rsidR="00E023D6" w:rsidRPr="00815A2B">
        <w:t xml:space="preserve">Под запросом предложений понимается способ закупки, </w:t>
      </w:r>
      <w:r w:rsidR="00AC3FF4" w:rsidRPr="00815A2B">
        <w:t xml:space="preserve">применяемый при соблюдении условий, указанных в пункте </w:t>
      </w:r>
      <w:r w:rsidRPr="00815A2B">
        <w:t>12.</w:t>
      </w:r>
      <w:r w:rsidR="00AC3FF4" w:rsidRPr="00815A2B">
        <w:t xml:space="preserve">4 </w:t>
      </w:r>
      <w:r w:rsidRPr="00815A2B">
        <w:t>Положения о закупке</w:t>
      </w:r>
      <w:r w:rsidR="00E023D6" w:rsidRPr="00815A2B">
        <w:t>, победителем которой определяется участник, предложивший лучшие условия исполн</w:t>
      </w:r>
      <w:r w:rsidR="00AC3FF4" w:rsidRPr="00815A2B">
        <w:t>ения договора;</w:t>
      </w:r>
      <w:r w:rsidR="00E023D6" w:rsidRPr="00815A2B">
        <w:t xml:space="preserve"> либо вспомогательная процедура, имеющая целью определени</w:t>
      </w:r>
      <w:r w:rsidR="0069211B" w:rsidRPr="00815A2B">
        <w:t>е</w:t>
      </w:r>
      <w:r w:rsidR="00E023D6" w:rsidRPr="00815A2B">
        <w:t xml:space="preserve"> круга участников</w:t>
      </w:r>
      <w:r w:rsidR="00AC3FF4" w:rsidRPr="00815A2B">
        <w:t xml:space="preserve"> предстоящей</w:t>
      </w:r>
      <w:r w:rsidR="00E023D6" w:rsidRPr="00815A2B">
        <w:t xml:space="preserve"> закрытой процедуры закупки</w:t>
      </w:r>
      <w:r w:rsidR="0069211B" w:rsidRPr="00815A2B">
        <w:t>,</w:t>
      </w:r>
      <w:r w:rsidR="00AC3FF4" w:rsidRPr="00815A2B">
        <w:t xml:space="preserve"> или формировани</w:t>
      </w:r>
      <w:r w:rsidR="0069211B" w:rsidRPr="00815A2B">
        <w:t>е</w:t>
      </w:r>
      <w:r w:rsidR="00AC3FF4" w:rsidRPr="00815A2B">
        <w:t xml:space="preserve"> и/или уточнени</w:t>
      </w:r>
      <w:r w:rsidR="0069211B" w:rsidRPr="00815A2B">
        <w:t>е</w:t>
      </w:r>
      <w:r w:rsidR="00AC3FF4" w:rsidRPr="00815A2B">
        <w:t xml:space="preserve"> условий </w:t>
      </w:r>
      <w:r w:rsidR="0069211B" w:rsidRPr="00815A2B">
        <w:t>предстоящей процедуры закупки</w:t>
      </w:r>
      <w:r w:rsidR="002E5C52" w:rsidRPr="00815A2B">
        <w:t>, требований к приобретаемой в рамках предстоящей процедуры закупки продукции</w:t>
      </w:r>
      <w:r w:rsidR="00E023D6" w:rsidRPr="00815A2B">
        <w:t xml:space="preserve">. </w:t>
      </w:r>
      <w:proofErr w:type="gramEnd"/>
    </w:p>
    <w:p w:rsidR="00E023D6" w:rsidRPr="00B65E81" w:rsidRDefault="0004719C" w:rsidP="006801C4">
      <w:pPr>
        <w:pStyle w:val="Default"/>
        <w:spacing w:after="120"/>
        <w:ind w:firstLine="425"/>
        <w:jc w:val="both"/>
      </w:pPr>
      <w:r w:rsidRPr="00815A2B">
        <w:t>12.</w:t>
      </w:r>
      <w:r w:rsidR="00FF0238" w:rsidRPr="00815A2B">
        <w:t>3.</w:t>
      </w:r>
      <w:r w:rsidR="00FF0238">
        <w:t xml:space="preserve"> </w:t>
      </w:r>
      <w:r w:rsidR="00E023D6" w:rsidRPr="00B65E81">
        <w:t xml:space="preserve">Процедура запроса предложений не является </w:t>
      </w:r>
      <w:proofErr w:type="gramStart"/>
      <w:r w:rsidR="00E023D6">
        <w:t>торгами</w:t>
      </w:r>
      <w:proofErr w:type="gramEnd"/>
      <w:r w:rsidR="00E023D6" w:rsidRPr="00B65E81">
        <w:t xml:space="preserve">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801C4" w:rsidRDefault="0004719C" w:rsidP="004A3556">
      <w:pPr>
        <w:pStyle w:val="5ABCD"/>
        <w:tabs>
          <w:tab w:val="clear" w:pos="1701"/>
        </w:tabs>
        <w:spacing w:line="240" w:lineRule="auto"/>
        <w:ind w:left="0" w:firstLine="426"/>
        <w:rPr>
          <w:sz w:val="24"/>
          <w:szCs w:val="24"/>
        </w:rPr>
      </w:pPr>
      <w:r w:rsidRPr="00815A2B">
        <w:rPr>
          <w:sz w:val="24"/>
          <w:szCs w:val="24"/>
        </w:rPr>
        <w:t>12.</w:t>
      </w:r>
      <w:r w:rsidR="00E023D6" w:rsidRPr="00815A2B">
        <w:rPr>
          <w:sz w:val="24"/>
          <w:szCs w:val="24"/>
        </w:rPr>
        <w:t>4.</w:t>
      </w:r>
      <w:r w:rsidR="00E023D6">
        <w:rPr>
          <w:sz w:val="24"/>
          <w:szCs w:val="24"/>
        </w:rPr>
        <w:t xml:space="preserve"> </w:t>
      </w:r>
      <w:r w:rsidR="00622254" w:rsidRPr="00622254">
        <w:rPr>
          <w:rFonts w:eastAsiaTheme="minorHAnsi"/>
          <w:snapToGrid/>
          <w:color w:val="000000"/>
          <w:sz w:val="24"/>
          <w:szCs w:val="24"/>
          <w:lang w:eastAsia="en-US"/>
        </w:rPr>
        <w:t xml:space="preserve">Запрос предложений может проводиться при закупке продукции на сумму, не превышающую </w:t>
      </w:r>
      <w:r w:rsidR="00622254" w:rsidRPr="00622254">
        <w:rPr>
          <w:rFonts w:eastAsiaTheme="minorHAnsi"/>
          <w:b/>
          <w:snapToGrid/>
          <w:color w:val="000000"/>
          <w:sz w:val="24"/>
          <w:szCs w:val="24"/>
          <w:lang w:eastAsia="en-US"/>
        </w:rPr>
        <w:t>20 000 000 (двадцать миллионов)</w:t>
      </w:r>
      <w:r w:rsidR="00622254" w:rsidRPr="00622254">
        <w:rPr>
          <w:rFonts w:eastAsiaTheme="minorHAnsi"/>
          <w:snapToGrid/>
          <w:color w:val="000000"/>
          <w:sz w:val="24"/>
          <w:szCs w:val="24"/>
          <w:lang w:eastAsia="en-US"/>
        </w:rPr>
        <w:t xml:space="preserve"> рублей по договору, при наличии х</w:t>
      </w:r>
      <w:r w:rsidR="00622254">
        <w:rPr>
          <w:rFonts w:eastAsiaTheme="minorHAnsi"/>
          <w:snapToGrid/>
          <w:color w:val="000000"/>
          <w:sz w:val="24"/>
          <w:szCs w:val="24"/>
          <w:lang w:eastAsia="en-US"/>
        </w:rPr>
        <w:t>отя бы одного из двух условий:</w:t>
      </w:r>
    </w:p>
    <w:p w:rsidR="00E023D6" w:rsidRPr="007931DC" w:rsidRDefault="0004719C" w:rsidP="004A3556">
      <w:pPr>
        <w:autoSpaceDE w:val="0"/>
        <w:autoSpaceDN w:val="0"/>
        <w:adjustRightInd w:val="0"/>
        <w:ind w:firstLine="426"/>
        <w:jc w:val="both"/>
        <w:outlineLvl w:val="1"/>
      </w:pPr>
      <w:r>
        <w:lastRenderedPageBreak/>
        <w:t>1</w:t>
      </w:r>
      <w:r w:rsidR="00E023D6" w:rsidRPr="007931DC">
        <w:t>) </w:t>
      </w:r>
      <w:r w:rsidR="006801C4">
        <w:t>З</w:t>
      </w:r>
      <w:r w:rsidR="00E023D6" w:rsidRPr="007931DC">
        <w:t>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w:t>
      </w:r>
    </w:p>
    <w:p w:rsidR="00E023D6" w:rsidRPr="007931DC" w:rsidRDefault="0004719C" w:rsidP="006801C4">
      <w:pPr>
        <w:autoSpaceDE w:val="0"/>
        <w:autoSpaceDN w:val="0"/>
        <w:adjustRightInd w:val="0"/>
        <w:spacing w:after="120"/>
        <w:ind w:firstLine="425"/>
        <w:jc w:val="both"/>
        <w:outlineLvl w:val="1"/>
      </w:pPr>
      <w:r>
        <w:t xml:space="preserve">2) </w:t>
      </w:r>
      <w:r w:rsidR="00E023D6" w:rsidRPr="007931DC">
        <w:t>Заказчик планирует заключить договор в целях проведения научных исследов</w:t>
      </w:r>
      <w:r w:rsidR="00E023D6">
        <w:t>аний, экспериментов, разработок.</w:t>
      </w:r>
    </w:p>
    <w:p w:rsidR="00622254" w:rsidRPr="00622254" w:rsidRDefault="0004719C" w:rsidP="00622254">
      <w:pPr>
        <w:pStyle w:val="Default"/>
        <w:ind w:firstLine="426"/>
        <w:jc w:val="both"/>
        <w:rPr>
          <w:rFonts w:eastAsia="Times New Roman"/>
          <w:color w:val="auto"/>
          <w:lang w:eastAsia="ru-RU"/>
        </w:rPr>
      </w:pPr>
      <w:r w:rsidRPr="00815A2B">
        <w:t>12.</w:t>
      </w:r>
      <w:r w:rsidR="00E023D6" w:rsidRPr="00815A2B">
        <w:t>5.</w:t>
      </w:r>
      <w:r>
        <w:rPr>
          <w:b/>
        </w:rPr>
        <w:t xml:space="preserve"> </w:t>
      </w:r>
      <w:r w:rsidR="00622254" w:rsidRPr="00622254">
        <w:rPr>
          <w:rFonts w:eastAsia="Times New Roman"/>
          <w:color w:val="auto"/>
          <w:lang w:eastAsia="ru-RU"/>
        </w:rPr>
        <w:t xml:space="preserve">Заказчик не вправе осуществлять путем запроса предложений закупку одноименной продукции на сумму более чем </w:t>
      </w:r>
      <w:r w:rsidR="00622254" w:rsidRPr="00622254">
        <w:rPr>
          <w:rFonts w:eastAsia="Times New Roman"/>
          <w:b/>
          <w:color w:val="auto"/>
          <w:lang w:eastAsia="ru-RU"/>
        </w:rPr>
        <w:t>25 000 000 (двадцать пять миллионов)</w:t>
      </w:r>
      <w:r w:rsidR="00622254" w:rsidRPr="00622254">
        <w:rPr>
          <w:rFonts w:eastAsia="Times New Roman"/>
          <w:color w:val="auto"/>
          <w:lang w:eastAsia="ru-RU"/>
        </w:rPr>
        <w:t xml:space="preserve"> рублей в квартал.</w:t>
      </w:r>
    </w:p>
    <w:p w:rsidR="00E023D6" w:rsidRPr="00815A2B" w:rsidRDefault="0004719C" w:rsidP="006801C4">
      <w:pPr>
        <w:pStyle w:val="Default"/>
        <w:spacing w:after="120"/>
        <w:ind w:firstLine="425"/>
        <w:jc w:val="both"/>
      </w:pPr>
      <w:r w:rsidRPr="00815A2B">
        <w:t>12.</w:t>
      </w:r>
      <w:r w:rsidR="00E023D6" w:rsidRPr="00815A2B">
        <w:t>6.</w:t>
      </w:r>
      <w:r w:rsidRPr="00815A2B">
        <w:t xml:space="preserve"> </w:t>
      </w:r>
      <w:r w:rsidR="00E023D6" w:rsidRPr="00815A2B">
        <w:t>В зависимости от возможного круга участников закупки запрос предложений может быть открытым или закрытым.</w:t>
      </w:r>
    </w:p>
    <w:p w:rsidR="00E023D6" w:rsidRPr="00815A2B" w:rsidRDefault="0004719C" w:rsidP="006801C4">
      <w:pPr>
        <w:pStyle w:val="Default"/>
        <w:spacing w:after="120"/>
        <w:ind w:firstLine="425"/>
        <w:jc w:val="both"/>
      </w:pPr>
      <w:r w:rsidRPr="00815A2B">
        <w:t>12.</w:t>
      </w:r>
      <w:r w:rsidR="00E023D6" w:rsidRPr="00815A2B">
        <w:t xml:space="preserve">7. </w:t>
      </w:r>
      <w:r w:rsidR="00CA6BC1" w:rsidRPr="00815A2B">
        <w:t>Запрос предложений, если он выступает в качестве самостоятельной процедуры закупки, может быть двухэтапным</w:t>
      </w:r>
      <w:r w:rsidR="0018357F" w:rsidRPr="00815A2B">
        <w:t>, в случае проведения предварительной процедуры квалификационного отбора.</w:t>
      </w:r>
    </w:p>
    <w:p w:rsidR="0085113C" w:rsidRPr="00815A2B" w:rsidRDefault="0004719C" w:rsidP="006801C4">
      <w:pPr>
        <w:pStyle w:val="Default"/>
        <w:spacing w:after="120"/>
        <w:ind w:firstLine="425"/>
        <w:jc w:val="both"/>
      </w:pPr>
      <w:r w:rsidRPr="00815A2B">
        <w:t>12.</w:t>
      </w:r>
      <w:r w:rsidR="0085113C" w:rsidRPr="00815A2B">
        <w:t xml:space="preserve">8. Извещение о проведении запроса предложений и документация о запросе предложений, разрабатываемые и утверждаемые Заказчиком, должны соответствовать требованиям, установленным пунктом </w:t>
      </w:r>
      <w:r w:rsidRPr="00815A2B">
        <w:t>4.</w:t>
      </w:r>
      <w:r w:rsidR="0085113C" w:rsidRPr="00815A2B">
        <w:t>2 Положения о закупке.</w:t>
      </w:r>
    </w:p>
    <w:p w:rsidR="00E023D6" w:rsidRPr="00815A2B" w:rsidRDefault="0004719C" w:rsidP="0085113C">
      <w:pPr>
        <w:autoSpaceDE w:val="0"/>
        <w:autoSpaceDN w:val="0"/>
        <w:adjustRightInd w:val="0"/>
        <w:spacing w:after="120"/>
        <w:ind w:firstLine="425"/>
        <w:jc w:val="both"/>
        <w:outlineLvl w:val="1"/>
      </w:pPr>
      <w:r w:rsidRPr="00815A2B">
        <w:t>12.</w:t>
      </w:r>
      <w:r w:rsidR="0085113C" w:rsidRPr="00815A2B">
        <w:t>9</w:t>
      </w:r>
      <w:r w:rsidR="00E023D6" w:rsidRPr="00815A2B">
        <w:t>.</w:t>
      </w:r>
      <w:r w:rsidR="0085113C" w:rsidRPr="00815A2B">
        <w:t xml:space="preserve"> </w:t>
      </w:r>
      <w:r w:rsidR="00E023D6" w:rsidRPr="00815A2B">
        <w:t xml:space="preserve">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10 (десять) дней до установленного в документации о запросе </w:t>
      </w:r>
      <w:proofErr w:type="gramStart"/>
      <w:r w:rsidR="00E023D6" w:rsidRPr="00815A2B">
        <w:t>предложений дня окончания подачи заявок</w:t>
      </w:r>
      <w:proofErr w:type="gramEnd"/>
      <w:r w:rsidR="00E023D6" w:rsidRPr="00815A2B">
        <w:t xml:space="preserve"> на участие в запросе предложений.</w:t>
      </w:r>
    </w:p>
    <w:p w:rsidR="0085113C" w:rsidRPr="00815A2B" w:rsidRDefault="0004719C" w:rsidP="0085113C">
      <w:pPr>
        <w:autoSpaceDE w:val="0"/>
        <w:autoSpaceDN w:val="0"/>
        <w:adjustRightInd w:val="0"/>
        <w:spacing w:after="120"/>
        <w:ind w:firstLine="425"/>
        <w:jc w:val="both"/>
        <w:outlineLvl w:val="1"/>
      </w:pPr>
      <w:r w:rsidRPr="00815A2B">
        <w:t>12.</w:t>
      </w:r>
      <w:r w:rsidR="0085113C" w:rsidRPr="00815A2B">
        <w:t xml:space="preserve">10. </w:t>
      </w:r>
      <w:r w:rsidR="0085113C" w:rsidRPr="00815A2B">
        <w:rPr>
          <w:rFonts w:eastAsiaTheme="minorHAnsi"/>
          <w:lang w:eastAsia="en-US"/>
        </w:rPr>
        <w:t xml:space="preserve">Заказчик одновременно с размещением извещения о проведении запроса </w:t>
      </w:r>
      <w:r w:rsidR="0085113C" w:rsidRPr="00815A2B">
        <w:t>предложений</w:t>
      </w:r>
      <w:r w:rsidR="0085113C" w:rsidRPr="00815A2B">
        <w:rPr>
          <w:rFonts w:eastAsiaTheme="minorHAnsi"/>
          <w:lang w:eastAsia="en-US"/>
        </w:rPr>
        <w:t xml:space="preserve"> вправе направить приглашения к участию в запросе </w:t>
      </w:r>
      <w:r w:rsidR="0085113C" w:rsidRPr="00815A2B">
        <w:t>предложений</w:t>
      </w:r>
      <w:r w:rsidR="0085113C" w:rsidRPr="00815A2B">
        <w:rPr>
          <w:rFonts w:eastAsiaTheme="minorHAnsi"/>
          <w:lang w:eastAsia="en-US"/>
        </w:rPr>
        <w:t xml:space="preserve"> лицам, осуществляющим поставки товаров, выполнение работ, оказание услуг, являющихся предметом проводимого запроса </w:t>
      </w:r>
      <w:r w:rsidR="0085113C" w:rsidRPr="00815A2B">
        <w:t>предложений</w:t>
      </w:r>
      <w:r w:rsidR="0085113C" w:rsidRPr="00815A2B">
        <w:rPr>
          <w:rFonts w:eastAsiaTheme="minorHAnsi"/>
          <w:lang w:eastAsia="en-US"/>
        </w:rPr>
        <w:t>.</w:t>
      </w:r>
    </w:p>
    <w:p w:rsidR="00E023D6" w:rsidRPr="00BA3A83" w:rsidRDefault="0004719C" w:rsidP="0085113C">
      <w:pPr>
        <w:autoSpaceDE w:val="0"/>
        <w:autoSpaceDN w:val="0"/>
        <w:adjustRightInd w:val="0"/>
        <w:spacing w:after="120"/>
        <w:ind w:firstLine="425"/>
        <w:jc w:val="both"/>
        <w:outlineLvl w:val="1"/>
      </w:pPr>
      <w:r w:rsidRPr="00815A2B">
        <w:t>12.</w:t>
      </w:r>
      <w:r w:rsidR="0085113C" w:rsidRPr="00815A2B">
        <w:t>11</w:t>
      </w:r>
      <w:r w:rsidR="00E023D6" w:rsidRPr="00815A2B">
        <w:t>.</w:t>
      </w:r>
      <w:r w:rsidR="0085113C" w:rsidRPr="00815A2B">
        <w:t xml:space="preserve"> </w:t>
      </w:r>
      <w:proofErr w:type="gramStart"/>
      <w:r w:rsidR="00E023D6" w:rsidRPr="00815A2B">
        <w:t>В</w:t>
      </w:r>
      <w:r w:rsidR="00E023D6" w:rsidRPr="00BA3A83">
        <w:t xml:space="preserve">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w:t>
      </w:r>
      <w:r w:rsidR="0085113C" w:rsidRPr="00BA3A83">
        <w:t xml:space="preserve"> в</w:t>
      </w:r>
      <w:r w:rsidR="00E023D6" w:rsidRPr="00BA3A83">
        <w:t xml:space="preserve"> запросе предложений срок составлял не менее чем 5 (пять) дней.</w:t>
      </w:r>
      <w:proofErr w:type="gramEnd"/>
    </w:p>
    <w:p w:rsidR="00E023D6" w:rsidRPr="00622254" w:rsidRDefault="0004719C" w:rsidP="00622254">
      <w:pPr>
        <w:pStyle w:val="5ABCD"/>
        <w:tabs>
          <w:tab w:val="clear" w:pos="1701"/>
        </w:tabs>
        <w:spacing w:after="120" w:line="240" w:lineRule="auto"/>
        <w:ind w:left="0" w:firstLine="426"/>
        <w:rPr>
          <w:snapToGrid/>
          <w:sz w:val="24"/>
          <w:szCs w:val="24"/>
        </w:rPr>
      </w:pPr>
      <w:r w:rsidRPr="00622254">
        <w:rPr>
          <w:snapToGrid/>
          <w:sz w:val="24"/>
          <w:szCs w:val="24"/>
        </w:rPr>
        <w:t>12.</w:t>
      </w:r>
      <w:r w:rsidR="00E023D6" w:rsidRPr="00622254">
        <w:rPr>
          <w:snapToGrid/>
          <w:sz w:val="24"/>
          <w:szCs w:val="24"/>
        </w:rPr>
        <w:t>1</w:t>
      </w:r>
      <w:r w:rsidR="0085113C" w:rsidRPr="00622254">
        <w:rPr>
          <w:snapToGrid/>
          <w:sz w:val="24"/>
          <w:szCs w:val="24"/>
        </w:rPr>
        <w:t>2</w:t>
      </w:r>
      <w:r w:rsidR="00E023D6" w:rsidRPr="00622254">
        <w:rPr>
          <w:snapToGrid/>
          <w:sz w:val="24"/>
          <w:szCs w:val="24"/>
        </w:rPr>
        <w:t xml:space="preserve">. </w:t>
      </w:r>
      <w:r w:rsidR="00622254" w:rsidRPr="00622254">
        <w:rPr>
          <w:snapToGrid/>
          <w:sz w:val="24"/>
          <w:szCs w:val="24"/>
        </w:rPr>
        <w:t xml:space="preserve">Заказчик может отказаться от проведения запроса предложений на любом его этапе вплоть до заключения договора, </w:t>
      </w:r>
      <w:proofErr w:type="gramStart"/>
      <w:r w:rsidR="00622254" w:rsidRPr="00622254">
        <w:rPr>
          <w:snapToGrid/>
          <w:sz w:val="24"/>
          <w:szCs w:val="24"/>
        </w:rPr>
        <w:t>разместив сообщение</w:t>
      </w:r>
      <w:proofErr w:type="gramEnd"/>
      <w:r w:rsidR="00622254" w:rsidRPr="00622254">
        <w:rPr>
          <w:snapToGrid/>
          <w:sz w:val="24"/>
          <w:szCs w:val="24"/>
        </w:rPr>
        <w:t xml:space="preserve"> об этом на официальном сайте и на электронной торговой площадке (в случае проведения запроса предложений в электронной форме) в срок, установленный пунктом 3.2.13 Положения о закупке.</w:t>
      </w:r>
    </w:p>
    <w:p w:rsidR="00E023D6" w:rsidRPr="00815A2B" w:rsidRDefault="0004719C" w:rsidP="00622254">
      <w:pPr>
        <w:autoSpaceDE w:val="0"/>
        <w:autoSpaceDN w:val="0"/>
        <w:adjustRightInd w:val="0"/>
        <w:spacing w:after="120"/>
        <w:ind w:firstLine="425"/>
        <w:jc w:val="both"/>
        <w:outlineLvl w:val="1"/>
      </w:pPr>
      <w:r w:rsidRPr="00815A2B">
        <w:t>12.</w:t>
      </w:r>
      <w:r w:rsidR="00E023D6" w:rsidRPr="00815A2B">
        <w:t>1</w:t>
      </w:r>
      <w:r w:rsidR="0085113C" w:rsidRPr="00815A2B">
        <w:t>3</w:t>
      </w:r>
      <w:r w:rsidR="00E023D6" w:rsidRPr="00815A2B">
        <w:t>.</w:t>
      </w:r>
      <w:r w:rsidR="00FF0238" w:rsidRPr="00815A2B">
        <w:t xml:space="preserve"> </w:t>
      </w:r>
      <w:r w:rsidR="0085113C" w:rsidRPr="00815A2B">
        <w:t>Требования к содержанию, форме, оформлению и составу заявки на участие в запросе предложений указываются в документации о запросе предложений с учетом положений настоящего раздела Положения о закупке.</w:t>
      </w:r>
    </w:p>
    <w:p w:rsidR="0085113C" w:rsidRPr="00815A2B" w:rsidRDefault="0004719C" w:rsidP="0085113C">
      <w:pPr>
        <w:autoSpaceDE w:val="0"/>
        <w:autoSpaceDN w:val="0"/>
        <w:adjustRightInd w:val="0"/>
        <w:spacing w:after="120"/>
        <w:ind w:firstLine="425"/>
        <w:jc w:val="both"/>
        <w:rPr>
          <w:rFonts w:eastAsiaTheme="minorHAnsi"/>
          <w:lang w:eastAsia="en-US"/>
        </w:rPr>
      </w:pPr>
      <w:r w:rsidRPr="00815A2B">
        <w:t>12.</w:t>
      </w:r>
      <w:r w:rsidR="0085113C" w:rsidRPr="00815A2B">
        <w:t xml:space="preserve">14. </w:t>
      </w:r>
      <w:r w:rsidR="0085113C" w:rsidRPr="00815A2B">
        <w:rPr>
          <w:rFonts w:eastAsiaTheme="minorHAnsi"/>
          <w:lang w:eastAsia="en-US"/>
        </w:rPr>
        <w:t xml:space="preserve">Заявка на участие в запросе </w:t>
      </w:r>
      <w:r w:rsidR="0085113C" w:rsidRPr="00815A2B">
        <w:t>предложений</w:t>
      </w:r>
      <w:r w:rsidR="0085113C" w:rsidRPr="00815A2B">
        <w:rPr>
          <w:rFonts w:eastAsiaTheme="minorHAnsi"/>
          <w:lang w:eastAsia="en-US"/>
        </w:rPr>
        <w:t xml:space="preserve"> должна содержать следующие сведения:</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815A2B">
        <w:rPr>
          <w:b w:val="0"/>
          <w:sz w:val="24"/>
          <w:szCs w:val="24"/>
        </w:rPr>
        <w:t xml:space="preserve">1) заполненный бланк заявки на участие в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по форме, утвержденной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w:t>
      </w:r>
    </w:p>
    <w:p w:rsidR="00671D33" w:rsidRPr="00815A2B" w:rsidRDefault="00671D33" w:rsidP="00620EE7">
      <w:pPr>
        <w:pStyle w:val="2"/>
        <w:keepNext w:val="0"/>
        <w:widowControl w:val="0"/>
        <w:tabs>
          <w:tab w:val="clear" w:pos="1701"/>
          <w:tab w:val="left" w:pos="709"/>
        </w:tabs>
        <w:suppressAutoHyphens w:val="0"/>
        <w:overflowPunct w:val="0"/>
        <w:autoSpaceDE w:val="0"/>
        <w:autoSpaceDN w:val="0"/>
        <w:adjustRightInd w:val="0"/>
        <w:spacing w:before="0"/>
        <w:ind w:left="0" w:firstLine="425"/>
        <w:jc w:val="both"/>
        <w:textAlignment w:val="baseline"/>
        <w:rPr>
          <w:b w:val="0"/>
          <w:sz w:val="24"/>
          <w:szCs w:val="24"/>
        </w:rPr>
      </w:pPr>
      <w:r w:rsidRPr="00815A2B">
        <w:rPr>
          <w:b w:val="0"/>
          <w:sz w:val="24"/>
          <w:szCs w:val="24"/>
        </w:rPr>
        <w:t>2</w:t>
      </w:r>
      <w:r w:rsidR="00620EE7" w:rsidRPr="00815A2B">
        <w:rPr>
          <w:b w:val="0"/>
          <w:sz w:val="24"/>
          <w:szCs w:val="24"/>
        </w:rPr>
        <w:t xml:space="preserve">) предложения участника закупки </w:t>
      </w:r>
      <w:r w:rsidR="007C73A0" w:rsidRPr="00815A2B">
        <w:rPr>
          <w:b w:val="0"/>
          <w:sz w:val="24"/>
          <w:szCs w:val="24"/>
        </w:rPr>
        <w:t>в отношении предмета запроса предложений</w:t>
      </w:r>
      <w:r w:rsidRPr="00815A2B">
        <w:rPr>
          <w:b w:val="0"/>
          <w:sz w:val="24"/>
          <w:szCs w:val="24"/>
        </w:rPr>
        <w:t xml:space="preserve"> в соответствии с формой, утвержденной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p>
    <w:p w:rsidR="00671D33" w:rsidRPr="00815A2B" w:rsidRDefault="00671D33" w:rsidP="00671D33">
      <w:pPr>
        <w:autoSpaceDE w:val="0"/>
        <w:autoSpaceDN w:val="0"/>
        <w:adjustRightInd w:val="0"/>
        <w:ind w:firstLine="426"/>
        <w:jc w:val="both"/>
        <w:outlineLvl w:val="1"/>
      </w:pPr>
      <w:r w:rsidRPr="00815A2B">
        <w:t>3) сведения и документы об участнике закупки, подавшем заявку, а также о лицах, выступающих на стороне участника закупки:</w:t>
      </w:r>
    </w:p>
    <w:p w:rsidR="00671D33" w:rsidRPr="00815A2B" w:rsidRDefault="00671D33" w:rsidP="00671D33">
      <w:pPr>
        <w:autoSpaceDE w:val="0"/>
        <w:autoSpaceDN w:val="0"/>
        <w:adjustRightInd w:val="0"/>
        <w:ind w:left="426" w:firstLine="283"/>
        <w:jc w:val="both"/>
        <w:outlineLvl w:val="1"/>
      </w:pPr>
      <w:r w:rsidRPr="00815A2B">
        <w:lastRenderedPageBreak/>
        <w:t xml:space="preserve">а) 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учет (КПП), основной государственный регистрационный номер (ОГРН), фамилия, имя, отчество руководителя и ответственного исполнителя, банковские реквизиты, номера контактных телефонов и адреса электронной почты (для юридического лица); </w:t>
      </w:r>
      <w:proofErr w:type="gramStart"/>
      <w:r w:rsidRPr="00815A2B">
        <w:t xml:space="preserve">фамилия, имя, отчество, паспортные данные, сведения о месте жительства,  ИНН, ОГРН,  банковские реквизиты, фамилия, имя, отчество ответственного исполнителя, номера контактных телефонов и адреса электронной почты (для физического лица); </w:t>
      </w:r>
      <w:proofErr w:type="gramEnd"/>
    </w:p>
    <w:p w:rsidR="00671D33" w:rsidRPr="00815A2B" w:rsidRDefault="00671D33" w:rsidP="00671D33">
      <w:pPr>
        <w:autoSpaceDE w:val="0"/>
        <w:autoSpaceDN w:val="0"/>
        <w:adjustRightInd w:val="0"/>
        <w:ind w:left="426" w:firstLine="283"/>
        <w:jc w:val="both"/>
        <w:outlineLvl w:val="1"/>
      </w:pPr>
      <w:proofErr w:type="gramStart"/>
      <w:r w:rsidRPr="00815A2B">
        <w:t>б)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815A2B">
        <w:t xml:space="preserve"> </w:t>
      </w:r>
      <w:proofErr w:type="gramStart"/>
      <w:r w:rsidRPr="00815A2B">
        <w:t>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w:t>
      </w:r>
      <w:proofErr w:type="gramEnd"/>
      <w:r w:rsidRPr="00815A2B">
        <w:t xml:space="preserve"> официальном </w:t>
      </w:r>
      <w:proofErr w:type="gramStart"/>
      <w:r w:rsidRPr="00815A2B">
        <w:t>сайте</w:t>
      </w:r>
      <w:proofErr w:type="gramEnd"/>
      <w:r w:rsidRPr="00815A2B">
        <w:t xml:space="preserve"> извещения о проведении конкурса;</w:t>
      </w:r>
    </w:p>
    <w:p w:rsidR="00671D33" w:rsidRPr="00815A2B" w:rsidRDefault="00671D33" w:rsidP="00671D33">
      <w:pPr>
        <w:autoSpaceDE w:val="0"/>
        <w:autoSpaceDN w:val="0"/>
        <w:adjustRightInd w:val="0"/>
        <w:ind w:left="426" w:firstLine="283"/>
        <w:jc w:val="both"/>
        <w:outlineLvl w:val="1"/>
      </w:pPr>
      <w:proofErr w:type="gramStart"/>
      <w:r w:rsidRPr="00815A2B">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815A2B">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71D33" w:rsidRPr="00815A2B" w:rsidRDefault="00671D33" w:rsidP="00671D33">
      <w:pPr>
        <w:autoSpaceDE w:val="0"/>
        <w:autoSpaceDN w:val="0"/>
        <w:adjustRightInd w:val="0"/>
        <w:ind w:left="426" w:firstLine="283"/>
        <w:jc w:val="both"/>
        <w:outlineLvl w:val="1"/>
      </w:pPr>
      <w:r w:rsidRPr="00815A2B">
        <w:t>г) копии учредительных документов (для юридических лиц);</w:t>
      </w:r>
    </w:p>
    <w:p w:rsidR="00671D33" w:rsidRPr="00815A2B" w:rsidRDefault="00671D33" w:rsidP="00671D33">
      <w:pPr>
        <w:autoSpaceDE w:val="0"/>
        <w:autoSpaceDN w:val="0"/>
        <w:adjustRightInd w:val="0"/>
        <w:ind w:left="426" w:firstLine="283"/>
        <w:jc w:val="both"/>
        <w:outlineLvl w:val="1"/>
      </w:pPr>
      <w:proofErr w:type="gramStart"/>
      <w:r w:rsidRPr="00815A2B">
        <w:t>д) копию свидетельства о государственной регистрации юридического лица</w:t>
      </w:r>
      <w:r w:rsidR="00384501" w:rsidRPr="00815A2B">
        <w:t xml:space="preserve"> или индивидуального предпринимателя</w:t>
      </w:r>
      <w:r w:rsidRPr="00815A2B">
        <w:t>;</w:t>
      </w:r>
      <w:proofErr w:type="gramEnd"/>
    </w:p>
    <w:p w:rsidR="00671D33" w:rsidRPr="00815A2B" w:rsidRDefault="00671D33" w:rsidP="00671D33">
      <w:pPr>
        <w:autoSpaceDE w:val="0"/>
        <w:autoSpaceDN w:val="0"/>
        <w:adjustRightInd w:val="0"/>
        <w:ind w:left="426" w:firstLine="283"/>
        <w:jc w:val="both"/>
        <w:outlineLvl w:val="1"/>
      </w:pPr>
      <w:r w:rsidRPr="00815A2B">
        <w:t xml:space="preserve">е) копии действующих лицензий и разрешений на право продажи товаров, выполнения работ, оказания услуг, являющихся предметом </w:t>
      </w:r>
      <w:r w:rsidR="00620EE7" w:rsidRPr="00815A2B">
        <w:rPr>
          <w:rFonts w:eastAsiaTheme="minorHAnsi"/>
          <w:lang w:eastAsia="en-US"/>
        </w:rPr>
        <w:t xml:space="preserve">запроса </w:t>
      </w:r>
      <w:r w:rsidR="00620EE7" w:rsidRPr="00815A2B">
        <w:t>предложений</w:t>
      </w:r>
      <w:r w:rsidRPr="00815A2B">
        <w:t xml:space="preserve">, действие которых распространяется как на момент вскрытия конвертов с заявками на участие в </w:t>
      </w:r>
      <w:r w:rsidR="00620EE7" w:rsidRPr="00815A2B">
        <w:rPr>
          <w:rFonts w:eastAsiaTheme="minorHAnsi"/>
          <w:lang w:eastAsia="en-US"/>
        </w:rPr>
        <w:t xml:space="preserve">запросе </w:t>
      </w:r>
      <w:r w:rsidR="00620EE7" w:rsidRPr="00815A2B">
        <w:t>предложений</w:t>
      </w:r>
      <w:r w:rsidRPr="00815A2B">
        <w:t xml:space="preserve">, так и на момент заключения договора по результатам </w:t>
      </w:r>
      <w:r w:rsidR="00620EE7" w:rsidRPr="00815A2B">
        <w:rPr>
          <w:rFonts w:eastAsiaTheme="minorHAnsi"/>
          <w:lang w:eastAsia="en-US"/>
        </w:rPr>
        <w:t>запрос</w:t>
      </w:r>
      <w:r w:rsidR="00164F11" w:rsidRPr="00815A2B">
        <w:rPr>
          <w:rFonts w:eastAsiaTheme="minorHAnsi"/>
          <w:lang w:eastAsia="en-US"/>
        </w:rPr>
        <w:t>а</w:t>
      </w:r>
      <w:r w:rsidR="00620EE7" w:rsidRPr="00815A2B">
        <w:rPr>
          <w:rFonts w:eastAsiaTheme="minorHAnsi"/>
          <w:lang w:eastAsia="en-US"/>
        </w:rPr>
        <w:t xml:space="preserve"> </w:t>
      </w:r>
      <w:r w:rsidR="00620EE7" w:rsidRPr="00815A2B">
        <w:t>предложений</w:t>
      </w:r>
      <w:r w:rsidRPr="00815A2B">
        <w:t>;</w:t>
      </w:r>
    </w:p>
    <w:p w:rsidR="00671D33" w:rsidRPr="00815A2B" w:rsidRDefault="00671D33" w:rsidP="00671D33">
      <w:pPr>
        <w:autoSpaceDE w:val="0"/>
        <w:autoSpaceDN w:val="0"/>
        <w:adjustRightInd w:val="0"/>
        <w:ind w:left="426" w:firstLine="283"/>
        <w:jc w:val="both"/>
        <w:outlineLvl w:val="1"/>
      </w:pPr>
      <w:r w:rsidRPr="00815A2B">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671D33" w:rsidRPr="00815A2B" w:rsidRDefault="00671D33" w:rsidP="00671D33">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815A2B">
        <w:rPr>
          <w:b w:val="0"/>
          <w:sz w:val="24"/>
          <w:szCs w:val="24"/>
        </w:rPr>
        <w:t xml:space="preserve">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620EE7" w:rsidRPr="00815A2B">
        <w:rPr>
          <w:rFonts w:eastAsiaTheme="minorHAnsi"/>
          <w:b w:val="0"/>
          <w:sz w:val="24"/>
          <w:szCs w:val="24"/>
          <w:lang w:eastAsia="en-US"/>
        </w:rPr>
        <w:t xml:space="preserve">запроса </w:t>
      </w:r>
      <w:r w:rsidR="00620EE7" w:rsidRPr="00815A2B">
        <w:rPr>
          <w:b w:val="0"/>
          <w:sz w:val="24"/>
          <w:szCs w:val="24"/>
        </w:rPr>
        <w:lastRenderedPageBreak/>
        <w:t>предложений</w:t>
      </w:r>
      <w:r w:rsidRPr="00815A2B">
        <w:rPr>
          <w:b w:val="0"/>
          <w:sz w:val="24"/>
          <w:szCs w:val="24"/>
        </w:rPr>
        <w:t>, или внесение денежных средств в качестве обеспечения заявки на участие в</w:t>
      </w:r>
      <w:proofErr w:type="gramEnd"/>
      <w:r w:rsidRPr="00815A2B">
        <w:rPr>
          <w:b w:val="0"/>
          <w:sz w:val="24"/>
          <w:szCs w:val="24"/>
        </w:rPr>
        <w:t xml:space="preserve"> </w:t>
      </w:r>
      <w:proofErr w:type="gramStart"/>
      <w:r w:rsidR="00620EE7" w:rsidRPr="00815A2B">
        <w:rPr>
          <w:rFonts w:eastAsiaTheme="minorHAnsi"/>
          <w:b w:val="0"/>
          <w:sz w:val="24"/>
          <w:szCs w:val="24"/>
          <w:lang w:eastAsia="en-US"/>
        </w:rPr>
        <w:t>запросе</w:t>
      </w:r>
      <w:proofErr w:type="gramEnd"/>
      <w:r w:rsidR="00620EE7" w:rsidRPr="00815A2B">
        <w:rPr>
          <w:rFonts w:eastAsiaTheme="minorHAnsi"/>
          <w:b w:val="0"/>
          <w:sz w:val="24"/>
          <w:szCs w:val="24"/>
          <w:lang w:eastAsia="en-US"/>
        </w:rPr>
        <w:t xml:space="preserve"> </w:t>
      </w:r>
      <w:r w:rsidR="00620EE7" w:rsidRPr="00815A2B">
        <w:rPr>
          <w:b w:val="0"/>
          <w:sz w:val="24"/>
          <w:szCs w:val="24"/>
        </w:rPr>
        <w:t>предложений</w:t>
      </w:r>
      <w:r w:rsidRPr="00815A2B">
        <w:rPr>
          <w:b w:val="0"/>
          <w:sz w:val="24"/>
          <w:szCs w:val="24"/>
        </w:rPr>
        <w:t xml:space="preserve">, обеспечения исполнения договора являются крупной сделкой. В случае если планируемый к заключению по итогам </w:t>
      </w:r>
      <w:r w:rsidR="00620EE7" w:rsidRPr="00815A2B">
        <w:rPr>
          <w:rFonts w:eastAsiaTheme="minorHAnsi"/>
          <w:b w:val="0"/>
          <w:sz w:val="24"/>
          <w:szCs w:val="24"/>
          <w:lang w:eastAsia="en-US"/>
        </w:rPr>
        <w:t xml:space="preserve">запроса </w:t>
      </w:r>
      <w:r w:rsidR="00620EE7" w:rsidRPr="00815A2B">
        <w:rPr>
          <w:b w:val="0"/>
          <w:sz w:val="24"/>
          <w:szCs w:val="24"/>
        </w:rPr>
        <w:t>предложений</w:t>
      </w:r>
      <w:r w:rsidRPr="00815A2B">
        <w:rPr>
          <w:b w:val="0"/>
          <w:sz w:val="24"/>
          <w:szCs w:val="24"/>
        </w:rPr>
        <w:t xml:space="preserve">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671D33" w:rsidRPr="00815A2B" w:rsidRDefault="00671D33" w:rsidP="00671D33">
      <w:pPr>
        <w:autoSpaceDE w:val="0"/>
        <w:autoSpaceDN w:val="0"/>
        <w:adjustRightInd w:val="0"/>
        <w:ind w:firstLine="426"/>
        <w:jc w:val="both"/>
        <w:outlineLvl w:val="1"/>
      </w:pPr>
      <w:r w:rsidRPr="00815A2B">
        <w:t xml:space="preserve">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620EE7" w:rsidRPr="00815A2B">
        <w:rPr>
          <w:rFonts w:eastAsiaTheme="minorHAnsi"/>
          <w:lang w:eastAsia="en-US"/>
        </w:rPr>
        <w:t xml:space="preserve">запросе </w:t>
      </w:r>
      <w:r w:rsidR="00620EE7" w:rsidRPr="00815A2B">
        <w:t>предложений</w:t>
      </w:r>
      <w:r w:rsidRPr="00815A2B">
        <w:t>:</w:t>
      </w:r>
    </w:p>
    <w:p w:rsidR="00671D33" w:rsidRPr="00815A2B" w:rsidRDefault="00671D33" w:rsidP="00671D33">
      <w:pPr>
        <w:autoSpaceDE w:val="0"/>
        <w:autoSpaceDN w:val="0"/>
        <w:adjustRightInd w:val="0"/>
        <w:ind w:left="426" w:firstLine="283"/>
        <w:jc w:val="both"/>
        <w:outlineLvl w:val="1"/>
      </w:pPr>
      <w:r w:rsidRPr="00815A2B">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w:t>
      </w:r>
      <w:r w:rsidR="0004719C" w:rsidRPr="00815A2B">
        <w:t>6.</w:t>
      </w:r>
      <w:r w:rsidRPr="00815A2B">
        <w:t xml:space="preserve">1 Положения о закупке; </w:t>
      </w:r>
    </w:p>
    <w:p w:rsidR="00671D33" w:rsidRPr="00815A2B" w:rsidRDefault="00671D33" w:rsidP="00671D33">
      <w:pPr>
        <w:autoSpaceDE w:val="0"/>
        <w:autoSpaceDN w:val="0"/>
        <w:adjustRightInd w:val="0"/>
        <w:ind w:left="426" w:firstLine="283"/>
        <w:jc w:val="both"/>
        <w:outlineLvl w:val="1"/>
      </w:pPr>
      <w:r w:rsidRPr="00815A2B">
        <w:t xml:space="preserve">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w:t>
      </w:r>
      <w:r w:rsidR="0004719C" w:rsidRPr="00815A2B">
        <w:t>6.</w:t>
      </w:r>
      <w:r w:rsidRPr="00815A2B">
        <w:t>2 Положения о закупке, если в документации</w:t>
      </w:r>
      <w:r w:rsidR="00620EE7" w:rsidRPr="00815A2B">
        <w:t xml:space="preserve"> о </w:t>
      </w:r>
      <w:r w:rsidR="00620EE7" w:rsidRPr="00815A2B">
        <w:rPr>
          <w:rFonts w:eastAsiaTheme="minorHAnsi"/>
          <w:lang w:eastAsia="en-US"/>
        </w:rPr>
        <w:t xml:space="preserve">запросе </w:t>
      </w:r>
      <w:r w:rsidR="00620EE7" w:rsidRPr="00815A2B">
        <w:t>предложений</w:t>
      </w:r>
      <w:r w:rsidRPr="00815A2B">
        <w:t xml:space="preserve"> установлены квалификационные требования к участникам закупки;</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815A2B">
        <w:rPr>
          <w:b w:val="0"/>
          <w:sz w:val="24"/>
          <w:szCs w:val="24"/>
        </w:rPr>
        <w:t xml:space="preserve">в) документы, подтверждающие обеспечение заявки на участие в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в случае если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содержится указание на требование обеспечения такой заявки;</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815A2B">
        <w:rPr>
          <w:b w:val="0"/>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документацией</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предусмотрена необходимость предоставления в составе заявки таких документов;</w:t>
      </w:r>
    </w:p>
    <w:p w:rsidR="004170EA" w:rsidRPr="00815A2B" w:rsidRDefault="004170EA" w:rsidP="004170EA">
      <w:pPr>
        <w:autoSpaceDE w:val="0"/>
        <w:autoSpaceDN w:val="0"/>
        <w:adjustRightInd w:val="0"/>
        <w:spacing w:after="120"/>
        <w:ind w:firstLine="425"/>
        <w:jc w:val="both"/>
        <w:outlineLvl w:val="1"/>
      </w:pPr>
      <w:r w:rsidRPr="00815A2B">
        <w:t>6) согласие участника запроса предложений исполнить условия договора, указанные в извещении и документации о проведении запроса предложений;</w:t>
      </w:r>
    </w:p>
    <w:p w:rsidR="0085113C" w:rsidRPr="00815A2B" w:rsidRDefault="004170EA" w:rsidP="004170EA">
      <w:pPr>
        <w:autoSpaceDE w:val="0"/>
        <w:autoSpaceDN w:val="0"/>
        <w:adjustRightInd w:val="0"/>
        <w:spacing w:after="120"/>
        <w:ind w:firstLine="425"/>
        <w:jc w:val="both"/>
        <w:outlineLvl w:val="1"/>
      </w:pPr>
      <w:r w:rsidRPr="00815A2B">
        <w:t>7</w:t>
      </w:r>
      <w:r w:rsidR="00671D33" w:rsidRPr="00815A2B">
        <w:t>) опись предоставленных документов;</w:t>
      </w:r>
    </w:p>
    <w:p w:rsidR="0085113C" w:rsidRPr="00815A2B" w:rsidRDefault="004170EA" w:rsidP="004170EA">
      <w:pPr>
        <w:autoSpaceDE w:val="0"/>
        <w:autoSpaceDN w:val="0"/>
        <w:adjustRightInd w:val="0"/>
        <w:spacing w:after="120"/>
        <w:ind w:firstLine="425"/>
        <w:jc w:val="both"/>
        <w:outlineLvl w:val="1"/>
      </w:pPr>
      <w:r w:rsidRPr="00815A2B">
        <w:t>8</w:t>
      </w:r>
      <w:r w:rsidR="0085113C" w:rsidRPr="00815A2B">
        <w:t>) иные документы и сведения, предусмотренные документацией о запросе предложений.</w:t>
      </w:r>
    </w:p>
    <w:p w:rsidR="00E023D6" w:rsidRPr="00815A2B" w:rsidRDefault="0004719C" w:rsidP="0085113C">
      <w:pPr>
        <w:tabs>
          <w:tab w:val="left" w:pos="540"/>
          <w:tab w:val="left" w:pos="900"/>
        </w:tabs>
        <w:spacing w:after="120"/>
        <w:ind w:firstLine="425"/>
        <w:jc w:val="both"/>
      </w:pPr>
      <w:r w:rsidRPr="00815A2B">
        <w:t>12.</w:t>
      </w:r>
      <w:r w:rsidR="00E023D6" w:rsidRPr="00815A2B">
        <w:t>1</w:t>
      </w:r>
      <w:r w:rsidR="0085113C" w:rsidRPr="00815A2B">
        <w:t>5</w:t>
      </w:r>
      <w:r w:rsidR="00E023D6" w:rsidRPr="00815A2B">
        <w:t>.</w:t>
      </w:r>
      <w:r w:rsidR="00FF0238" w:rsidRPr="00815A2B">
        <w:t xml:space="preserve"> </w:t>
      </w:r>
      <w:r w:rsidR="00E023D6" w:rsidRPr="00815A2B">
        <w:t xml:space="preserve">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E023D6" w:rsidRPr="00815A2B" w:rsidRDefault="0004719C" w:rsidP="0085113C">
      <w:pPr>
        <w:autoSpaceDE w:val="0"/>
        <w:autoSpaceDN w:val="0"/>
        <w:adjustRightInd w:val="0"/>
        <w:spacing w:after="120"/>
        <w:ind w:firstLine="425"/>
        <w:jc w:val="both"/>
        <w:outlineLvl w:val="1"/>
      </w:pPr>
      <w:r w:rsidRPr="00815A2B">
        <w:t>12.</w:t>
      </w:r>
      <w:r w:rsidR="00E023D6" w:rsidRPr="00815A2B">
        <w:t>1</w:t>
      </w:r>
      <w:r w:rsidR="0085113C" w:rsidRPr="00815A2B">
        <w:t>6</w:t>
      </w:r>
      <w:r w:rsidR="00E023D6" w:rsidRPr="00815A2B">
        <w:t>.</w:t>
      </w:r>
      <w:r w:rsidR="00FF0238" w:rsidRPr="00815A2B">
        <w:t xml:space="preserve"> </w:t>
      </w:r>
      <w:r w:rsidR="00E023D6" w:rsidRPr="00815A2B">
        <w:t>Заявка на участие в запросе предложе</w:t>
      </w:r>
      <w:r w:rsidR="0085113C" w:rsidRPr="00815A2B">
        <w:t>ний подается участником закупки</w:t>
      </w:r>
      <w:r w:rsidR="00E023D6" w:rsidRPr="00815A2B">
        <w:t xml:space="preserve"> в письменной форме</w:t>
      </w:r>
      <w:r w:rsidR="0085113C" w:rsidRPr="00815A2B">
        <w:t xml:space="preserve"> или в форме электронного документа</w:t>
      </w:r>
      <w:r w:rsidR="00FB45ED" w:rsidRPr="00815A2B">
        <w:t>,</w:t>
      </w:r>
      <w:r w:rsidR="0085113C" w:rsidRPr="00815A2B">
        <w:t xml:space="preserve"> в случае если запрос предложений проводится в электронной форме.</w:t>
      </w:r>
    </w:p>
    <w:p w:rsidR="0085113C" w:rsidRPr="00815A2B" w:rsidRDefault="0004719C" w:rsidP="0085113C">
      <w:pPr>
        <w:autoSpaceDE w:val="0"/>
        <w:autoSpaceDN w:val="0"/>
        <w:adjustRightInd w:val="0"/>
        <w:spacing w:after="120"/>
        <w:ind w:firstLine="425"/>
        <w:jc w:val="both"/>
        <w:outlineLvl w:val="1"/>
      </w:pPr>
      <w:r w:rsidRPr="00815A2B">
        <w:t>12.</w:t>
      </w:r>
      <w:r w:rsidR="0085113C" w:rsidRPr="00815A2B">
        <w:t xml:space="preserve">17. Участник закупки вправе подать только одну заявку на участие в запросе предложений. В случае поступления двух и более заявок от одного участника, не отозванных в официальном порядке, такие заявки не рассматриваются и к участию в запросе </w:t>
      </w:r>
      <w:r w:rsidR="0052149C" w:rsidRPr="00815A2B">
        <w:t>предложений</w:t>
      </w:r>
      <w:r w:rsidR="0085113C" w:rsidRPr="00815A2B">
        <w:t xml:space="preserve"> не допускаются. Возврат таких заявок Заказчиком не производится.</w:t>
      </w:r>
    </w:p>
    <w:p w:rsidR="00E023D6" w:rsidRPr="00815A2B" w:rsidRDefault="0004719C" w:rsidP="0085113C">
      <w:pPr>
        <w:autoSpaceDE w:val="0"/>
        <w:autoSpaceDN w:val="0"/>
        <w:adjustRightInd w:val="0"/>
        <w:spacing w:after="120"/>
        <w:ind w:firstLine="425"/>
        <w:jc w:val="both"/>
      </w:pPr>
      <w:r w:rsidRPr="00815A2B">
        <w:t>12.</w:t>
      </w:r>
      <w:r w:rsidR="00E023D6" w:rsidRPr="00815A2B">
        <w:t>1</w:t>
      </w:r>
      <w:r w:rsidR="0052149C" w:rsidRPr="00815A2B">
        <w:t>8</w:t>
      </w:r>
      <w:r w:rsidR="00E023D6" w:rsidRPr="00815A2B">
        <w:t xml:space="preserve">. </w:t>
      </w:r>
      <w:r w:rsidR="0052149C" w:rsidRPr="00815A2B">
        <w:t>У</w:t>
      </w:r>
      <w:r w:rsidR="00E023D6" w:rsidRPr="00815A2B">
        <w:t>частник запроса предложений вправе внести изменения в поданную заявку на участие в запросе предложений</w:t>
      </w:r>
      <w:r w:rsidR="0052149C" w:rsidRPr="00815A2B">
        <w:t xml:space="preserve"> или отозвать заявку</w:t>
      </w:r>
      <w:r w:rsidR="00E023D6" w:rsidRPr="00815A2B">
        <w:t xml:space="preserve"> в любое время до дня окончания</w:t>
      </w:r>
      <w:r w:rsidR="0085113C" w:rsidRPr="00815A2B">
        <w:t xml:space="preserve"> срока</w:t>
      </w:r>
      <w:r w:rsidR="00E023D6" w:rsidRPr="00815A2B">
        <w:t xml:space="preserve"> подачи заявок на участие в запросе предложений.</w:t>
      </w:r>
    </w:p>
    <w:p w:rsidR="00E023D6" w:rsidRPr="00815A2B" w:rsidRDefault="0004719C" w:rsidP="0085113C">
      <w:pPr>
        <w:autoSpaceDE w:val="0"/>
        <w:autoSpaceDN w:val="0"/>
        <w:adjustRightInd w:val="0"/>
        <w:spacing w:after="120"/>
        <w:ind w:firstLine="425"/>
        <w:jc w:val="both"/>
        <w:outlineLvl w:val="1"/>
      </w:pPr>
      <w:r w:rsidRPr="00815A2B">
        <w:t>12.</w:t>
      </w:r>
      <w:r w:rsidR="00E023D6" w:rsidRPr="00815A2B">
        <w:t>1</w:t>
      </w:r>
      <w:r w:rsidR="008430B3" w:rsidRPr="00815A2B">
        <w:t>9</w:t>
      </w:r>
      <w:r w:rsidR="00E023D6" w:rsidRPr="00815A2B">
        <w:t>.</w:t>
      </w:r>
      <w:r w:rsidR="00FF0238" w:rsidRPr="00815A2B">
        <w:t xml:space="preserve"> </w:t>
      </w:r>
      <w:r w:rsidR="00E023D6" w:rsidRPr="00815A2B">
        <w:t xml:space="preserve">Закупочная комиссия в течение </w:t>
      </w:r>
      <w:r w:rsidR="008430B3" w:rsidRPr="00815A2B">
        <w:t>3</w:t>
      </w:r>
      <w:r w:rsidR="00E023D6" w:rsidRPr="00815A2B">
        <w:t xml:space="preserve"> (</w:t>
      </w:r>
      <w:r w:rsidR="008430B3" w:rsidRPr="00815A2B">
        <w:t>трех</w:t>
      </w:r>
      <w:r w:rsidR="00E023D6" w:rsidRPr="00815A2B">
        <w:t>) рабоч</w:t>
      </w:r>
      <w:r w:rsidR="008430B3" w:rsidRPr="00815A2B">
        <w:t>их</w:t>
      </w:r>
      <w:r w:rsidR="00E023D6" w:rsidRPr="00815A2B">
        <w:t xml:space="preserve"> дн</w:t>
      </w:r>
      <w:r w:rsidR="008430B3" w:rsidRPr="00815A2B">
        <w:t>ей</w:t>
      </w:r>
      <w:r w:rsidR="00E023D6" w:rsidRPr="00815A2B">
        <w:t>, следующ</w:t>
      </w:r>
      <w:r w:rsidR="00024941" w:rsidRPr="00815A2B">
        <w:t>их</w:t>
      </w:r>
      <w:r w:rsidR="00E023D6" w:rsidRPr="00815A2B">
        <w:t xml:space="preserve"> за днем окончания срока подачи заявок на участие в запросе предложений, рассматривает заявки </w:t>
      </w:r>
      <w:r w:rsidR="00E023D6" w:rsidRPr="00815A2B">
        <w:lastRenderedPageBreak/>
        <w:t>на соответствие их требованиям, установленным в извещении и документации о проведении запрос</w:t>
      </w:r>
      <w:r w:rsidR="00D3250B" w:rsidRPr="00815A2B">
        <w:t>а предложений, и оценивает</w:t>
      </w:r>
      <w:r w:rsidR="00E023D6" w:rsidRPr="00815A2B">
        <w:t xml:space="preserve"> заявки</w:t>
      </w:r>
      <w:r w:rsidR="00D3250B" w:rsidRPr="00815A2B">
        <w:t>, соответствующие требованиям</w:t>
      </w:r>
      <w:r w:rsidR="00E023D6" w:rsidRPr="00815A2B">
        <w:t>.</w:t>
      </w:r>
    </w:p>
    <w:p w:rsidR="00E023D6" w:rsidRPr="00815A2B" w:rsidRDefault="0004719C" w:rsidP="0085113C">
      <w:pPr>
        <w:tabs>
          <w:tab w:val="left" w:pos="540"/>
          <w:tab w:val="left" w:pos="900"/>
          <w:tab w:val="num" w:pos="1440"/>
        </w:tabs>
        <w:spacing w:after="120"/>
        <w:ind w:firstLine="425"/>
        <w:jc w:val="both"/>
      </w:pPr>
      <w:r w:rsidRPr="00815A2B">
        <w:t>12.</w:t>
      </w:r>
      <w:r w:rsidR="00055D29" w:rsidRPr="00815A2B">
        <w:t>20</w:t>
      </w:r>
      <w:r w:rsidR="00E023D6" w:rsidRPr="00815A2B">
        <w:t>.</w:t>
      </w:r>
      <w:r w:rsidR="00E023D6" w:rsidRPr="00815A2B">
        <w:tab/>
        <w:t xml:space="preserve">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w:t>
      </w:r>
      <w:r w:rsidR="00164F11" w:rsidRPr="00815A2B">
        <w:t>документацией о запросе предложений</w:t>
      </w:r>
      <w:r w:rsidR="00E023D6" w:rsidRPr="00815A2B">
        <w:t xml:space="preserve">. </w:t>
      </w:r>
      <w:r w:rsidR="00163D95" w:rsidRPr="00815A2B">
        <w:t xml:space="preserve">При этом закупочная комиссия вправе ранжировать поступившие </w:t>
      </w:r>
      <w:r w:rsidR="00164F11" w:rsidRPr="00815A2B">
        <w:t>предложения</w:t>
      </w:r>
      <w:r w:rsidR="00163D95" w:rsidRPr="00815A2B">
        <w:t xml:space="preserve"> по предпочтительности для Заказчика.</w:t>
      </w:r>
    </w:p>
    <w:p w:rsidR="00055D29" w:rsidRPr="00815A2B" w:rsidRDefault="0004719C" w:rsidP="0085113C">
      <w:pPr>
        <w:tabs>
          <w:tab w:val="left" w:pos="540"/>
          <w:tab w:val="left" w:pos="900"/>
          <w:tab w:val="num" w:pos="1440"/>
        </w:tabs>
        <w:spacing w:after="120"/>
        <w:ind w:firstLine="425"/>
        <w:jc w:val="both"/>
      </w:pPr>
      <w:r w:rsidRPr="00815A2B">
        <w:t>12.</w:t>
      </w:r>
      <w:r w:rsidR="00055D29" w:rsidRPr="00815A2B">
        <w:t>21. Заказчиком может быть проведена процедура повторной подачи предложений в случаях, предусмотренных документацией о запросе предложений.</w:t>
      </w:r>
    </w:p>
    <w:p w:rsidR="00E023D6" w:rsidRPr="00815A2B" w:rsidRDefault="0004719C" w:rsidP="000354E8">
      <w:pPr>
        <w:tabs>
          <w:tab w:val="left" w:pos="540"/>
          <w:tab w:val="left" w:pos="900"/>
          <w:tab w:val="num" w:pos="1440"/>
        </w:tabs>
        <w:spacing w:after="120"/>
        <w:ind w:firstLine="425"/>
        <w:jc w:val="both"/>
      </w:pPr>
      <w:r w:rsidRPr="00815A2B">
        <w:t>12.</w:t>
      </w:r>
      <w:r w:rsidR="000354E8" w:rsidRPr="00815A2B">
        <w:t>22</w:t>
      </w:r>
      <w:r w:rsidR="00E023D6" w:rsidRPr="00815A2B">
        <w:t>.</w:t>
      </w:r>
      <w:r w:rsidRPr="00815A2B">
        <w:t xml:space="preserve"> </w:t>
      </w:r>
      <w:r w:rsidR="00E023D6" w:rsidRPr="00815A2B">
        <w:t xml:space="preserve">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порядке, предусмотренном пунктом </w:t>
      </w:r>
      <w:r w:rsidRPr="00815A2B">
        <w:t>9.</w:t>
      </w:r>
      <w:r w:rsidR="000354E8" w:rsidRPr="00815A2B">
        <w:t>6.3 Положения о закупке</w:t>
      </w:r>
      <w:r w:rsidR="00DD5D35" w:rsidRPr="00815A2B">
        <w:t xml:space="preserve">, с учетом положений пункта </w:t>
      </w:r>
      <w:r w:rsidRPr="00815A2B">
        <w:t>12.20 Положения о закупке</w:t>
      </w:r>
      <w:r w:rsidR="00E023D6" w:rsidRPr="00815A2B">
        <w:t>).</w:t>
      </w:r>
    </w:p>
    <w:p w:rsidR="00E023D6" w:rsidRPr="00815A2B" w:rsidRDefault="00E63B8F" w:rsidP="000354E8">
      <w:pPr>
        <w:tabs>
          <w:tab w:val="left" w:pos="900"/>
        </w:tabs>
        <w:autoSpaceDE w:val="0"/>
        <w:autoSpaceDN w:val="0"/>
        <w:adjustRightInd w:val="0"/>
        <w:spacing w:after="120"/>
        <w:ind w:firstLine="425"/>
        <w:jc w:val="both"/>
        <w:outlineLvl w:val="1"/>
      </w:pPr>
      <w:r w:rsidRPr="00815A2B">
        <w:t>12.</w:t>
      </w:r>
      <w:r w:rsidR="00CD54E0" w:rsidRPr="00815A2B">
        <w:t>23</w:t>
      </w:r>
      <w:r w:rsidR="00E023D6" w:rsidRPr="00815A2B">
        <w:t>.</w:t>
      </w:r>
      <w:r w:rsidRPr="00815A2B">
        <w:t xml:space="preserve"> </w:t>
      </w:r>
      <w:proofErr w:type="gramStart"/>
      <w:r w:rsidR="00E023D6" w:rsidRPr="00815A2B">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подавших заявки</w:t>
      </w:r>
      <w:r w:rsidR="00106050" w:rsidRPr="00815A2B">
        <w:t xml:space="preserve"> на участие в запросе предложений</w:t>
      </w:r>
      <w:r w:rsidR="00E023D6" w:rsidRPr="00815A2B">
        <w:t xml:space="preserve">, об отклоненных заявках с обоснованием причин отклонения, о принятом на основании результатов оценки и сопоставления заявок решении о присвоении заявкам на участие в </w:t>
      </w:r>
      <w:r w:rsidR="00106050" w:rsidRPr="00815A2B">
        <w:t>запросе предложений</w:t>
      </w:r>
      <w:r w:rsidR="00E023D6" w:rsidRPr="00815A2B">
        <w:t xml:space="preserve"> порядковых номеров, об условиях исполнения</w:t>
      </w:r>
      <w:proofErr w:type="gramEnd"/>
      <w:r w:rsidR="00E023D6" w:rsidRPr="00815A2B">
        <w:t xml:space="preserve"> </w:t>
      </w:r>
      <w:proofErr w:type="gramStart"/>
      <w:r w:rsidR="00E023D6" w:rsidRPr="00815A2B">
        <w:t>договора, указанных в заявк</w:t>
      </w:r>
      <w:r w:rsidR="00106050" w:rsidRPr="00815A2B">
        <w:t>ах</w:t>
      </w:r>
      <w:r w:rsidR="00E023D6" w:rsidRPr="00815A2B">
        <w:t xml:space="preserve"> победителя и участника закупки, заявке</w:t>
      </w:r>
      <w:r w:rsidR="00106050" w:rsidRPr="00815A2B">
        <w:t xml:space="preserve"> на участие</w:t>
      </w:r>
      <w:r w:rsidR="00E023D6" w:rsidRPr="00815A2B">
        <w:t xml:space="preserve"> которого присвоен второй номер.</w:t>
      </w:r>
      <w:proofErr w:type="gramEnd"/>
      <w:r w:rsidR="00E023D6" w:rsidRPr="00815A2B">
        <w:t xml:space="preserve"> Указанный протокол подписывается всеми</w:t>
      </w:r>
      <w:r w:rsidR="00106050" w:rsidRPr="00815A2B">
        <w:t xml:space="preserve"> присутствующими</w:t>
      </w:r>
      <w:r w:rsidR="00E023D6" w:rsidRPr="00815A2B">
        <w:t xml:space="preserve"> членами закупочной комиссии и размещается Заказчиком на официальном сайте не позднее чем через 3 (три) дня со дня подписания такого протокола. </w:t>
      </w:r>
    </w:p>
    <w:p w:rsidR="00E023D6" w:rsidRPr="00815A2B" w:rsidRDefault="00E63B8F" w:rsidP="00483420">
      <w:pPr>
        <w:autoSpaceDE w:val="0"/>
        <w:autoSpaceDN w:val="0"/>
        <w:adjustRightInd w:val="0"/>
        <w:spacing w:after="120"/>
        <w:ind w:firstLine="425"/>
        <w:jc w:val="both"/>
        <w:outlineLvl w:val="1"/>
      </w:pPr>
      <w:r w:rsidRPr="00815A2B">
        <w:t>12.</w:t>
      </w:r>
      <w:r w:rsidR="00483420" w:rsidRPr="00815A2B">
        <w:t>24</w:t>
      </w:r>
      <w:r w:rsidR="00E023D6" w:rsidRPr="00815A2B">
        <w:t xml:space="preserve">. </w:t>
      </w:r>
      <w:r w:rsidR="00483420" w:rsidRPr="00815A2B">
        <w:t>По результатам проведенного запроса предложений Заказчик вправе заключить договор с победителем запроса предложений на условиях, предусмотренных извещением о запросе предложений, с учетом условий, предложенных в заявке победителя. При этом победитель запроса предложений не вправе отказаться от заключения договора.</w:t>
      </w:r>
      <w:r w:rsidR="00E023D6" w:rsidRPr="00815A2B">
        <w:t xml:space="preserve"> </w:t>
      </w:r>
    </w:p>
    <w:p w:rsidR="00E023D6" w:rsidRDefault="00E63B8F" w:rsidP="0068799F">
      <w:pPr>
        <w:pStyle w:val="ac"/>
        <w:tabs>
          <w:tab w:val="left" w:pos="540"/>
          <w:tab w:val="left" w:pos="900"/>
        </w:tabs>
        <w:spacing w:before="120" w:after="120"/>
        <w:ind w:left="0" w:firstLine="425"/>
        <w:jc w:val="both"/>
        <w:rPr>
          <w:b/>
        </w:rPr>
      </w:pPr>
      <w:r w:rsidRPr="00815A2B">
        <w:t>12.</w:t>
      </w:r>
      <w:r w:rsidR="00E023D6" w:rsidRPr="00815A2B">
        <w:t>2</w:t>
      </w:r>
      <w:r w:rsidR="00483420" w:rsidRPr="00815A2B">
        <w:t>5</w:t>
      </w:r>
      <w:r w:rsidR="00E023D6" w:rsidRPr="00815A2B">
        <w:t>.</w:t>
      </w:r>
      <w:r w:rsidR="00FF0238">
        <w:rPr>
          <w:b/>
        </w:rPr>
        <w:t xml:space="preserve"> </w:t>
      </w:r>
      <w:proofErr w:type="gramStart"/>
      <w:r w:rsidR="00E023D6" w:rsidRPr="007931DC">
        <w:t>В случае если по запросу предложений не подана ни одна заявка на участие в запросе предложений</w:t>
      </w:r>
      <w:r w:rsidR="0068799F">
        <w:t>,</w:t>
      </w:r>
      <w:r w:rsidR="00E023D6" w:rsidRPr="007931DC">
        <w:t xml:space="preserve"> или </w:t>
      </w:r>
      <w:r w:rsidR="00E023D6" w:rsidRPr="00BA3A83">
        <w:t>подана только одна заявка на участие в запросе предложений</w:t>
      </w:r>
      <w:r w:rsidR="0068799F" w:rsidRPr="00BA3A83">
        <w:t>,</w:t>
      </w:r>
      <w:r w:rsidR="00E023D6" w:rsidRPr="00BA3A83">
        <w:t xml:space="preserve"> или по результатам рассмотрения соответствующей требованиям документации о запросе предложений была признана только одна заявка</w:t>
      </w:r>
      <w:r w:rsidR="0068799F" w:rsidRPr="00BA3A83">
        <w:t>,</w:t>
      </w:r>
      <w:r w:rsidR="00005BEF" w:rsidRPr="00BA3A83">
        <w:t xml:space="preserve"> или на этапе рассмотрения отклонены все поданные заявки,</w:t>
      </w:r>
      <w:r w:rsidR="00E023D6" w:rsidRPr="00BA3A83">
        <w:t xml:space="preserve"> запрос предложений признается несостоявшимся.</w:t>
      </w:r>
      <w:proofErr w:type="gramEnd"/>
      <w:r w:rsidR="00E023D6" w:rsidRPr="00BA3A83">
        <w:t xml:space="preserve"> </w:t>
      </w:r>
      <w:r w:rsidR="00005BEF" w:rsidRPr="00BA3A83">
        <w:t>В случае признания запроса предложений несостоявшимся Заказчик  вправе заключить договор с единственным</w:t>
      </w:r>
      <w:r w:rsidR="00E023D6" w:rsidRPr="00BA3A83">
        <w:t xml:space="preserve"> участник</w:t>
      </w:r>
      <w:r w:rsidR="00005BEF" w:rsidRPr="00BA3A83">
        <w:t>ом</w:t>
      </w:r>
      <w:r w:rsidR="00E023D6" w:rsidRPr="00BA3A83">
        <w:t xml:space="preserve"> закупки</w:t>
      </w:r>
      <w:r w:rsidR="00005BEF" w:rsidRPr="00BA3A83">
        <w:t xml:space="preserve">, </w:t>
      </w:r>
      <w:r w:rsidR="00E023D6" w:rsidRPr="00BA3A83">
        <w:t>заявка</w:t>
      </w:r>
      <w:r w:rsidR="00005BEF" w:rsidRPr="00BA3A83">
        <w:t xml:space="preserve"> которого соответствует требованиям документации о запросе предложений, либо вправе провести повторный запрос предложений или провести закупку иным способом</w:t>
      </w:r>
      <w:r w:rsidR="00E023D6" w:rsidRPr="00BA3A83">
        <w:t>.</w:t>
      </w:r>
    </w:p>
    <w:p w:rsidR="00DB3876" w:rsidRDefault="00DB3876" w:rsidP="00DB3876">
      <w:pPr>
        <w:autoSpaceDE w:val="0"/>
        <w:autoSpaceDN w:val="0"/>
        <w:adjustRightInd w:val="0"/>
        <w:spacing w:after="120"/>
        <w:ind w:firstLine="425"/>
        <w:jc w:val="both"/>
        <w:rPr>
          <w:rFonts w:eastAsiaTheme="minorHAnsi"/>
          <w:lang w:eastAsia="en-US"/>
        </w:rPr>
      </w:pPr>
    </w:p>
    <w:p w:rsidR="00DB3876" w:rsidRDefault="00DB3876" w:rsidP="00DB3876">
      <w:pPr>
        <w:autoSpaceDE w:val="0"/>
        <w:autoSpaceDN w:val="0"/>
        <w:adjustRightInd w:val="0"/>
        <w:ind w:firstLine="425"/>
        <w:jc w:val="both"/>
        <w:rPr>
          <w:rFonts w:eastAsiaTheme="minorHAnsi"/>
          <w:lang w:eastAsia="en-US"/>
        </w:rPr>
      </w:pPr>
    </w:p>
    <w:p w:rsidR="00DB3876" w:rsidRPr="00DB3876" w:rsidRDefault="00DB3876" w:rsidP="00DB3876">
      <w:pPr>
        <w:tabs>
          <w:tab w:val="left" w:pos="540"/>
          <w:tab w:val="left" w:pos="900"/>
        </w:tabs>
        <w:jc w:val="both"/>
      </w:pPr>
      <w:r w:rsidRPr="00E023D6">
        <w:rPr>
          <w:b/>
        </w:rPr>
        <w:t xml:space="preserve">РАЗДЕЛ </w:t>
      </w:r>
      <w:r w:rsidRPr="00E023D6">
        <w:rPr>
          <w:b/>
          <w:lang w:val="en-US"/>
        </w:rPr>
        <w:t>XI</w:t>
      </w:r>
      <w:r>
        <w:rPr>
          <w:b/>
          <w:lang w:val="en-US"/>
        </w:rPr>
        <w:t>II</w:t>
      </w:r>
      <w:r w:rsidRPr="00E023D6">
        <w:rPr>
          <w:b/>
        </w:rPr>
        <w:t xml:space="preserve">. </w:t>
      </w:r>
      <w:r w:rsidRPr="00DB3876">
        <w:rPr>
          <w:b/>
        </w:rPr>
        <w:t>ПРЯМАЯ ЗАКУПКА (ЗАКУПКА У ЕДИНСТВЕННОГО ПОСТАВЩИКА, ПОДРЯДЧИКА, ИСПОЛНИТЕЛЯ)</w:t>
      </w:r>
    </w:p>
    <w:p w:rsidR="00DB3876" w:rsidRPr="00DB3876" w:rsidRDefault="00DB3876" w:rsidP="00DB3876">
      <w:pPr>
        <w:tabs>
          <w:tab w:val="left" w:pos="540"/>
          <w:tab w:val="left" w:pos="900"/>
        </w:tabs>
        <w:jc w:val="both"/>
      </w:pPr>
    </w:p>
    <w:p w:rsidR="00DB3876" w:rsidRPr="007931DC" w:rsidRDefault="006403EC" w:rsidP="00D55494">
      <w:pPr>
        <w:tabs>
          <w:tab w:val="left" w:pos="540"/>
          <w:tab w:val="left" w:pos="900"/>
        </w:tabs>
        <w:spacing w:after="120"/>
        <w:ind w:firstLine="425"/>
        <w:jc w:val="both"/>
        <w:rPr>
          <w:b/>
        </w:rPr>
      </w:pPr>
      <w:r w:rsidRPr="00815A2B">
        <w:t>13.</w:t>
      </w:r>
      <w:r w:rsidR="00DB3876" w:rsidRPr="00815A2B">
        <w:t>1.</w:t>
      </w:r>
      <w:r w:rsidR="00DB3876">
        <w:t xml:space="preserve"> Прямая закупка - </w:t>
      </w:r>
      <w:r w:rsidR="00DB3876" w:rsidRPr="007931DC">
        <w:t xml:space="preserve">это способ закупки, при котором договор заключается с конкретным поставщиком (подрядчиком, исполнителем) без </w:t>
      </w:r>
      <w:r w:rsidR="00DB3876">
        <w:t>проведения</w:t>
      </w:r>
      <w:r w:rsidR="00DB3876" w:rsidRPr="007931DC">
        <w:t xml:space="preserve"> </w:t>
      </w:r>
      <w:r w:rsidR="00DB3876">
        <w:t>конкурентных процедур</w:t>
      </w:r>
      <w:r w:rsidR="00D55494">
        <w:t xml:space="preserve"> закупки</w:t>
      </w:r>
      <w:r w:rsidR="00DB3876" w:rsidRPr="007931DC">
        <w:t>.</w:t>
      </w:r>
    </w:p>
    <w:p w:rsidR="00DB3876" w:rsidRPr="00815A2B" w:rsidRDefault="006403EC" w:rsidP="00D55494">
      <w:pPr>
        <w:tabs>
          <w:tab w:val="left" w:pos="540"/>
          <w:tab w:val="left" w:pos="900"/>
        </w:tabs>
        <w:spacing w:after="120"/>
        <w:ind w:firstLine="425"/>
        <w:jc w:val="both"/>
      </w:pPr>
      <w:r w:rsidRPr="00815A2B">
        <w:t>13.</w:t>
      </w:r>
      <w:r w:rsidR="00DB3876" w:rsidRPr="00815A2B">
        <w:t>2.</w:t>
      </w:r>
      <w:r w:rsidRPr="00815A2B">
        <w:t xml:space="preserve"> </w:t>
      </w:r>
      <w:r w:rsidR="00DB3876" w:rsidRPr="00815A2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DB3876" w:rsidRDefault="006403EC" w:rsidP="00D55494">
      <w:pPr>
        <w:pStyle w:val="Default"/>
        <w:spacing w:after="120"/>
        <w:ind w:firstLine="425"/>
        <w:jc w:val="both"/>
      </w:pPr>
      <w:r w:rsidRPr="00815A2B">
        <w:rPr>
          <w:bCs/>
        </w:rPr>
        <w:lastRenderedPageBreak/>
        <w:t>13.</w:t>
      </w:r>
      <w:r w:rsidR="00DB3876" w:rsidRPr="00815A2B">
        <w:rPr>
          <w:bCs/>
        </w:rPr>
        <w:t>3.</w:t>
      </w:r>
      <w:r w:rsidR="00DB3876" w:rsidRPr="00CA41B9">
        <w:rPr>
          <w:b/>
          <w:bCs/>
        </w:rPr>
        <w:t xml:space="preserve"> </w:t>
      </w:r>
      <w:r w:rsidR="00D55494">
        <w:t>Прямая закупка</w:t>
      </w:r>
      <w:r w:rsidR="00DB3876" w:rsidRPr="00CA41B9">
        <w:t xml:space="preserve"> </w:t>
      </w:r>
      <w:r w:rsidR="00D55494">
        <w:t>может осуществляться Заказчиком</w:t>
      </w:r>
      <w:r w:rsidR="00DB3876" w:rsidRPr="00CA41B9">
        <w:t xml:space="preserve"> в следующих </w:t>
      </w:r>
      <w:r w:rsidR="00A03B4B">
        <w:t>случаях</w:t>
      </w:r>
      <w:r w:rsidR="00DB3876" w:rsidRPr="00CA41B9">
        <w:t xml:space="preserve">: </w:t>
      </w:r>
    </w:p>
    <w:p w:rsidR="00397BDF" w:rsidRPr="00815A2B" w:rsidRDefault="006403EC" w:rsidP="00397BDF">
      <w:pPr>
        <w:pStyle w:val="2"/>
        <w:tabs>
          <w:tab w:val="clear" w:pos="1701"/>
        </w:tabs>
        <w:spacing w:before="0"/>
        <w:ind w:left="0" w:firstLine="425"/>
        <w:jc w:val="both"/>
        <w:rPr>
          <w:rFonts w:eastAsiaTheme="minorHAnsi"/>
          <w:b w:val="0"/>
          <w:bCs w:val="0"/>
          <w:color w:val="000000"/>
          <w:sz w:val="24"/>
          <w:szCs w:val="24"/>
          <w:lang w:eastAsia="en-US"/>
        </w:rPr>
      </w:pPr>
      <w:r w:rsidRPr="00397BDF">
        <w:rPr>
          <w:b w:val="0"/>
          <w:bCs w:val="0"/>
          <w:sz w:val="24"/>
          <w:szCs w:val="24"/>
        </w:rPr>
        <w:t>13.</w:t>
      </w:r>
      <w:r w:rsidR="00DB3876" w:rsidRPr="00397BDF">
        <w:rPr>
          <w:b w:val="0"/>
          <w:bCs w:val="0"/>
          <w:sz w:val="24"/>
          <w:szCs w:val="24"/>
        </w:rPr>
        <w:t>3.1</w:t>
      </w:r>
      <w:r w:rsidR="00DB3876" w:rsidRPr="00622254">
        <w:rPr>
          <w:rFonts w:eastAsiaTheme="minorHAnsi"/>
          <w:b w:val="0"/>
          <w:bCs w:val="0"/>
          <w:sz w:val="24"/>
          <w:szCs w:val="24"/>
          <w:lang w:eastAsia="en-US"/>
        </w:rPr>
        <w:t xml:space="preserve">. </w:t>
      </w:r>
      <w:r w:rsidR="00622254" w:rsidRPr="00622254">
        <w:rPr>
          <w:rFonts w:eastAsiaTheme="minorHAnsi"/>
          <w:b w:val="0"/>
          <w:bCs w:val="0"/>
          <w:sz w:val="24"/>
          <w:szCs w:val="24"/>
          <w:lang w:eastAsia="en-US"/>
        </w:rPr>
        <w:t xml:space="preserve">если стоимость (начальная максимальная цена) приобретаемой по одному договору продукции в течение года не превышает </w:t>
      </w:r>
      <w:r w:rsidR="00622254" w:rsidRPr="00622254">
        <w:rPr>
          <w:rFonts w:eastAsiaTheme="minorHAnsi"/>
          <w:bCs w:val="0"/>
          <w:sz w:val="24"/>
          <w:szCs w:val="24"/>
          <w:lang w:eastAsia="en-US"/>
        </w:rPr>
        <w:t>11 % от выручки</w:t>
      </w:r>
      <w:r w:rsidR="00622254" w:rsidRPr="00622254">
        <w:rPr>
          <w:rFonts w:eastAsiaTheme="minorHAnsi"/>
          <w:b w:val="0"/>
          <w:bCs w:val="0"/>
          <w:sz w:val="24"/>
          <w:szCs w:val="24"/>
          <w:lang w:eastAsia="en-US"/>
        </w:rPr>
        <w:t xml:space="preserve"> Заказчика за предыдущий финансовый год</w:t>
      </w:r>
      <w:r w:rsidR="00815A2B" w:rsidRPr="00622254">
        <w:rPr>
          <w:rFonts w:eastAsiaTheme="minorHAnsi"/>
          <w:b w:val="0"/>
          <w:bCs w:val="0"/>
          <w:sz w:val="24"/>
          <w:szCs w:val="24"/>
          <w:lang w:eastAsia="en-US"/>
        </w:rPr>
        <w:t>;</w:t>
      </w:r>
    </w:p>
    <w:p w:rsidR="00552348" w:rsidRPr="00D55494" w:rsidRDefault="006403EC" w:rsidP="00397BDF">
      <w:pPr>
        <w:pStyle w:val="Default"/>
        <w:spacing w:after="120"/>
        <w:ind w:firstLine="426"/>
        <w:jc w:val="both"/>
        <w:rPr>
          <w:color w:val="auto"/>
        </w:rPr>
      </w:pPr>
      <w:r>
        <w:rPr>
          <w:color w:val="auto"/>
        </w:rPr>
        <w:t>13.</w:t>
      </w:r>
      <w:r w:rsidR="00F53369">
        <w:rPr>
          <w:color w:val="auto"/>
        </w:rPr>
        <w:t>3.2. если Заказчиком приобретаю</w:t>
      </w:r>
      <w:r w:rsidR="00552348">
        <w:rPr>
          <w:color w:val="auto"/>
        </w:rPr>
        <w:t>тся</w:t>
      </w:r>
      <w:r w:rsidR="00F53369">
        <w:rPr>
          <w:color w:val="auto"/>
        </w:rPr>
        <w:t xml:space="preserve"> природный углеводородный газ или продукты переработки углеводородного сырья</w:t>
      </w:r>
      <w:r w:rsidR="00552348">
        <w:rPr>
          <w:color w:val="auto"/>
        </w:rPr>
        <w:t xml:space="preserve"> </w:t>
      </w:r>
      <w:r w:rsidR="00F53369">
        <w:rPr>
          <w:color w:val="auto"/>
        </w:rPr>
        <w:t>(</w:t>
      </w:r>
      <w:r w:rsidR="00552348">
        <w:rPr>
          <w:color w:val="auto"/>
        </w:rPr>
        <w:t>сжиженный</w:t>
      </w:r>
      <w:r w:rsidR="00F53369">
        <w:rPr>
          <w:color w:val="auto"/>
        </w:rPr>
        <w:t xml:space="preserve"> углеводородный газ)</w:t>
      </w:r>
      <w:r w:rsidR="00552348">
        <w:rPr>
          <w:color w:val="auto"/>
        </w:rPr>
        <w:t xml:space="preserve"> у </w:t>
      </w:r>
      <w:r w:rsidR="00F53369">
        <w:rPr>
          <w:color w:val="auto"/>
        </w:rPr>
        <w:t xml:space="preserve">нефтедобывающих и </w:t>
      </w:r>
      <w:r w:rsidR="00552348">
        <w:rPr>
          <w:color w:val="auto"/>
        </w:rPr>
        <w:t>нефтеперерабатывающих компа</w:t>
      </w:r>
      <w:r w:rsidR="009E656D">
        <w:rPr>
          <w:color w:val="auto"/>
        </w:rPr>
        <w:t>ний – производителей этого газа</w:t>
      </w:r>
      <w:r w:rsidR="00552348">
        <w:rPr>
          <w:color w:val="auto"/>
        </w:rPr>
        <w:t xml:space="preserve"> или их официальных дилеров</w:t>
      </w:r>
      <w:r w:rsidR="004A3A85">
        <w:rPr>
          <w:color w:val="auto"/>
        </w:rPr>
        <w:t xml:space="preserve">, а также услуги по транспортировке </w:t>
      </w:r>
      <w:r w:rsidR="009E656D">
        <w:rPr>
          <w:color w:val="auto"/>
        </w:rPr>
        <w:t>газа</w:t>
      </w:r>
      <w:r w:rsidR="00552348">
        <w:rPr>
          <w:color w:val="auto"/>
        </w:rPr>
        <w:t>;</w:t>
      </w:r>
    </w:p>
    <w:p w:rsidR="00DB3876" w:rsidRPr="00397BDF" w:rsidRDefault="006403EC" w:rsidP="00D55494">
      <w:pPr>
        <w:pStyle w:val="2"/>
        <w:tabs>
          <w:tab w:val="clear" w:pos="1701"/>
        </w:tabs>
        <w:spacing w:before="0"/>
        <w:ind w:left="0" w:firstLine="425"/>
        <w:jc w:val="both"/>
        <w:rPr>
          <w:b w:val="0"/>
          <w:sz w:val="24"/>
          <w:szCs w:val="24"/>
        </w:rPr>
      </w:pPr>
      <w:r>
        <w:rPr>
          <w:b w:val="0"/>
          <w:bCs w:val="0"/>
          <w:sz w:val="24"/>
          <w:szCs w:val="24"/>
        </w:rPr>
        <w:t>13.</w:t>
      </w:r>
      <w:r w:rsidR="00DB3876">
        <w:rPr>
          <w:b w:val="0"/>
          <w:bCs w:val="0"/>
          <w:sz w:val="24"/>
          <w:szCs w:val="24"/>
        </w:rPr>
        <w:t>3</w:t>
      </w:r>
      <w:r w:rsidR="00DB3876" w:rsidRPr="00CA41B9">
        <w:rPr>
          <w:b w:val="0"/>
          <w:bCs w:val="0"/>
          <w:sz w:val="24"/>
          <w:szCs w:val="24"/>
        </w:rPr>
        <w:t>.</w:t>
      </w:r>
      <w:r w:rsidR="008F0B27">
        <w:rPr>
          <w:b w:val="0"/>
          <w:bCs w:val="0"/>
          <w:sz w:val="24"/>
          <w:szCs w:val="24"/>
        </w:rPr>
        <w:t>3</w:t>
      </w:r>
      <w:r w:rsidR="00DB3876">
        <w:rPr>
          <w:b w:val="0"/>
          <w:bCs w:val="0"/>
          <w:sz w:val="24"/>
          <w:szCs w:val="24"/>
        </w:rPr>
        <w:t>.</w:t>
      </w:r>
      <w:r w:rsidR="00DB3876" w:rsidRPr="00CA41B9">
        <w:rPr>
          <w:b w:val="0"/>
          <w:sz w:val="24"/>
          <w:szCs w:val="24"/>
        </w:rPr>
        <w:t xml:space="preserve"> </w:t>
      </w:r>
      <w:r w:rsidR="003E4646" w:rsidRPr="00BA3A83">
        <w:rPr>
          <w:b w:val="0"/>
          <w:sz w:val="24"/>
          <w:szCs w:val="24"/>
        </w:rPr>
        <w:t xml:space="preserve">если </w:t>
      </w:r>
      <w:r w:rsidR="00A03B4B" w:rsidRPr="00BA3A83">
        <w:rPr>
          <w:b w:val="0"/>
          <w:sz w:val="24"/>
          <w:szCs w:val="24"/>
        </w:rPr>
        <w:t xml:space="preserve">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proofErr w:type="gramStart"/>
      <w:r w:rsidR="00A03B4B" w:rsidRPr="00BA3A83">
        <w:rPr>
          <w:b w:val="0"/>
          <w:sz w:val="24"/>
          <w:szCs w:val="24"/>
        </w:rPr>
        <w:t>связи</w:t>
      </w:r>
      <w:proofErr w:type="gramEnd"/>
      <w:r w:rsidR="00A03B4B" w:rsidRPr="00BA3A83">
        <w:rPr>
          <w:b w:val="0"/>
          <w:sz w:val="24"/>
          <w:szCs w:val="24"/>
        </w:rPr>
        <w:t xml:space="preserve"> с чем проведение конкурентной процедуры закупки нецелесообразно;</w:t>
      </w:r>
    </w:p>
    <w:p w:rsidR="00DB3876" w:rsidRPr="00BA3A83" w:rsidRDefault="006403EC" w:rsidP="00D55494">
      <w:pPr>
        <w:pStyle w:val="2"/>
        <w:tabs>
          <w:tab w:val="clear" w:pos="1701"/>
        </w:tabs>
        <w:spacing w:before="0"/>
        <w:ind w:left="0" w:firstLine="425"/>
        <w:jc w:val="both"/>
        <w:rPr>
          <w:b w:val="0"/>
          <w:sz w:val="24"/>
          <w:szCs w:val="24"/>
        </w:rPr>
      </w:pPr>
      <w:r>
        <w:rPr>
          <w:b w:val="0"/>
          <w:sz w:val="24"/>
          <w:szCs w:val="24"/>
        </w:rPr>
        <w:t>13.</w:t>
      </w:r>
      <w:r w:rsidR="00DB3876" w:rsidRPr="00BA3A83">
        <w:rPr>
          <w:b w:val="0"/>
          <w:sz w:val="24"/>
          <w:szCs w:val="24"/>
        </w:rPr>
        <w:t>3.</w:t>
      </w:r>
      <w:r w:rsidR="008F0B27">
        <w:rPr>
          <w:b w:val="0"/>
          <w:sz w:val="24"/>
          <w:szCs w:val="24"/>
        </w:rPr>
        <w:t>4</w:t>
      </w:r>
      <w:r w:rsidR="003826C9">
        <w:rPr>
          <w:b w:val="0"/>
          <w:sz w:val="24"/>
          <w:szCs w:val="24"/>
        </w:rPr>
        <w:t xml:space="preserve">. по решению </w:t>
      </w:r>
      <w:r w:rsidR="00DB3876" w:rsidRPr="00BA3A83">
        <w:rPr>
          <w:b w:val="0"/>
          <w:sz w:val="24"/>
          <w:szCs w:val="24"/>
        </w:rPr>
        <w:t xml:space="preserve">директора Заказчика при возникновении срочной потребности в продукции, </w:t>
      </w:r>
      <w:r w:rsidR="00CA731C" w:rsidRPr="00CA731C">
        <w:rPr>
          <w:b w:val="0"/>
          <w:sz w:val="24"/>
          <w:szCs w:val="24"/>
        </w:rPr>
        <w:t>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w:t>
      </w:r>
      <w:r w:rsidR="00CA731C">
        <w:rPr>
          <w:b w:val="0"/>
          <w:sz w:val="24"/>
          <w:szCs w:val="24"/>
        </w:rPr>
        <w:t xml:space="preserve">, </w:t>
      </w:r>
      <w:r w:rsidR="00DB3876" w:rsidRPr="00BA3A83">
        <w:rPr>
          <w:b w:val="0"/>
          <w:sz w:val="24"/>
          <w:szCs w:val="24"/>
        </w:rPr>
        <w:t xml:space="preserve">в </w:t>
      </w:r>
      <w:proofErr w:type="gramStart"/>
      <w:r w:rsidR="00DB3876" w:rsidRPr="00BA3A83">
        <w:rPr>
          <w:b w:val="0"/>
          <w:sz w:val="24"/>
          <w:szCs w:val="24"/>
        </w:rPr>
        <w:t>связи</w:t>
      </w:r>
      <w:proofErr w:type="gramEnd"/>
      <w:r w:rsidR="00DB3876" w:rsidRPr="00BA3A83">
        <w:rPr>
          <w:b w:val="0"/>
          <w:sz w:val="24"/>
          <w:szCs w:val="24"/>
        </w:rPr>
        <w:t xml:space="preserve"> с чем проведение </w:t>
      </w:r>
      <w:r w:rsidR="00D91444" w:rsidRPr="00BA3A83">
        <w:rPr>
          <w:b w:val="0"/>
          <w:sz w:val="24"/>
          <w:szCs w:val="24"/>
        </w:rPr>
        <w:t xml:space="preserve">конкурентных </w:t>
      </w:r>
      <w:r w:rsidR="00DB3876" w:rsidRPr="00BA3A83">
        <w:rPr>
          <w:b w:val="0"/>
          <w:sz w:val="24"/>
          <w:szCs w:val="24"/>
        </w:rPr>
        <w:t>процедур</w:t>
      </w:r>
      <w:r w:rsidR="00D91444" w:rsidRPr="00BA3A83">
        <w:rPr>
          <w:b w:val="0"/>
          <w:sz w:val="24"/>
          <w:szCs w:val="24"/>
        </w:rPr>
        <w:t xml:space="preserve"> закупки</w:t>
      </w:r>
      <w:r w:rsidR="00CA731C">
        <w:rPr>
          <w:b w:val="0"/>
          <w:sz w:val="24"/>
          <w:szCs w:val="24"/>
        </w:rPr>
        <w:t xml:space="preserve"> является нецелесообразным</w:t>
      </w:r>
      <w:r w:rsidR="00CA731C" w:rsidRPr="00CA731C">
        <w:rPr>
          <w:b w:val="0"/>
          <w:sz w:val="24"/>
          <w:szCs w:val="24"/>
        </w:rPr>
        <w:t>.</w:t>
      </w:r>
    </w:p>
    <w:p w:rsidR="00DB3876" w:rsidRPr="00BA3A83" w:rsidRDefault="006403EC" w:rsidP="00DB3876">
      <w:pPr>
        <w:pStyle w:val="Default"/>
        <w:ind w:firstLine="426"/>
        <w:jc w:val="both"/>
      </w:pPr>
      <w:r>
        <w:rPr>
          <w:bCs/>
        </w:rPr>
        <w:t>13.</w:t>
      </w:r>
      <w:r w:rsidR="00DB3876" w:rsidRPr="00BA3A83">
        <w:rPr>
          <w:bCs/>
        </w:rPr>
        <w:t>3.</w:t>
      </w:r>
      <w:r w:rsidR="008F0B27">
        <w:rPr>
          <w:bCs/>
        </w:rPr>
        <w:t>5</w:t>
      </w:r>
      <w:r w:rsidR="00DB3876" w:rsidRPr="00BA3A83">
        <w:rPr>
          <w:bCs/>
        </w:rPr>
        <w:t xml:space="preserve">. </w:t>
      </w:r>
      <w:r w:rsidR="003E4646" w:rsidRPr="00BA3A83">
        <w:rPr>
          <w:bCs/>
        </w:rPr>
        <w:t xml:space="preserve">если </w:t>
      </w:r>
      <w:r w:rsidR="0048530F" w:rsidRPr="00BA3A83">
        <w:rPr>
          <w:bCs/>
        </w:rPr>
        <w:t xml:space="preserve">приобретаемая </w:t>
      </w:r>
      <w:r w:rsidR="0048530F" w:rsidRPr="00BA3A83">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данной продукции и не существует никакой разумной альтернативы или замены, в том числе если:</w:t>
      </w:r>
      <w:r w:rsidR="00DB3876" w:rsidRPr="00BA3A83">
        <w:t xml:space="preserve"> </w:t>
      </w:r>
    </w:p>
    <w:p w:rsidR="00DB3876" w:rsidRPr="00BA3A83" w:rsidRDefault="00DB3876" w:rsidP="002B1643">
      <w:pPr>
        <w:pStyle w:val="Default"/>
        <w:spacing w:after="32"/>
        <w:ind w:left="426" w:firstLine="426"/>
        <w:jc w:val="both"/>
      </w:pPr>
      <w:r w:rsidRPr="00BA3A83">
        <w:t xml:space="preserve">1) </w:t>
      </w:r>
      <w:r w:rsidR="002B1643" w:rsidRPr="00BA3A83">
        <w:t>продукция</w:t>
      </w:r>
      <w:r w:rsidRPr="00BA3A83">
        <w:t xml:space="preserve"> производ</w:t>
      </w:r>
      <w:r w:rsidR="00972CA1" w:rsidRPr="00BA3A83">
        <w:t>и</w:t>
      </w:r>
      <w:r w:rsidRPr="00BA3A83">
        <w:t>тся по уникальной технологии</w:t>
      </w:r>
      <w:r w:rsidR="00972CA1" w:rsidRPr="00BA3A83">
        <w:t xml:space="preserve"> и/или</w:t>
      </w:r>
      <w:r w:rsidRPr="00BA3A83">
        <w:t xml:space="preserve"> облада</w:t>
      </w:r>
      <w:r w:rsidR="00972CA1" w:rsidRPr="00BA3A83">
        <w:t>е</w:t>
      </w:r>
      <w:r w:rsidRPr="00BA3A83">
        <w:t xml:space="preserve">т уникальными свойствами, </w:t>
      </w:r>
      <w:r w:rsidR="00972CA1" w:rsidRPr="00BA3A83">
        <w:t xml:space="preserve">в </w:t>
      </w:r>
      <w:proofErr w:type="gramStart"/>
      <w:r w:rsidR="00972CA1" w:rsidRPr="00BA3A83">
        <w:t>связи</w:t>
      </w:r>
      <w:proofErr w:type="gramEnd"/>
      <w:r w:rsidR="00972CA1" w:rsidRPr="00BA3A83">
        <w:t xml:space="preserve"> с чем у нее имеется только один производитель</w:t>
      </w:r>
      <w:r w:rsidR="007C0AAE" w:rsidRPr="00BA3A83">
        <w:t xml:space="preserve"> (подрядчик, исполнитель)</w:t>
      </w:r>
      <w:r w:rsidR="00972CA1" w:rsidRPr="00BA3A83">
        <w:t xml:space="preserve">, имеющий возможность </w:t>
      </w:r>
      <w:r w:rsidR="007C0AAE" w:rsidRPr="00BA3A83">
        <w:t>выпускать</w:t>
      </w:r>
      <w:r w:rsidR="00972CA1" w:rsidRPr="00BA3A83">
        <w:t xml:space="preserve"> такую продукцию</w:t>
      </w:r>
      <w:r w:rsidRPr="00BA3A83">
        <w:t xml:space="preserve">; </w:t>
      </w:r>
    </w:p>
    <w:p w:rsidR="00DB3876" w:rsidRPr="00BA3A83" w:rsidRDefault="002B1643" w:rsidP="002B1643">
      <w:pPr>
        <w:pStyle w:val="Default"/>
        <w:spacing w:after="32"/>
        <w:ind w:left="426" w:firstLine="426"/>
        <w:jc w:val="both"/>
      </w:pPr>
      <w:r w:rsidRPr="00BA3A83">
        <w:t>2) поставщик (подрядчик, исполнитель</w:t>
      </w:r>
      <w:r w:rsidR="00DB3876" w:rsidRPr="00BA3A83">
        <w:t>) закупаем</w:t>
      </w:r>
      <w:r w:rsidRPr="00BA3A83">
        <w:t>ой продукции</w:t>
      </w:r>
      <w:r w:rsidR="00DB3876" w:rsidRPr="00BA3A83">
        <w:t xml:space="preserve"> является субъектом естественной монополии в соответствии с действующим законодательством</w:t>
      </w:r>
      <w:r w:rsidR="007C0AAE" w:rsidRPr="00BA3A83">
        <w:t xml:space="preserve"> Российской Федерации</w:t>
      </w:r>
      <w:r w:rsidR="00DB3876" w:rsidRPr="00BA3A83">
        <w:t xml:space="preserve">; </w:t>
      </w:r>
    </w:p>
    <w:p w:rsidR="00DB3876" w:rsidRPr="00BA3A83" w:rsidRDefault="00622254" w:rsidP="00622254">
      <w:pPr>
        <w:pStyle w:val="Default"/>
        <w:spacing w:after="32"/>
        <w:ind w:left="426" w:firstLine="426"/>
        <w:jc w:val="both"/>
      </w:pPr>
      <w:r w:rsidRPr="00622254">
        <w:t>3) поставщик (подрядчик, исполнитель) закупаемой продукции является официальным дилером (дистрибьютором, региональным представителем и т.д.) поставщика, являющегося субъектом естественной монополии или единственным производителем закупаемой продукции</w:t>
      </w:r>
      <w:r w:rsidR="00DB3876" w:rsidRPr="00BA3A83">
        <w:rPr>
          <w:color w:val="auto"/>
        </w:rPr>
        <w:t>;</w:t>
      </w:r>
      <w:r w:rsidR="00DB3876" w:rsidRPr="00BA3A83">
        <w:t xml:space="preserve"> </w:t>
      </w:r>
    </w:p>
    <w:p w:rsidR="008F0F21" w:rsidRPr="00BA3A83" w:rsidRDefault="00F91026" w:rsidP="002B1643">
      <w:pPr>
        <w:pStyle w:val="Default"/>
        <w:spacing w:after="32"/>
        <w:ind w:left="426" w:firstLine="426"/>
        <w:jc w:val="both"/>
      </w:pPr>
      <w:r w:rsidRPr="00BA3A83">
        <w:t>4</w:t>
      </w:r>
      <w:r w:rsidR="008F0F21" w:rsidRPr="00BA3A83">
        <w:t xml:space="preserve">) </w:t>
      </w:r>
      <w:r w:rsidR="001648DB" w:rsidRPr="00BA3A83">
        <w:t>закупаются услуги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1648DB" w:rsidRPr="00BA3A83" w:rsidRDefault="00F91026" w:rsidP="002B1643">
      <w:pPr>
        <w:pStyle w:val="Default"/>
        <w:spacing w:after="32"/>
        <w:ind w:left="426" w:firstLine="426"/>
        <w:jc w:val="both"/>
      </w:pPr>
      <w:r w:rsidRPr="00BA3A83">
        <w:t>5</w:t>
      </w:r>
      <w:r w:rsidR="001648DB" w:rsidRPr="00BA3A83">
        <w:t>) заключается договор энергоснабжения или купли-продажи электрической энергии с гарантирующим поставщиком электрической энергии;</w:t>
      </w:r>
    </w:p>
    <w:p w:rsidR="00F91026" w:rsidRPr="00BA3A83" w:rsidRDefault="00F91026" w:rsidP="00F91026">
      <w:pPr>
        <w:pStyle w:val="Default"/>
        <w:spacing w:after="32"/>
        <w:ind w:left="426" w:firstLine="426"/>
        <w:jc w:val="both"/>
        <w:rPr>
          <w:color w:val="auto"/>
        </w:rPr>
      </w:pPr>
      <w:r w:rsidRPr="00BA3A83">
        <w:t xml:space="preserve">6) </w:t>
      </w:r>
      <w:r w:rsidRPr="00BA3A83">
        <w:rPr>
          <w:color w:val="auto"/>
        </w:rPr>
        <w:t>заключается договор на приобретение права пользования на объекты интеллектуальной деятельности непосредственно у правообладателей;</w:t>
      </w:r>
    </w:p>
    <w:p w:rsidR="00F91026" w:rsidRPr="00BA3A83" w:rsidRDefault="00F91026" w:rsidP="00F91026">
      <w:pPr>
        <w:pStyle w:val="Default"/>
        <w:spacing w:after="32"/>
        <w:ind w:left="426" w:firstLine="426"/>
        <w:jc w:val="both"/>
      </w:pPr>
      <w:r w:rsidRPr="00BA3A83">
        <w:t>7) заключается договор на оказание услуг по авторскому контролю и авторскому надзору в сфере капитального строительства;</w:t>
      </w:r>
    </w:p>
    <w:p w:rsidR="00676EB7" w:rsidRPr="00BA3A83" w:rsidRDefault="00676EB7" w:rsidP="00F91026">
      <w:pPr>
        <w:pStyle w:val="Default"/>
        <w:spacing w:after="32"/>
        <w:ind w:left="426" w:firstLine="426"/>
        <w:jc w:val="both"/>
      </w:pPr>
      <w:r w:rsidRPr="00BA3A83">
        <w:t>8) заключается договор с Оператором электронной площадки в целях обеспечения проведения закупок в электронной форме в соответствии с настоящим Положением о закупке;</w:t>
      </w:r>
    </w:p>
    <w:p w:rsidR="001648DB" w:rsidRPr="00BA3A83" w:rsidRDefault="00676EB7" w:rsidP="00AE708C">
      <w:pPr>
        <w:pStyle w:val="Default"/>
        <w:ind w:left="425" w:firstLine="425"/>
        <w:jc w:val="both"/>
      </w:pPr>
      <w:r w:rsidRPr="00BA3A83">
        <w:t>9</w:t>
      </w:r>
      <w:r w:rsidR="001648DB" w:rsidRPr="00BA3A83">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w:t>
      </w:r>
      <w:r w:rsidR="001648DB" w:rsidRPr="00BA3A83">
        <w:lastRenderedPageBreak/>
        <w:t>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Омской области и города Омска;</w:t>
      </w:r>
    </w:p>
    <w:p w:rsidR="00AE708C" w:rsidRPr="00BA3A83" w:rsidRDefault="005A6296" w:rsidP="00622254">
      <w:pPr>
        <w:pStyle w:val="Default"/>
        <w:ind w:left="425" w:firstLine="425"/>
        <w:jc w:val="both"/>
      </w:pPr>
      <w:proofErr w:type="gramStart"/>
      <w:r w:rsidRPr="00BA3A83">
        <w:t>10) закупаемые услуги оказываются учреждениями культуры, творческими коллективами или индивидуальными исполнителями, а также определенными физическими лицами (общественные и политические деятели, ученые, авторы, певцы, деятели кино, артисты, спортсмены, музыканты и т.п.)</w:t>
      </w:r>
      <w:r w:rsidR="00AE708C" w:rsidRPr="00BA3A83">
        <w:t>;</w:t>
      </w:r>
      <w:proofErr w:type="gramEnd"/>
    </w:p>
    <w:p w:rsidR="00AE708C" w:rsidRDefault="00676EB7" w:rsidP="0075238B">
      <w:pPr>
        <w:pStyle w:val="Default"/>
        <w:spacing w:after="120"/>
        <w:ind w:left="425" w:firstLine="425"/>
        <w:jc w:val="both"/>
      </w:pPr>
      <w:r w:rsidRPr="00BA3A83">
        <w:t>1</w:t>
      </w:r>
      <w:r w:rsidR="00622254">
        <w:t>1</w:t>
      </w:r>
      <w:r w:rsidR="00AE708C" w:rsidRPr="00BA3A83">
        <w:t>) в других случаях отсутствия конкуренции на рынке поставщиков закупаемой продукции</w:t>
      </w:r>
      <w:r w:rsidR="00402459" w:rsidRPr="00BA3A83">
        <w:t xml:space="preserve"> или в случаях, когда личность контрагента имеет решающее значение</w:t>
      </w:r>
      <w:r w:rsidR="00AE708C" w:rsidRPr="00BA3A83">
        <w:t>;</w:t>
      </w:r>
    </w:p>
    <w:p w:rsidR="004F27BC" w:rsidRPr="004F27BC" w:rsidRDefault="006403EC" w:rsidP="004F27BC">
      <w:pPr>
        <w:pStyle w:val="Default"/>
        <w:spacing w:after="120"/>
        <w:ind w:firstLine="426"/>
        <w:jc w:val="both"/>
        <w:rPr>
          <w:b/>
          <w:bCs/>
        </w:rPr>
      </w:pPr>
      <w:r w:rsidRPr="004F27BC">
        <w:rPr>
          <w:rFonts w:eastAsia="Times New Roman"/>
          <w:bCs/>
          <w:color w:val="auto"/>
          <w:lang w:eastAsia="ru-RU"/>
        </w:rPr>
        <w:t>13.</w:t>
      </w:r>
      <w:r w:rsidR="005E3E76" w:rsidRPr="004F27BC">
        <w:rPr>
          <w:rFonts w:eastAsia="Times New Roman"/>
          <w:bCs/>
          <w:color w:val="auto"/>
          <w:lang w:eastAsia="ru-RU"/>
        </w:rPr>
        <w:t>3.</w:t>
      </w:r>
      <w:r w:rsidR="008F0B27" w:rsidRPr="004F27BC">
        <w:rPr>
          <w:rFonts w:eastAsia="Times New Roman"/>
          <w:bCs/>
          <w:color w:val="auto"/>
          <w:lang w:eastAsia="ru-RU"/>
        </w:rPr>
        <w:t>6</w:t>
      </w:r>
      <w:r w:rsidR="005E3E76" w:rsidRPr="004F27BC">
        <w:rPr>
          <w:rFonts w:eastAsia="Times New Roman"/>
          <w:bCs/>
          <w:color w:val="auto"/>
          <w:lang w:eastAsia="ru-RU"/>
        </w:rPr>
        <w:t xml:space="preserve">. </w:t>
      </w:r>
      <w:r w:rsidR="004F27BC" w:rsidRPr="004F27BC">
        <w:rPr>
          <w:rFonts w:eastAsia="Times New Roman"/>
          <w:bCs/>
          <w:color w:val="auto"/>
          <w:lang w:eastAsia="ru-RU"/>
        </w:rPr>
        <w:t>если приобретаются в собственность, аренду, доверительное управление, иное возмездное пользование объекты недвижимости, в том числе земельные участки, жилые и нежилые здания (помещения, сооружения и т.д.), а также акции, доли в уставном капитале, паи и иные имущественные права</w:t>
      </w:r>
      <w:r w:rsidR="004F27BC">
        <w:rPr>
          <w:rFonts w:eastAsia="Times New Roman"/>
          <w:bCs/>
          <w:color w:val="auto"/>
          <w:lang w:eastAsia="ru-RU"/>
        </w:rPr>
        <w:t xml:space="preserve"> в организациях</w:t>
      </w:r>
      <w:r w:rsidR="005E3E76" w:rsidRPr="00622254">
        <w:rPr>
          <w:b/>
          <w:bCs/>
        </w:rPr>
        <w:t>;</w:t>
      </w:r>
    </w:p>
    <w:p w:rsidR="00B80D52" w:rsidRPr="002143A2" w:rsidRDefault="006403EC" w:rsidP="004F27BC">
      <w:pPr>
        <w:pStyle w:val="2"/>
        <w:tabs>
          <w:tab w:val="clear" w:pos="1701"/>
        </w:tabs>
        <w:spacing w:before="0"/>
        <w:ind w:left="0" w:firstLine="425"/>
        <w:jc w:val="both"/>
        <w:rPr>
          <w:b w:val="0"/>
          <w:sz w:val="24"/>
          <w:szCs w:val="24"/>
        </w:rPr>
      </w:pPr>
      <w:proofErr w:type="gramStart"/>
      <w:r>
        <w:rPr>
          <w:b w:val="0"/>
          <w:sz w:val="24"/>
          <w:szCs w:val="24"/>
        </w:rPr>
        <w:t>13.</w:t>
      </w:r>
      <w:r w:rsidR="008F0B27" w:rsidRPr="008F0B27">
        <w:rPr>
          <w:b w:val="0"/>
          <w:sz w:val="24"/>
          <w:szCs w:val="24"/>
        </w:rPr>
        <w:t>3.7</w:t>
      </w:r>
      <w:r w:rsidR="00B80D52" w:rsidRPr="008F0B27">
        <w:rPr>
          <w:b w:val="0"/>
          <w:sz w:val="24"/>
          <w:szCs w:val="24"/>
        </w:rPr>
        <w:t>.</w:t>
      </w:r>
      <w:r w:rsidR="00CC31BD">
        <w:rPr>
          <w:b w:val="0"/>
          <w:sz w:val="24"/>
          <w:szCs w:val="24"/>
        </w:rPr>
        <w:t xml:space="preserve"> </w:t>
      </w:r>
      <w:r w:rsidR="003826C9">
        <w:rPr>
          <w:b w:val="0"/>
          <w:sz w:val="24"/>
          <w:szCs w:val="24"/>
        </w:rPr>
        <w:t>по решению</w:t>
      </w:r>
      <w:r w:rsidR="00CC31BD" w:rsidRPr="002143A2">
        <w:rPr>
          <w:b w:val="0"/>
          <w:sz w:val="24"/>
          <w:szCs w:val="24"/>
        </w:rPr>
        <w:t xml:space="preserve"> директора Заказчика при возникновении возможности закупки продукции по</w:t>
      </w:r>
      <w:r w:rsidR="000A040B" w:rsidRPr="002143A2">
        <w:rPr>
          <w:b w:val="0"/>
          <w:sz w:val="24"/>
          <w:szCs w:val="24"/>
        </w:rPr>
        <w:t xml:space="preserve"> ценам</w:t>
      </w:r>
      <w:r w:rsidR="00CC31BD" w:rsidRPr="002143A2">
        <w:rPr>
          <w:b w:val="0"/>
          <w:sz w:val="24"/>
          <w:szCs w:val="24"/>
        </w:rPr>
        <w:t xml:space="preserve"> существенно </w:t>
      </w:r>
      <w:r w:rsidR="000A040B" w:rsidRPr="002143A2">
        <w:rPr>
          <w:b w:val="0"/>
          <w:sz w:val="24"/>
          <w:szCs w:val="24"/>
        </w:rPr>
        <w:t>ни</w:t>
      </w:r>
      <w:r w:rsidR="00CC31BD" w:rsidRPr="002143A2">
        <w:rPr>
          <w:b w:val="0"/>
          <w:sz w:val="24"/>
          <w:szCs w:val="24"/>
        </w:rPr>
        <w:t>же среднерыночны</w:t>
      </w:r>
      <w:r w:rsidR="000A040B" w:rsidRPr="002143A2">
        <w:rPr>
          <w:b w:val="0"/>
          <w:sz w:val="24"/>
          <w:szCs w:val="24"/>
        </w:rPr>
        <w:t>х</w:t>
      </w:r>
      <w:r w:rsidR="00CC31BD" w:rsidRPr="002143A2">
        <w:rPr>
          <w:b w:val="0"/>
          <w:sz w:val="24"/>
          <w:szCs w:val="24"/>
        </w:rPr>
        <w:t xml:space="preserve"> (</w:t>
      </w:r>
      <w:r w:rsidR="000A040B" w:rsidRPr="002143A2">
        <w:rPr>
          <w:b w:val="0"/>
          <w:sz w:val="24"/>
          <w:szCs w:val="24"/>
        </w:rPr>
        <w:t xml:space="preserve">существенным считается снижение </w:t>
      </w:r>
      <w:r w:rsidR="000A040B" w:rsidRPr="00A0327D">
        <w:rPr>
          <w:b w:val="0"/>
          <w:sz w:val="24"/>
          <w:szCs w:val="24"/>
        </w:rPr>
        <w:t xml:space="preserve">более чем на </w:t>
      </w:r>
      <w:r w:rsidR="00A0327D" w:rsidRPr="00A0327D">
        <w:rPr>
          <w:b w:val="0"/>
          <w:sz w:val="24"/>
          <w:szCs w:val="24"/>
        </w:rPr>
        <w:t>20</w:t>
      </w:r>
      <w:r w:rsidR="000A040B" w:rsidRPr="00A0327D">
        <w:rPr>
          <w:b w:val="0"/>
          <w:sz w:val="24"/>
          <w:szCs w:val="24"/>
        </w:rPr>
        <w:t>%</w:t>
      </w:r>
      <w:r w:rsidR="000A040B" w:rsidRPr="002143A2">
        <w:rPr>
          <w:b w:val="0"/>
          <w:sz w:val="24"/>
          <w:szCs w:val="24"/>
        </w:rPr>
        <w:t xml:space="preserve"> от среднерыночных цен</w:t>
      </w:r>
      <w:r w:rsidR="00CC31BD" w:rsidRPr="002143A2">
        <w:rPr>
          <w:b w:val="0"/>
          <w:sz w:val="24"/>
          <w:szCs w:val="24"/>
        </w:rPr>
        <w:t>), если такая возможность существует в течение очень короткого промежутка времени</w:t>
      </w:r>
      <w:r w:rsidR="002143A2" w:rsidRPr="002143A2">
        <w:rPr>
          <w:b w:val="0"/>
          <w:sz w:val="24"/>
          <w:szCs w:val="24"/>
        </w:rPr>
        <w:t xml:space="preserve"> (например, в случае распродажи, приобретения у поставщика, ликвидирующего свою хозяйственную деятельность, у конкурсных управляющих при банкротстве, по соглашению с кредиторами или у поставщика, в силу</w:t>
      </w:r>
      <w:proofErr w:type="gramEnd"/>
      <w:r w:rsidR="002143A2" w:rsidRPr="002143A2">
        <w:rPr>
          <w:b w:val="0"/>
          <w:sz w:val="24"/>
          <w:szCs w:val="24"/>
        </w:rPr>
        <w:t xml:space="preserve"> </w:t>
      </w:r>
      <w:proofErr w:type="gramStart"/>
      <w:r w:rsidR="002143A2" w:rsidRPr="002143A2">
        <w:rPr>
          <w:b w:val="0"/>
          <w:sz w:val="24"/>
          <w:szCs w:val="24"/>
        </w:rPr>
        <w:t>каких-либо обстоятельств дающего значительные кратковременные скидки и т.д.) и в случае, если этим не нарушаются положения Федерального закона от 26.07.2006 № 135-ФЗ «О защите конкуренции»</w:t>
      </w:r>
      <w:r w:rsidR="007F4C81" w:rsidRPr="002143A2">
        <w:rPr>
          <w:b w:val="0"/>
          <w:sz w:val="24"/>
          <w:szCs w:val="24"/>
        </w:rPr>
        <w:t>;</w:t>
      </w:r>
      <w:proofErr w:type="gramEnd"/>
    </w:p>
    <w:p w:rsidR="007D7573" w:rsidRDefault="006403EC" w:rsidP="007D7573">
      <w:pPr>
        <w:pStyle w:val="2"/>
        <w:tabs>
          <w:tab w:val="clear" w:pos="1701"/>
        </w:tabs>
        <w:spacing w:before="0"/>
        <w:ind w:left="0" w:firstLine="425"/>
        <w:jc w:val="both"/>
        <w:rPr>
          <w:b w:val="0"/>
          <w:sz w:val="24"/>
          <w:szCs w:val="24"/>
        </w:rPr>
      </w:pPr>
      <w:r>
        <w:rPr>
          <w:b w:val="0"/>
          <w:sz w:val="24"/>
          <w:szCs w:val="24"/>
        </w:rPr>
        <w:t>13.</w:t>
      </w:r>
      <w:r w:rsidR="007D7573" w:rsidRPr="008F0B27">
        <w:rPr>
          <w:b w:val="0"/>
          <w:sz w:val="24"/>
          <w:szCs w:val="24"/>
        </w:rPr>
        <w:t>3.</w:t>
      </w:r>
      <w:r w:rsidR="008F0B27" w:rsidRPr="008F0B27">
        <w:rPr>
          <w:b w:val="0"/>
          <w:sz w:val="24"/>
          <w:szCs w:val="24"/>
        </w:rPr>
        <w:t>8</w:t>
      </w:r>
      <w:r w:rsidR="007D7573" w:rsidRPr="008F0B27">
        <w:rPr>
          <w:b w:val="0"/>
          <w:sz w:val="24"/>
          <w:szCs w:val="24"/>
        </w:rPr>
        <w:t>.</w:t>
      </w:r>
      <w:r w:rsidR="007D7573" w:rsidRPr="007D7573">
        <w:rPr>
          <w:b w:val="0"/>
          <w:sz w:val="24"/>
          <w:szCs w:val="24"/>
        </w:rPr>
        <w:t xml:space="preserve"> </w:t>
      </w:r>
      <w:r w:rsidR="007D7573" w:rsidRPr="002143A2">
        <w:rPr>
          <w:b w:val="0"/>
          <w:sz w:val="24"/>
          <w:szCs w:val="24"/>
        </w:rPr>
        <w:t>если продукция закупается у дочерних (зависимых) предприятий Заказчика, специально созданных для производства или поставки данной продукции;</w:t>
      </w:r>
    </w:p>
    <w:p w:rsidR="006F43B2" w:rsidRDefault="006403EC" w:rsidP="006F43B2">
      <w:pPr>
        <w:pStyle w:val="2"/>
        <w:tabs>
          <w:tab w:val="clear" w:pos="1701"/>
        </w:tabs>
        <w:spacing w:before="0"/>
        <w:ind w:left="0" w:firstLine="425"/>
        <w:jc w:val="both"/>
        <w:rPr>
          <w:b w:val="0"/>
          <w:sz w:val="24"/>
          <w:szCs w:val="24"/>
        </w:rPr>
      </w:pPr>
      <w:r>
        <w:rPr>
          <w:b w:val="0"/>
          <w:sz w:val="24"/>
          <w:szCs w:val="24"/>
        </w:rPr>
        <w:t>13.</w:t>
      </w:r>
      <w:r w:rsidR="006F43B2" w:rsidRPr="008F0B27">
        <w:rPr>
          <w:b w:val="0"/>
          <w:sz w:val="24"/>
          <w:szCs w:val="24"/>
        </w:rPr>
        <w:t>3.</w:t>
      </w:r>
      <w:r w:rsidR="008F0B27" w:rsidRPr="008F0B27">
        <w:rPr>
          <w:b w:val="0"/>
          <w:sz w:val="24"/>
          <w:szCs w:val="24"/>
        </w:rPr>
        <w:t>9</w:t>
      </w:r>
      <w:r w:rsidR="006F43B2" w:rsidRPr="008F0B27">
        <w:rPr>
          <w:b w:val="0"/>
          <w:sz w:val="24"/>
          <w:szCs w:val="24"/>
        </w:rPr>
        <w:t>.</w:t>
      </w:r>
      <w:r w:rsidR="006F43B2">
        <w:rPr>
          <w:b w:val="0"/>
          <w:sz w:val="24"/>
          <w:szCs w:val="24"/>
        </w:rPr>
        <w:t xml:space="preserve"> если </w:t>
      </w:r>
      <w:r w:rsidR="006F43B2" w:rsidRPr="006F43B2">
        <w:rPr>
          <w:b w:val="0"/>
          <w:sz w:val="24"/>
          <w:szCs w:val="24"/>
        </w:rPr>
        <w:t>проводятся дополнительные закупки</w:t>
      </w:r>
      <w:r w:rsidR="006F43B2">
        <w:rPr>
          <w:b w:val="0"/>
          <w:sz w:val="24"/>
          <w:szCs w:val="24"/>
        </w:rPr>
        <w:t xml:space="preserve"> продукции</w:t>
      </w:r>
      <w:r w:rsidR="006F43B2" w:rsidRPr="006F43B2">
        <w:rPr>
          <w:b w:val="0"/>
          <w:sz w:val="24"/>
          <w:szCs w:val="24"/>
        </w:rPr>
        <w:t xml:space="preserve">, </w:t>
      </w:r>
      <w:r w:rsidR="00B57AB6">
        <w:rPr>
          <w:b w:val="0"/>
          <w:sz w:val="24"/>
          <w:szCs w:val="24"/>
        </w:rPr>
        <w:t>и</w:t>
      </w:r>
      <w:r w:rsidR="006F43B2" w:rsidRPr="006F43B2">
        <w:rPr>
          <w:b w:val="0"/>
          <w:sz w:val="24"/>
          <w:szCs w:val="24"/>
        </w:rPr>
        <w:t xml:space="preserve"> по соображениям стандартизации, унификации, а также для обеспечения совместимости или преемственности с ранее приобретенной продукцией </w:t>
      </w:r>
      <w:r w:rsidR="006F43B2">
        <w:rPr>
          <w:b w:val="0"/>
          <w:sz w:val="24"/>
          <w:szCs w:val="24"/>
        </w:rPr>
        <w:t>указанные</w:t>
      </w:r>
      <w:r w:rsidR="006F43B2" w:rsidRPr="006F43B2">
        <w:rPr>
          <w:b w:val="0"/>
          <w:sz w:val="24"/>
          <w:szCs w:val="24"/>
        </w:rPr>
        <w:t xml:space="preserve"> закупки должны быть </w:t>
      </w:r>
      <w:r w:rsidR="006F43B2">
        <w:rPr>
          <w:b w:val="0"/>
          <w:sz w:val="24"/>
          <w:szCs w:val="24"/>
        </w:rPr>
        <w:t>произведены</w:t>
      </w:r>
      <w:r w:rsidR="006F43B2" w:rsidRPr="006F43B2">
        <w:rPr>
          <w:b w:val="0"/>
          <w:sz w:val="24"/>
          <w:szCs w:val="24"/>
        </w:rPr>
        <w:t xml:space="preserve"> у того же поставщика (подрядчика, исполнителя)</w:t>
      </w:r>
      <w:r w:rsidR="00B57AB6">
        <w:rPr>
          <w:b w:val="0"/>
          <w:sz w:val="24"/>
          <w:szCs w:val="24"/>
        </w:rPr>
        <w:t>;</w:t>
      </w:r>
    </w:p>
    <w:p w:rsidR="005E3E76" w:rsidRPr="005E3E76" w:rsidRDefault="006403EC" w:rsidP="005E3E76">
      <w:pPr>
        <w:pStyle w:val="2"/>
        <w:tabs>
          <w:tab w:val="clear" w:pos="1701"/>
        </w:tabs>
        <w:spacing w:before="0"/>
        <w:ind w:left="0" w:firstLine="425"/>
        <w:jc w:val="both"/>
        <w:rPr>
          <w:b w:val="0"/>
          <w:sz w:val="24"/>
          <w:szCs w:val="24"/>
        </w:rPr>
      </w:pPr>
      <w:r>
        <w:rPr>
          <w:b w:val="0"/>
          <w:sz w:val="24"/>
          <w:szCs w:val="24"/>
        </w:rPr>
        <w:t>13.</w:t>
      </w:r>
      <w:r w:rsidR="005E3E76" w:rsidRPr="008F0B27">
        <w:rPr>
          <w:b w:val="0"/>
          <w:sz w:val="24"/>
          <w:szCs w:val="24"/>
        </w:rPr>
        <w:t>3.</w:t>
      </w:r>
      <w:r w:rsidR="008F0B27" w:rsidRPr="008F0B27">
        <w:rPr>
          <w:b w:val="0"/>
          <w:sz w:val="24"/>
          <w:szCs w:val="24"/>
        </w:rPr>
        <w:t>10</w:t>
      </w:r>
      <w:r w:rsidR="005E3E76" w:rsidRPr="008F0B27">
        <w:rPr>
          <w:b w:val="0"/>
          <w:sz w:val="24"/>
          <w:szCs w:val="24"/>
        </w:rPr>
        <w:t>.</w:t>
      </w:r>
      <w:r w:rsidR="005E3E76">
        <w:rPr>
          <w:b w:val="0"/>
          <w:sz w:val="24"/>
          <w:szCs w:val="24"/>
        </w:rPr>
        <w:t xml:space="preserve"> если </w:t>
      </w:r>
      <w:r w:rsidR="005E3E76" w:rsidRPr="005E3E76">
        <w:rPr>
          <w:b w:val="0"/>
          <w:sz w:val="24"/>
          <w:szCs w:val="24"/>
        </w:rPr>
        <w:t>поставщик (подрядчик, исполнитель) приобретенной ранее продукции осуществляет гарантийное и текущее обслуживание этой продукции, и условия гарантии требуют закупки иной продукции, взаимосвязанной с продукцией, находящейся на гарантийном обслуживании, у этого же поставщика (подрядчика, исполнителя);</w:t>
      </w:r>
    </w:p>
    <w:p w:rsidR="002143A2" w:rsidRDefault="006403EC" w:rsidP="002143A2">
      <w:pPr>
        <w:pStyle w:val="2"/>
        <w:tabs>
          <w:tab w:val="clear" w:pos="1701"/>
        </w:tabs>
        <w:spacing w:before="0"/>
        <w:ind w:left="0" w:firstLine="425"/>
        <w:jc w:val="both"/>
        <w:rPr>
          <w:b w:val="0"/>
          <w:sz w:val="24"/>
          <w:szCs w:val="24"/>
        </w:rPr>
      </w:pPr>
      <w:r>
        <w:rPr>
          <w:b w:val="0"/>
          <w:sz w:val="24"/>
          <w:szCs w:val="24"/>
        </w:rPr>
        <w:t>13.</w:t>
      </w:r>
      <w:r w:rsidR="002143A2" w:rsidRPr="008F0B27">
        <w:rPr>
          <w:b w:val="0"/>
          <w:sz w:val="24"/>
          <w:szCs w:val="24"/>
        </w:rPr>
        <w:t>3.</w:t>
      </w:r>
      <w:r w:rsidR="0069141C" w:rsidRPr="008F0B27">
        <w:rPr>
          <w:b w:val="0"/>
          <w:sz w:val="24"/>
          <w:szCs w:val="24"/>
        </w:rPr>
        <w:t>1</w:t>
      </w:r>
      <w:r w:rsidR="008F0B27" w:rsidRPr="008F0B27">
        <w:rPr>
          <w:b w:val="0"/>
          <w:sz w:val="24"/>
          <w:szCs w:val="24"/>
        </w:rPr>
        <w:t>1</w:t>
      </w:r>
      <w:r w:rsidR="002143A2" w:rsidRPr="008F0B27">
        <w:rPr>
          <w:b w:val="0"/>
          <w:sz w:val="24"/>
          <w:szCs w:val="24"/>
        </w:rPr>
        <w:t>.</w:t>
      </w:r>
      <w:r w:rsidR="002143A2">
        <w:rPr>
          <w:b w:val="0"/>
          <w:sz w:val="24"/>
          <w:szCs w:val="24"/>
        </w:rPr>
        <w:t xml:space="preserve"> </w:t>
      </w:r>
      <w:r w:rsidR="004A322C">
        <w:rPr>
          <w:b w:val="0"/>
          <w:sz w:val="24"/>
          <w:szCs w:val="24"/>
        </w:rPr>
        <w:t xml:space="preserve">если </w:t>
      </w:r>
      <w:r w:rsidR="004A322C" w:rsidRPr="004A322C">
        <w:rPr>
          <w:b w:val="0"/>
          <w:sz w:val="24"/>
          <w:szCs w:val="24"/>
        </w:rPr>
        <w:t xml:space="preserve">приобретаются услуги по обучению, повышению квалификации работников </w:t>
      </w:r>
      <w:r w:rsidR="004A322C">
        <w:rPr>
          <w:b w:val="0"/>
          <w:sz w:val="24"/>
          <w:szCs w:val="24"/>
        </w:rPr>
        <w:t>Заказчика,</w:t>
      </w:r>
      <w:r w:rsidR="004A322C" w:rsidRPr="004A322C">
        <w:rPr>
          <w:b w:val="0"/>
          <w:sz w:val="24"/>
          <w:szCs w:val="24"/>
        </w:rPr>
        <w:t xml:space="preserve"> услуги по участию работников </w:t>
      </w:r>
      <w:r w:rsidR="004A322C">
        <w:rPr>
          <w:b w:val="0"/>
          <w:sz w:val="24"/>
          <w:szCs w:val="24"/>
        </w:rPr>
        <w:t>Заказчика</w:t>
      </w:r>
      <w:r w:rsidR="004A322C" w:rsidRPr="004A322C">
        <w:rPr>
          <w:b w:val="0"/>
          <w:sz w:val="24"/>
          <w:szCs w:val="24"/>
        </w:rPr>
        <w:t xml:space="preserve"> в мероприятиях,</w:t>
      </w:r>
      <w:r w:rsidR="00D06E3F">
        <w:rPr>
          <w:b w:val="0"/>
          <w:sz w:val="24"/>
          <w:szCs w:val="24"/>
        </w:rPr>
        <w:t xml:space="preserve"> носящих образовательный и информационный характер, таких как</w:t>
      </w:r>
      <w:r w:rsidR="004A322C" w:rsidRPr="004A322C">
        <w:rPr>
          <w:b w:val="0"/>
          <w:sz w:val="24"/>
          <w:szCs w:val="24"/>
        </w:rPr>
        <w:t xml:space="preserve"> форум</w:t>
      </w:r>
      <w:r w:rsidR="00D06E3F">
        <w:rPr>
          <w:b w:val="0"/>
          <w:sz w:val="24"/>
          <w:szCs w:val="24"/>
        </w:rPr>
        <w:t>ы</w:t>
      </w:r>
      <w:r w:rsidR="004A322C" w:rsidRPr="004A322C">
        <w:rPr>
          <w:b w:val="0"/>
          <w:sz w:val="24"/>
          <w:szCs w:val="24"/>
        </w:rPr>
        <w:t>, конгресс</w:t>
      </w:r>
      <w:r w:rsidR="00D06E3F">
        <w:rPr>
          <w:b w:val="0"/>
          <w:sz w:val="24"/>
          <w:szCs w:val="24"/>
        </w:rPr>
        <w:t>ы</w:t>
      </w:r>
      <w:r w:rsidR="004A322C" w:rsidRPr="004A322C">
        <w:rPr>
          <w:b w:val="0"/>
          <w:sz w:val="24"/>
          <w:szCs w:val="24"/>
        </w:rPr>
        <w:t>, съезд</w:t>
      </w:r>
      <w:r w:rsidR="00D06E3F">
        <w:rPr>
          <w:b w:val="0"/>
          <w:sz w:val="24"/>
          <w:szCs w:val="24"/>
        </w:rPr>
        <w:t>ы, конференции, и т.п.</w:t>
      </w:r>
      <w:r w:rsidR="004A322C" w:rsidRPr="004A322C">
        <w:rPr>
          <w:b w:val="0"/>
          <w:sz w:val="24"/>
          <w:szCs w:val="24"/>
        </w:rPr>
        <w:t>;</w:t>
      </w:r>
    </w:p>
    <w:p w:rsidR="00F91026" w:rsidRPr="00F91026" w:rsidRDefault="006403EC" w:rsidP="00F91026">
      <w:pPr>
        <w:pStyle w:val="-3"/>
        <w:ind w:firstLine="426"/>
        <w:rPr>
          <w:sz w:val="24"/>
          <w:szCs w:val="24"/>
        </w:rPr>
      </w:pPr>
      <w:r>
        <w:rPr>
          <w:sz w:val="24"/>
          <w:szCs w:val="24"/>
        </w:rPr>
        <w:t>13.</w:t>
      </w:r>
      <w:r w:rsidR="00F91026" w:rsidRPr="008F0B27">
        <w:rPr>
          <w:sz w:val="24"/>
          <w:szCs w:val="24"/>
        </w:rPr>
        <w:t>3.1</w:t>
      </w:r>
      <w:r w:rsidR="008F0B27" w:rsidRPr="008F0B27">
        <w:rPr>
          <w:sz w:val="24"/>
          <w:szCs w:val="24"/>
        </w:rPr>
        <w:t>2</w:t>
      </w:r>
      <w:r w:rsidR="00F91026" w:rsidRPr="008F0B27">
        <w:rPr>
          <w:sz w:val="24"/>
          <w:szCs w:val="24"/>
        </w:rPr>
        <w:t>.</w:t>
      </w:r>
      <w:r w:rsidR="00F91026" w:rsidRPr="00BA3A83">
        <w:rPr>
          <w:sz w:val="24"/>
          <w:szCs w:val="24"/>
        </w:rPr>
        <w:t xml:space="preserve"> если заключаются договор</w:t>
      </w:r>
      <w:r w:rsidR="00592791">
        <w:rPr>
          <w:sz w:val="24"/>
          <w:szCs w:val="24"/>
        </w:rPr>
        <w:t>ы</w:t>
      </w:r>
      <w:r w:rsidR="00F91026" w:rsidRPr="00BA3A83">
        <w:rPr>
          <w:sz w:val="24"/>
          <w:szCs w:val="24"/>
        </w:rPr>
        <w:t xml:space="preserve"> на услуги связи;</w:t>
      </w:r>
    </w:p>
    <w:p w:rsidR="00D06E3F" w:rsidRPr="00CA41B9" w:rsidRDefault="006403EC" w:rsidP="00D06E3F">
      <w:pPr>
        <w:pStyle w:val="Default"/>
        <w:spacing w:after="120"/>
        <w:ind w:firstLine="425"/>
        <w:jc w:val="both"/>
        <w:rPr>
          <w:color w:val="auto"/>
        </w:rPr>
      </w:pPr>
      <w:r>
        <w:t>13.</w:t>
      </w:r>
      <w:r w:rsidR="00D06E3F" w:rsidRPr="008F0B27">
        <w:t>3.</w:t>
      </w:r>
      <w:r w:rsidR="00672CD5" w:rsidRPr="008F0B27">
        <w:t>1</w:t>
      </w:r>
      <w:r w:rsidR="008F0B27" w:rsidRPr="008F0B27">
        <w:t>3</w:t>
      </w:r>
      <w:r w:rsidR="00D06E3F" w:rsidRPr="008F0B27">
        <w:t>.</w:t>
      </w:r>
      <w:r w:rsidR="00D06E3F">
        <w:rPr>
          <w:b/>
        </w:rPr>
        <w:t xml:space="preserve"> </w:t>
      </w:r>
      <w:r w:rsidR="00D06E3F">
        <w:rPr>
          <w:color w:val="auto"/>
        </w:rPr>
        <w:t>если</w:t>
      </w:r>
      <w:r w:rsidR="00D06E3F" w:rsidRPr="006D0587">
        <w:rPr>
          <w:color w:val="auto"/>
        </w:rPr>
        <w:t xml:space="preserve"> процедура закупк</w:t>
      </w:r>
      <w:r w:rsidR="00D06E3F">
        <w:rPr>
          <w:color w:val="auto"/>
        </w:rPr>
        <w:t>и, проведенная ранее,</w:t>
      </w:r>
      <w:r w:rsidR="00D06E3F" w:rsidRPr="00CA41B9">
        <w:rPr>
          <w:color w:val="auto"/>
        </w:rPr>
        <w:t xml:space="preserve"> признана несостоявшейся по основаниям, предусмотренным настоящим Положением, и по итогам тако</w:t>
      </w:r>
      <w:r w:rsidR="00D06E3F">
        <w:rPr>
          <w:color w:val="auto"/>
        </w:rPr>
        <w:t>й процедуры не заключен договор</w:t>
      </w:r>
      <w:r w:rsidR="00D06E3F" w:rsidRPr="00CA41B9">
        <w:rPr>
          <w:color w:val="auto"/>
        </w:rPr>
        <w:t>;</w:t>
      </w:r>
    </w:p>
    <w:p w:rsidR="00D06E3F" w:rsidRPr="00CA41B9" w:rsidRDefault="006403EC" w:rsidP="00D06E3F">
      <w:pPr>
        <w:pStyle w:val="ac"/>
        <w:tabs>
          <w:tab w:val="left" w:pos="0"/>
          <w:tab w:val="left" w:pos="540"/>
        </w:tabs>
        <w:spacing w:after="120"/>
        <w:ind w:left="0" w:firstLine="425"/>
        <w:jc w:val="both"/>
      </w:pPr>
      <w:r>
        <w:t>13.</w:t>
      </w:r>
      <w:r w:rsidR="00D06E3F" w:rsidRPr="008F0B27">
        <w:t>3.1</w:t>
      </w:r>
      <w:r w:rsidR="008F0B27" w:rsidRPr="008F0B27">
        <w:t>4</w:t>
      </w:r>
      <w:r w:rsidR="00D06E3F" w:rsidRPr="008F0B27">
        <w:t>.</w:t>
      </w:r>
      <w:r w:rsidR="00D06E3F">
        <w:t xml:space="preserve"> если </w:t>
      </w:r>
      <w:r w:rsidR="00D06E3F" w:rsidRPr="00CA41B9">
        <w:t>процедура закупки, проведенная ранее, признана несостоявшейся и имеется только один участник закупки, подавший заявку и допущенный до участия в закупке;</w:t>
      </w:r>
    </w:p>
    <w:p w:rsidR="00D06E3F" w:rsidRDefault="006403EC" w:rsidP="0081174F">
      <w:pPr>
        <w:tabs>
          <w:tab w:val="left" w:pos="540"/>
          <w:tab w:val="left" w:pos="900"/>
        </w:tabs>
        <w:spacing w:after="120"/>
        <w:ind w:firstLine="425"/>
        <w:jc w:val="both"/>
      </w:pPr>
      <w:r>
        <w:t>13.</w:t>
      </w:r>
      <w:r w:rsidR="00D06E3F" w:rsidRPr="008F0B27">
        <w:t>3.1</w:t>
      </w:r>
      <w:r w:rsidR="008F0B27" w:rsidRPr="008F0B27">
        <w:t>5</w:t>
      </w:r>
      <w:r w:rsidR="00D06E3F" w:rsidRPr="008F0B27">
        <w:t>.</w:t>
      </w:r>
      <w:r w:rsidR="0081174F">
        <w:t xml:space="preserve"> если</w:t>
      </w:r>
      <w:r w:rsidR="00D06E3F">
        <w:t xml:space="preserve"> </w:t>
      </w:r>
      <w:r w:rsidR="00D06E3F" w:rsidRPr="00CA41B9">
        <w:t>договор</w:t>
      </w:r>
      <w:r w:rsidR="0081174F">
        <w:t xml:space="preserve">, заключенный ранее по результатам закупки, расторгнут </w:t>
      </w:r>
      <w:r w:rsidR="00D06E3F" w:rsidRPr="00CA41B9">
        <w:t>в связи с неисполнением или ненадлежащим исполнением поставщиком (подрядчиком, исполнителем) своих обязательств по такому договору</w:t>
      </w:r>
      <w:r w:rsidR="0081174F">
        <w:t>. В этом случае</w:t>
      </w:r>
      <w:r w:rsidR="00D06E3F" w:rsidRPr="00CA41B9">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w:t>
      </w:r>
      <w:r w:rsidR="00D06E3F" w:rsidRPr="00CA41B9">
        <w:lastRenderedPageBreak/>
        <w:t xml:space="preserve">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proofErr w:type="gramStart"/>
      <w:r w:rsidR="00D06E3F" w:rsidRPr="00CA41B9">
        <w:t>При этом цена договора должна быть уменьшена пропорционально количеству поставленного товара, объему выпол</w:t>
      </w:r>
      <w:r w:rsidR="005E3E76">
        <w:t>ненных работ, оказанных услуг;</w:t>
      </w:r>
      <w:proofErr w:type="gramEnd"/>
    </w:p>
    <w:p w:rsidR="005E3E76" w:rsidRDefault="006403EC" w:rsidP="00A0327D">
      <w:pPr>
        <w:tabs>
          <w:tab w:val="left" w:pos="540"/>
          <w:tab w:val="left" w:pos="900"/>
        </w:tabs>
        <w:spacing w:after="120"/>
        <w:ind w:firstLine="425"/>
        <w:jc w:val="both"/>
      </w:pPr>
      <w:r>
        <w:t>13.</w:t>
      </w:r>
      <w:r w:rsidR="005E3E76" w:rsidRPr="008F0B27">
        <w:t>3.1</w:t>
      </w:r>
      <w:r w:rsidR="008F0B27" w:rsidRPr="008F0B27">
        <w:t>6</w:t>
      </w:r>
      <w:r w:rsidR="005E3E76" w:rsidRPr="008F0B27">
        <w:t>.</w:t>
      </w:r>
      <w:r w:rsidR="005E3E76">
        <w:t xml:space="preserve"> </w:t>
      </w:r>
      <w:r w:rsidR="005E3E76" w:rsidRPr="005E3E76">
        <w:t>если приобретаются в собственность земельные участки, здания, сооружения, иное имущество</w:t>
      </w:r>
      <w:r w:rsidR="00D15565">
        <w:t>,</w:t>
      </w:r>
      <w:r w:rsidR="005E3E76" w:rsidRPr="005E3E76">
        <w:t xml:space="preserve"> </w:t>
      </w:r>
      <w:proofErr w:type="gramStart"/>
      <w:r w:rsidR="005E3E76" w:rsidRPr="005E3E76">
        <w:t>на</w:t>
      </w:r>
      <w:proofErr w:type="gramEnd"/>
      <w:r w:rsidR="005E3E76" w:rsidRPr="005E3E76">
        <w:t>/</w:t>
      </w:r>
      <w:proofErr w:type="gramStart"/>
      <w:r w:rsidR="005E3E76" w:rsidRPr="005E3E76">
        <w:t>в</w:t>
      </w:r>
      <w:proofErr w:type="gramEnd"/>
      <w:r w:rsidR="005E3E76" w:rsidRPr="005E3E76">
        <w:t xml:space="preserve"> которых размещены </w:t>
      </w:r>
      <w:r w:rsidR="005E3E76">
        <w:t>оборудование</w:t>
      </w:r>
      <w:r w:rsidR="005E3E76" w:rsidRPr="005E3E76">
        <w:t xml:space="preserve">, сооружения и иное имущество, принадлежащее </w:t>
      </w:r>
      <w:r w:rsidR="00C71E86">
        <w:t>Заказчику;</w:t>
      </w:r>
    </w:p>
    <w:p w:rsidR="00C71E86" w:rsidRDefault="00C71E86" w:rsidP="00A0327D">
      <w:pPr>
        <w:tabs>
          <w:tab w:val="left" w:pos="540"/>
          <w:tab w:val="left" w:pos="900"/>
        </w:tabs>
        <w:spacing w:after="120"/>
        <w:ind w:firstLine="425"/>
        <w:jc w:val="both"/>
      </w:pPr>
      <w:r>
        <w:t xml:space="preserve">13.3.17. </w:t>
      </w:r>
      <w:r w:rsidRPr="00C71E86">
        <w:t>если закупка продукции осуществляется в рамках рамочного договора, заключенного до вступления в си</w:t>
      </w:r>
      <w:r>
        <w:t>лу Федерального закона № 223-Ф;</w:t>
      </w:r>
    </w:p>
    <w:p w:rsidR="00C71E86" w:rsidRDefault="00C71E86" w:rsidP="00A0327D">
      <w:pPr>
        <w:tabs>
          <w:tab w:val="left" w:pos="540"/>
          <w:tab w:val="left" w:pos="900"/>
        </w:tabs>
        <w:spacing w:after="120"/>
        <w:ind w:firstLine="425"/>
        <w:jc w:val="both"/>
      </w:pPr>
      <w:r w:rsidRPr="00C71E86">
        <w:t>13.3.18. если осуществляется пролонгация договоров, заключенных до вступления в силу Федерального закона № 223-ФЗ, в случае если такими договорами предусмотрена возможность автоматической пролонг</w:t>
      </w:r>
      <w:r>
        <w:t>ации на каждый последующий год;</w:t>
      </w:r>
    </w:p>
    <w:p w:rsidR="00C71E86" w:rsidRDefault="00C71E86" w:rsidP="00A0327D">
      <w:pPr>
        <w:tabs>
          <w:tab w:val="left" w:pos="540"/>
          <w:tab w:val="left" w:pos="900"/>
        </w:tabs>
        <w:spacing w:after="120"/>
        <w:ind w:firstLine="425"/>
        <w:jc w:val="both"/>
      </w:pPr>
      <w:r w:rsidRPr="00C71E86">
        <w:t>13.3.19. если поставки продукции по договору, заключенному ранее по результатам конкурентной процедуры закупки, приостановлены в связи процессом урегулирования разногласий по такому договору (в претензионном или судебном порядке). В этом случае до момента урегулирования сторонами договора разногласий Заказчик может осуществлять прямую закупку продукции, являющ</w:t>
      </w:r>
      <w:r>
        <w:t>ейся предметом такого договора;</w:t>
      </w:r>
    </w:p>
    <w:p w:rsidR="00C71E86" w:rsidRDefault="00C71E86" w:rsidP="00C71E86">
      <w:pPr>
        <w:pStyle w:val="Default"/>
        <w:ind w:firstLine="425"/>
        <w:jc w:val="both"/>
        <w:rPr>
          <w:rFonts w:eastAsia="Times New Roman"/>
          <w:color w:val="auto"/>
          <w:lang w:eastAsia="ru-RU"/>
        </w:rPr>
      </w:pPr>
      <w:r w:rsidRPr="00C71E86">
        <w:rPr>
          <w:rFonts w:eastAsia="Times New Roman"/>
          <w:color w:val="auto"/>
          <w:lang w:eastAsia="ru-RU"/>
        </w:rPr>
        <w:t>13.3.20. если Заказчик является официальным дилером (дистрибьютором, региональным представителем и т.д.) поставщика закупаемой продукции;</w:t>
      </w:r>
    </w:p>
    <w:p w:rsidR="00C71E86" w:rsidRPr="00C71E86" w:rsidRDefault="00C71E86" w:rsidP="00C71E86">
      <w:pPr>
        <w:pStyle w:val="Default"/>
        <w:ind w:firstLine="425"/>
        <w:jc w:val="both"/>
        <w:rPr>
          <w:rFonts w:eastAsia="Times New Roman"/>
          <w:color w:val="auto"/>
          <w:lang w:eastAsia="ru-RU"/>
        </w:rPr>
      </w:pPr>
    </w:p>
    <w:p w:rsidR="00C71E86" w:rsidRPr="00A0327D" w:rsidRDefault="00C71E86" w:rsidP="00C71E86">
      <w:pPr>
        <w:tabs>
          <w:tab w:val="left" w:pos="540"/>
          <w:tab w:val="left" w:pos="900"/>
        </w:tabs>
        <w:ind w:firstLine="425"/>
        <w:jc w:val="both"/>
      </w:pPr>
      <w:r w:rsidRPr="00C71E86">
        <w:t>13.3.21.</w:t>
      </w:r>
      <w:r w:rsidRPr="008B1EBC">
        <w:t xml:space="preserve"> </w:t>
      </w:r>
      <w:r w:rsidRPr="00C71E86">
        <w:t>если осуществляется закупка товаров, работ, услуг, связанных со строительством, ремонтом, техническим обслуживанием объектов, предназначенных для осуществления Заказчиком деятельности, предусмотренной Уставом Заказчика</w:t>
      </w:r>
      <w:r>
        <w:t>.</w:t>
      </w:r>
      <w:r w:rsidRPr="00C71E86">
        <w:t xml:space="preserve">  </w:t>
      </w:r>
    </w:p>
    <w:p w:rsidR="00EC5129" w:rsidRPr="002966F7" w:rsidRDefault="00EC5129" w:rsidP="00EC5129">
      <w:pPr>
        <w:autoSpaceDE w:val="0"/>
        <w:autoSpaceDN w:val="0"/>
        <w:adjustRightInd w:val="0"/>
        <w:spacing w:after="120"/>
        <w:ind w:firstLine="425"/>
        <w:jc w:val="both"/>
        <w:rPr>
          <w:rFonts w:eastAsiaTheme="minorHAnsi"/>
          <w:lang w:eastAsia="en-US"/>
        </w:rPr>
      </w:pPr>
    </w:p>
    <w:p w:rsidR="00EC5129" w:rsidRPr="002966F7" w:rsidRDefault="00EC5129" w:rsidP="00EC5129">
      <w:pPr>
        <w:autoSpaceDE w:val="0"/>
        <w:autoSpaceDN w:val="0"/>
        <w:adjustRightInd w:val="0"/>
        <w:ind w:firstLine="425"/>
        <w:jc w:val="both"/>
        <w:rPr>
          <w:rFonts w:eastAsiaTheme="minorHAnsi"/>
          <w:lang w:eastAsia="en-US"/>
        </w:rPr>
      </w:pPr>
    </w:p>
    <w:p w:rsidR="00EC5129" w:rsidRPr="00E91F7A" w:rsidRDefault="00EC5129" w:rsidP="00EC5129">
      <w:pPr>
        <w:tabs>
          <w:tab w:val="left" w:pos="540"/>
          <w:tab w:val="left" w:pos="900"/>
        </w:tabs>
        <w:rPr>
          <w:b/>
        </w:rPr>
      </w:pPr>
      <w:r w:rsidRPr="00072DBC">
        <w:rPr>
          <w:b/>
        </w:rPr>
        <w:t xml:space="preserve">РАЗДЕЛ </w:t>
      </w:r>
      <w:r>
        <w:rPr>
          <w:b/>
          <w:lang w:val="en-US"/>
        </w:rPr>
        <w:t>XIV</w:t>
      </w:r>
      <w:r w:rsidRPr="00072DBC">
        <w:rPr>
          <w:b/>
        </w:rPr>
        <w:t xml:space="preserve">. </w:t>
      </w:r>
      <w:r>
        <w:rPr>
          <w:b/>
        </w:rPr>
        <w:t xml:space="preserve"> </w:t>
      </w:r>
      <w:r w:rsidRPr="00EC5129">
        <w:rPr>
          <w:b/>
        </w:rPr>
        <w:t>ВСПОМОГАТЕЛЬНЫЕ ПРОЦЕДУРЫ ЗАКУПКИ</w:t>
      </w:r>
    </w:p>
    <w:p w:rsidR="00EC5129" w:rsidRPr="007931DC" w:rsidRDefault="00EC5129" w:rsidP="00EC5129">
      <w:pPr>
        <w:tabs>
          <w:tab w:val="left" w:pos="540"/>
          <w:tab w:val="left" w:pos="900"/>
        </w:tabs>
        <w:rPr>
          <w:b/>
        </w:rPr>
      </w:pPr>
    </w:p>
    <w:p w:rsidR="003F3F1D" w:rsidRPr="00EC5129" w:rsidRDefault="006403EC" w:rsidP="00EC5129">
      <w:pPr>
        <w:autoSpaceDE w:val="0"/>
        <w:autoSpaceDN w:val="0"/>
        <w:adjustRightInd w:val="0"/>
        <w:spacing w:after="120"/>
        <w:jc w:val="both"/>
        <w:rPr>
          <w:b/>
        </w:rPr>
      </w:pPr>
      <w:r>
        <w:rPr>
          <w:rFonts w:eastAsiaTheme="minorHAnsi"/>
          <w:b/>
          <w:lang w:eastAsia="en-US"/>
        </w:rPr>
        <w:t>14.</w:t>
      </w:r>
      <w:r w:rsidR="00EC5129" w:rsidRPr="0049504A">
        <w:rPr>
          <w:rFonts w:eastAsiaTheme="minorHAnsi"/>
          <w:b/>
          <w:lang w:eastAsia="en-US"/>
        </w:rPr>
        <w:t xml:space="preserve">1. </w:t>
      </w:r>
      <w:r w:rsidR="005F79DC">
        <w:rPr>
          <w:b/>
        </w:rPr>
        <w:t>К</w:t>
      </w:r>
      <w:r w:rsidR="003F3F1D" w:rsidRPr="0049504A">
        <w:rPr>
          <w:b/>
        </w:rPr>
        <w:t>валификационный отбор</w:t>
      </w:r>
    </w:p>
    <w:p w:rsidR="0001285D" w:rsidRPr="005F79DC"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49504A">
        <w:rPr>
          <w:rFonts w:eastAsiaTheme="minorHAnsi"/>
          <w:lang w:eastAsia="en-US"/>
        </w:rPr>
        <w:t>1.</w:t>
      </w:r>
      <w:r w:rsidR="0001285D" w:rsidRPr="0001285D">
        <w:rPr>
          <w:rFonts w:eastAsiaTheme="minorHAnsi"/>
          <w:lang w:eastAsia="en-US"/>
        </w:rPr>
        <w:t>1</w:t>
      </w:r>
      <w:r w:rsidR="0049504A">
        <w:rPr>
          <w:rFonts w:eastAsiaTheme="minorHAnsi"/>
          <w:lang w:eastAsia="en-US"/>
        </w:rPr>
        <w:t>.</w:t>
      </w:r>
      <w:r w:rsidR="0001285D" w:rsidRPr="0001285D">
        <w:rPr>
          <w:rFonts w:eastAsiaTheme="minorHAnsi"/>
          <w:lang w:eastAsia="en-US"/>
        </w:rPr>
        <w:t xml:space="preserve"> В целях определения</w:t>
      </w:r>
      <w:r w:rsidR="00A04F9F">
        <w:rPr>
          <w:rFonts w:eastAsiaTheme="minorHAnsi"/>
          <w:lang w:eastAsia="en-US"/>
        </w:rPr>
        <w:t xml:space="preserve"> круга</w:t>
      </w:r>
      <w:r w:rsidR="0001285D" w:rsidRPr="0001285D">
        <w:rPr>
          <w:rFonts w:eastAsiaTheme="minorHAnsi"/>
          <w:lang w:eastAsia="en-US"/>
        </w:rPr>
        <w:t xml:space="preserve"> потенциальных участников закупок</w:t>
      </w:r>
      <w:r w:rsidR="00A04F9F">
        <w:rPr>
          <w:rFonts w:eastAsiaTheme="minorHAnsi"/>
          <w:lang w:eastAsia="en-US"/>
        </w:rPr>
        <w:t>,</w:t>
      </w:r>
      <w:r w:rsidR="0001285D" w:rsidRPr="0001285D">
        <w:rPr>
          <w:rFonts w:eastAsiaTheme="minorHAnsi"/>
          <w:lang w:eastAsia="en-US"/>
        </w:rPr>
        <w:t xml:space="preserve"> для</w:t>
      </w:r>
      <w:r w:rsidR="0001285D">
        <w:rPr>
          <w:rFonts w:eastAsiaTheme="minorHAnsi"/>
          <w:lang w:eastAsia="en-US"/>
        </w:rPr>
        <w:t xml:space="preserve"> </w:t>
      </w:r>
      <w:r w:rsidR="0001285D" w:rsidRPr="0001285D">
        <w:rPr>
          <w:rFonts w:eastAsiaTheme="minorHAnsi"/>
          <w:lang w:eastAsia="en-US"/>
        </w:rPr>
        <w:t>обеспечения необходимого уровня конкурен</w:t>
      </w:r>
      <w:r w:rsidR="00A04F9F">
        <w:rPr>
          <w:rFonts w:eastAsiaTheme="minorHAnsi"/>
          <w:lang w:eastAsia="en-US"/>
        </w:rPr>
        <w:t>ции</w:t>
      </w:r>
      <w:r w:rsidR="0001285D" w:rsidRPr="0001285D">
        <w:rPr>
          <w:rFonts w:eastAsiaTheme="minorHAnsi"/>
          <w:lang w:eastAsia="en-US"/>
        </w:rPr>
        <w:t xml:space="preserve"> при проведении закупок</w:t>
      </w:r>
      <w:r w:rsidR="0001285D">
        <w:rPr>
          <w:rFonts w:eastAsiaTheme="minorHAnsi"/>
          <w:lang w:eastAsia="en-US"/>
        </w:rPr>
        <w:t xml:space="preserve">, </w:t>
      </w:r>
      <w:r w:rsidR="0001285D" w:rsidRPr="0001285D">
        <w:rPr>
          <w:rFonts w:eastAsiaTheme="minorHAnsi"/>
          <w:lang w:eastAsia="en-US"/>
        </w:rPr>
        <w:t xml:space="preserve">а также сокращения сроков проведения </w:t>
      </w:r>
      <w:r w:rsidR="00A04F9F">
        <w:rPr>
          <w:rFonts w:eastAsiaTheme="minorHAnsi"/>
          <w:lang w:eastAsia="en-US"/>
        </w:rPr>
        <w:t xml:space="preserve">закупочных </w:t>
      </w:r>
      <w:r w:rsidR="0001285D" w:rsidRPr="0001285D">
        <w:rPr>
          <w:rFonts w:eastAsiaTheme="minorHAnsi"/>
          <w:lang w:eastAsia="en-US"/>
        </w:rPr>
        <w:t>процедур</w:t>
      </w:r>
      <w:r w:rsidR="00A04F9F">
        <w:rPr>
          <w:rFonts w:eastAsiaTheme="minorHAnsi"/>
          <w:lang w:eastAsia="en-US"/>
        </w:rPr>
        <w:t>,</w:t>
      </w:r>
      <w:r w:rsidR="0001285D">
        <w:rPr>
          <w:rFonts w:eastAsiaTheme="minorHAnsi"/>
          <w:lang w:eastAsia="en-US"/>
        </w:rPr>
        <w:t xml:space="preserve"> Заказчик</w:t>
      </w:r>
      <w:r w:rsidR="0001285D" w:rsidRPr="0001285D">
        <w:rPr>
          <w:rFonts w:eastAsiaTheme="minorHAnsi"/>
          <w:lang w:eastAsia="en-US"/>
        </w:rPr>
        <w:t>ом может проводиться</w:t>
      </w:r>
      <w:r w:rsidR="00664E25">
        <w:rPr>
          <w:rFonts w:eastAsiaTheme="minorHAnsi"/>
          <w:lang w:eastAsia="en-US"/>
        </w:rPr>
        <w:t xml:space="preserve"> </w:t>
      </w:r>
      <w:r w:rsidR="00664E25" w:rsidRPr="00664E25">
        <w:t>квалификационный отбор</w:t>
      </w:r>
      <w:r w:rsidR="00664E25">
        <w:rPr>
          <w:rFonts w:eastAsiaTheme="minorHAnsi"/>
          <w:lang w:eastAsia="en-US"/>
        </w:rPr>
        <w:t xml:space="preserve"> таких участников</w:t>
      </w:r>
      <w:r w:rsidR="0001285D" w:rsidRPr="0001285D">
        <w:rPr>
          <w:rFonts w:eastAsiaTheme="minorHAnsi"/>
          <w:lang w:eastAsia="en-US"/>
        </w:rPr>
        <w:t>.</w:t>
      </w:r>
    </w:p>
    <w:p w:rsidR="005F79DC" w:rsidRPr="003E57E4"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5F79DC" w:rsidRPr="005F79DC">
        <w:rPr>
          <w:rFonts w:eastAsiaTheme="minorHAnsi"/>
          <w:lang w:eastAsia="en-US"/>
        </w:rPr>
        <w:t xml:space="preserve">1.2. </w:t>
      </w:r>
      <w:r w:rsidR="005F79DC" w:rsidRPr="003E57E4">
        <w:rPr>
          <w:rFonts w:eastAsiaTheme="minorHAnsi"/>
          <w:lang w:eastAsia="en-US"/>
        </w:rPr>
        <w:t>К</w:t>
      </w:r>
      <w:r w:rsidR="005F79DC" w:rsidRPr="003E57E4">
        <w:t>валификационный</w:t>
      </w:r>
      <w:r w:rsidR="005F79DC" w:rsidRPr="003E57E4">
        <w:rPr>
          <w:rFonts w:eastAsiaTheme="minorHAnsi"/>
          <w:lang w:eastAsia="en-US"/>
        </w:rPr>
        <w:t xml:space="preserve"> отбор может являться самостоятельной процедурой, которая проводится с целью определения участников последующих закупочных процедур, либо этапом двух</w:t>
      </w:r>
      <w:r w:rsidR="009D17A3" w:rsidRPr="003E57E4">
        <w:rPr>
          <w:rFonts w:eastAsiaTheme="minorHAnsi"/>
          <w:lang w:eastAsia="en-US"/>
        </w:rPr>
        <w:t>- или многоэтапных процедур в качестве предквалификации или постквалификации.</w:t>
      </w:r>
    </w:p>
    <w:p w:rsidR="00A573FF" w:rsidRPr="003E57E4"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49504A" w:rsidRPr="003E57E4">
        <w:rPr>
          <w:rFonts w:eastAsiaTheme="minorHAnsi"/>
          <w:lang w:eastAsia="en-US"/>
        </w:rPr>
        <w:t>1</w:t>
      </w:r>
      <w:r w:rsidR="0001285D" w:rsidRPr="003E57E4">
        <w:rPr>
          <w:rFonts w:eastAsiaTheme="minorHAnsi"/>
          <w:lang w:eastAsia="en-US"/>
        </w:rPr>
        <w:t>.</w:t>
      </w:r>
      <w:r w:rsidR="009D17A3" w:rsidRPr="003E57E4">
        <w:rPr>
          <w:rFonts w:eastAsiaTheme="minorHAnsi"/>
          <w:lang w:eastAsia="en-US"/>
        </w:rPr>
        <w:t>3</w:t>
      </w:r>
      <w:r w:rsidR="0001285D" w:rsidRPr="003E57E4">
        <w:rPr>
          <w:rFonts w:eastAsiaTheme="minorHAnsi"/>
          <w:lang w:eastAsia="en-US"/>
        </w:rPr>
        <w:t xml:space="preserve">. </w:t>
      </w:r>
      <w:proofErr w:type="gramStart"/>
      <w:r w:rsidR="0001285D" w:rsidRPr="003E57E4">
        <w:rPr>
          <w:rFonts w:eastAsiaTheme="minorHAnsi"/>
          <w:lang w:eastAsia="en-US"/>
        </w:rPr>
        <w:t xml:space="preserve">Задачей </w:t>
      </w:r>
      <w:r w:rsidR="009D17A3" w:rsidRPr="003E57E4">
        <w:rPr>
          <w:rFonts w:eastAsiaTheme="minorHAnsi"/>
          <w:lang w:eastAsia="en-US"/>
        </w:rPr>
        <w:t xml:space="preserve">квалификационного отбора как самостоятельной </w:t>
      </w:r>
      <w:r w:rsidR="00373D55" w:rsidRPr="003E57E4">
        <w:rPr>
          <w:rFonts w:eastAsiaTheme="minorHAnsi"/>
          <w:lang w:eastAsia="en-US"/>
        </w:rPr>
        <w:t>процедуры</w:t>
      </w:r>
      <w:r w:rsidR="0001285D" w:rsidRPr="003E57E4">
        <w:rPr>
          <w:rFonts w:eastAsiaTheme="minorHAnsi"/>
          <w:lang w:eastAsia="en-US"/>
        </w:rPr>
        <w:t xml:space="preserve"> является </w:t>
      </w:r>
      <w:r w:rsidR="00D102CD" w:rsidRPr="003E57E4">
        <w:rPr>
          <w:rFonts w:eastAsiaTheme="minorHAnsi"/>
          <w:lang w:eastAsia="en-US"/>
        </w:rPr>
        <w:t>выявление</w:t>
      </w:r>
      <w:r w:rsidR="0001285D" w:rsidRPr="003E57E4">
        <w:rPr>
          <w:rFonts w:eastAsiaTheme="minorHAnsi"/>
          <w:lang w:eastAsia="en-US"/>
        </w:rPr>
        <w:t xml:space="preserve"> потенциальных участников закупок</w:t>
      </w:r>
      <w:r w:rsidR="00E87946" w:rsidRPr="003E57E4">
        <w:rPr>
          <w:rFonts w:eastAsiaTheme="minorHAnsi"/>
          <w:lang w:eastAsia="en-US"/>
        </w:rPr>
        <w:t xml:space="preserve"> Заказчика</w:t>
      </w:r>
      <w:r w:rsidR="0001285D" w:rsidRPr="003E57E4">
        <w:rPr>
          <w:rFonts w:eastAsiaTheme="minorHAnsi"/>
          <w:lang w:eastAsia="en-US"/>
        </w:rPr>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 участию в закупках потенциальных</w:t>
      </w:r>
      <w:r w:rsidR="00E87946" w:rsidRPr="003E57E4">
        <w:rPr>
          <w:rFonts w:eastAsiaTheme="minorHAnsi"/>
          <w:lang w:eastAsia="en-US"/>
        </w:rPr>
        <w:t xml:space="preserve"> </w:t>
      </w:r>
      <w:r w:rsidR="0001285D" w:rsidRPr="003E57E4">
        <w:rPr>
          <w:rFonts w:eastAsiaTheme="minorHAnsi"/>
          <w:lang w:eastAsia="en-US"/>
        </w:rPr>
        <w:t>участников, квалификация кото</w:t>
      </w:r>
      <w:r w:rsidR="00A573FF" w:rsidRPr="003E57E4">
        <w:rPr>
          <w:rFonts w:eastAsiaTheme="minorHAnsi"/>
          <w:lang w:eastAsia="en-US"/>
        </w:rPr>
        <w:t>рых соответствует</w:t>
      </w:r>
      <w:r w:rsidR="00E87946" w:rsidRPr="003E57E4">
        <w:rPr>
          <w:rFonts w:eastAsiaTheme="minorHAnsi"/>
          <w:lang w:eastAsia="en-US"/>
        </w:rPr>
        <w:t xml:space="preserve"> уровню,</w:t>
      </w:r>
      <w:r w:rsidR="00A573FF" w:rsidRPr="003E57E4">
        <w:rPr>
          <w:rFonts w:eastAsiaTheme="minorHAnsi"/>
          <w:lang w:eastAsia="en-US"/>
        </w:rPr>
        <w:t xml:space="preserve"> требуемому </w:t>
      </w:r>
      <w:r w:rsidR="00E87946" w:rsidRPr="003E57E4">
        <w:rPr>
          <w:rFonts w:eastAsiaTheme="minorHAnsi"/>
          <w:lang w:eastAsia="en-US"/>
        </w:rPr>
        <w:t xml:space="preserve">в </w:t>
      </w:r>
      <w:r w:rsidR="0001285D" w:rsidRPr="003E57E4">
        <w:rPr>
          <w:rFonts w:eastAsiaTheme="minorHAnsi"/>
          <w:lang w:eastAsia="en-US"/>
        </w:rPr>
        <w:t>соответств</w:t>
      </w:r>
      <w:r w:rsidR="00E87946" w:rsidRPr="003E57E4">
        <w:rPr>
          <w:rFonts w:eastAsiaTheme="minorHAnsi"/>
          <w:lang w:eastAsia="en-US"/>
        </w:rPr>
        <w:t>ии с</w:t>
      </w:r>
      <w:r w:rsidR="0001285D" w:rsidRPr="003E57E4">
        <w:rPr>
          <w:rFonts w:eastAsiaTheme="minorHAnsi"/>
          <w:lang w:eastAsia="en-US"/>
        </w:rPr>
        <w:t xml:space="preserve"> предмет</w:t>
      </w:r>
      <w:r w:rsidR="00C61D32" w:rsidRPr="003E57E4">
        <w:rPr>
          <w:rFonts w:eastAsiaTheme="minorHAnsi"/>
          <w:lang w:eastAsia="en-US"/>
        </w:rPr>
        <w:t>ом</w:t>
      </w:r>
      <w:r w:rsidR="0001285D" w:rsidRPr="003E57E4">
        <w:rPr>
          <w:rFonts w:eastAsiaTheme="minorHAnsi"/>
          <w:lang w:eastAsia="en-US"/>
        </w:rPr>
        <w:t xml:space="preserve"> закупки.</w:t>
      </w:r>
      <w:proofErr w:type="gramEnd"/>
    </w:p>
    <w:p w:rsidR="003F3F1D" w:rsidRPr="003E57E4" w:rsidRDefault="006403EC" w:rsidP="008A6A99">
      <w:pPr>
        <w:autoSpaceDE w:val="0"/>
        <w:autoSpaceDN w:val="0"/>
        <w:adjustRightInd w:val="0"/>
        <w:ind w:firstLine="426"/>
        <w:jc w:val="both"/>
        <w:rPr>
          <w:rFonts w:eastAsiaTheme="minorHAnsi"/>
          <w:lang w:eastAsia="en-US"/>
        </w:rPr>
      </w:pPr>
      <w:r>
        <w:rPr>
          <w:rFonts w:eastAsiaTheme="minorHAnsi"/>
          <w:lang w:eastAsia="en-US"/>
        </w:rPr>
        <w:t>14.</w:t>
      </w:r>
      <w:r w:rsidR="0049504A" w:rsidRPr="003E57E4">
        <w:rPr>
          <w:rFonts w:eastAsiaTheme="minorHAnsi"/>
          <w:lang w:eastAsia="en-US"/>
        </w:rPr>
        <w:t>1.</w:t>
      </w:r>
      <w:r w:rsidR="00373D55" w:rsidRPr="003E57E4">
        <w:rPr>
          <w:rFonts w:eastAsiaTheme="minorHAnsi"/>
          <w:lang w:eastAsia="en-US"/>
        </w:rPr>
        <w:t>4</w:t>
      </w:r>
      <w:r w:rsidR="00A573FF" w:rsidRPr="003E57E4">
        <w:rPr>
          <w:rFonts w:eastAsiaTheme="minorHAnsi"/>
          <w:lang w:eastAsia="en-US"/>
        </w:rPr>
        <w:t xml:space="preserve">. </w:t>
      </w:r>
      <w:r w:rsidR="003F3F1D" w:rsidRPr="003E57E4">
        <w:t>При проведении квалификационного отбора</w:t>
      </w:r>
      <w:r w:rsidR="00373D55" w:rsidRPr="003E57E4">
        <w:t xml:space="preserve"> как самостоятельной процедуры Заказчиком составляется и утверждается квалификационная документация. При проведении квалификационного отбора в качестве этапа многоэтапных закупочных </w:t>
      </w:r>
      <w:r w:rsidR="00373D55" w:rsidRPr="003E57E4">
        <w:lastRenderedPageBreak/>
        <w:t xml:space="preserve">процедур информация о квалификационном отборе включается в основную </w:t>
      </w:r>
      <w:r w:rsidR="003F3F1D" w:rsidRPr="003E57E4">
        <w:t>документаци</w:t>
      </w:r>
      <w:r w:rsidR="00373D55" w:rsidRPr="003E57E4">
        <w:t>ю о закупке. В любом случае документация о закупке или квалификационная документация</w:t>
      </w:r>
      <w:r w:rsidR="003F3F1D" w:rsidRPr="003E57E4">
        <w:t xml:space="preserve"> помимо сведений, предусмотр</w:t>
      </w:r>
      <w:r w:rsidR="0001285D" w:rsidRPr="003E57E4">
        <w:t>енных пунктом</w:t>
      </w:r>
      <w:r w:rsidR="006B0E72" w:rsidRPr="003E57E4">
        <w:t xml:space="preserve"> </w:t>
      </w:r>
      <w:r>
        <w:t>4.</w:t>
      </w:r>
      <w:r w:rsidR="006B0E72" w:rsidRPr="003E57E4">
        <w:t xml:space="preserve">2 </w:t>
      </w:r>
      <w:r w:rsidR="003F3F1D" w:rsidRPr="003E57E4">
        <w:t>Положения о закупке, должна содержать:</w:t>
      </w:r>
    </w:p>
    <w:p w:rsidR="003F3F1D" w:rsidRPr="00373D55" w:rsidRDefault="003F3F1D" w:rsidP="008A6A99">
      <w:pPr>
        <w:numPr>
          <w:ilvl w:val="2"/>
          <w:numId w:val="4"/>
        </w:numPr>
        <w:tabs>
          <w:tab w:val="left" w:pos="540"/>
          <w:tab w:val="left" w:pos="900"/>
        </w:tabs>
        <w:ind w:left="0" w:firstLine="426"/>
        <w:jc w:val="both"/>
        <w:rPr>
          <w:b/>
        </w:rPr>
      </w:pPr>
      <w:r w:rsidRPr="003E57E4">
        <w:t>информацию о проведении</w:t>
      </w:r>
      <w:r w:rsidRPr="007931DC">
        <w:t xml:space="preserve"> квалификационного</w:t>
      </w:r>
      <w:r w:rsidRPr="007931DC">
        <w:rPr>
          <w:b/>
        </w:rPr>
        <w:t xml:space="preserve"> </w:t>
      </w:r>
      <w:r w:rsidRPr="007931DC">
        <w:t>отбора</w:t>
      </w:r>
      <w:r w:rsidR="00575D2C">
        <w:t xml:space="preserve"> и </w:t>
      </w:r>
      <w:r w:rsidR="00575D2C" w:rsidRPr="007931DC">
        <w:t>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r w:rsidRPr="007931DC">
        <w:t>;</w:t>
      </w:r>
    </w:p>
    <w:p w:rsidR="00373D55" w:rsidRPr="00373D55" w:rsidRDefault="00373D55" w:rsidP="008A6A99">
      <w:pPr>
        <w:numPr>
          <w:ilvl w:val="2"/>
          <w:numId w:val="4"/>
        </w:numPr>
        <w:tabs>
          <w:tab w:val="left" w:pos="540"/>
          <w:tab w:val="left" w:pos="900"/>
        </w:tabs>
        <w:ind w:left="0" w:firstLine="426"/>
        <w:jc w:val="both"/>
        <w:rPr>
          <w:b/>
        </w:rPr>
      </w:pPr>
      <w:r w:rsidRPr="007931DC">
        <w:t>краткое описание закупаемой продукции</w:t>
      </w:r>
      <w:r>
        <w:t xml:space="preserve"> (для квалификационной документации)</w:t>
      </w:r>
      <w:r w:rsidRPr="007931DC">
        <w:t>;</w:t>
      </w:r>
    </w:p>
    <w:p w:rsidR="00373D55" w:rsidRPr="00373D55" w:rsidRDefault="00373D55" w:rsidP="008A6A99">
      <w:pPr>
        <w:numPr>
          <w:ilvl w:val="2"/>
          <w:numId w:val="4"/>
        </w:numPr>
        <w:tabs>
          <w:tab w:val="left" w:pos="540"/>
          <w:tab w:val="left" w:pos="900"/>
        </w:tabs>
        <w:ind w:left="0" w:firstLine="426"/>
        <w:jc w:val="both"/>
        <w:rPr>
          <w:b/>
        </w:rPr>
      </w:pPr>
      <w:r w:rsidRPr="00CD1DA9">
        <w:t xml:space="preserve">порядок проведения квалификационного отбора, включая его критерии из числа </w:t>
      </w:r>
      <w:proofErr w:type="gramStart"/>
      <w:r w:rsidRPr="00CD1DA9">
        <w:t>указанных</w:t>
      </w:r>
      <w:proofErr w:type="gramEnd"/>
      <w:r w:rsidRPr="00CD1DA9">
        <w:t xml:space="preserve"> в </w:t>
      </w:r>
      <w:r>
        <w:t>части III настоящего</w:t>
      </w:r>
      <w:r w:rsidRPr="00CD1DA9">
        <w:t xml:space="preserve"> Положени</w:t>
      </w:r>
      <w:r>
        <w:t>я о закупке</w:t>
      </w:r>
      <w:r w:rsidRPr="00CD1DA9">
        <w:t>;</w:t>
      </w:r>
    </w:p>
    <w:p w:rsidR="00373D55" w:rsidRPr="00373D55" w:rsidRDefault="00373D55" w:rsidP="008A6A99">
      <w:pPr>
        <w:numPr>
          <w:ilvl w:val="2"/>
          <w:numId w:val="4"/>
        </w:numPr>
        <w:tabs>
          <w:tab w:val="left" w:pos="540"/>
          <w:tab w:val="left" w:pos="900"/>
        </w:tabs>
        <w:ind w:left="0" w:firstLine="426"/>
        <w:jc w:val="both"/>
        <w:rPr>
          <w:b/>
        </w:rPr>
      </w:pPr>
      <w:r w:rsidRPr="00CD1DA9">
        <w:t>требования к участнику квалификационного отбора;</w:t>
      </w:r>
    </w:p>
    <w:p w:rsidR="00373D55" w:rsidRPr="007931DC" w:rsidRDefault="00373D55" w:rsidP="008A6A99">
      <w:pPr>
        <w:numPr>
          <w:ilvl w:val="2"/>
          <w:numId w:val="4"/>
        </w:numPr>
        <w:tabs>
          <w:tab w:val="left" w:pos="540"/>
          <w:tab w:val="left" w:pos="900"/>
        </w:tabs>
        <w:ind w:left="0" w:firstLine="426"/>
        <w:jc w:val="both"/>
        <w:rPr>
          <w:b/>
        </w:rPr>
      </w:pPr>
      <w:r w:rsidRPr="00CD1DA9">
        <w:t>требования к содержанию, форме, оформлению и составу квалификационной заявки на участие, в том числе способу подтверждения соответствия участника закупки предъявляемым требованиям;</w:t>
      </w:r>
    </w:p>
    <w:p w:rsidR="003F3F1D" w:rsidRPr="007931DC" w:rsidRDefault="003F3F1D" w:rsidP="008A6A99">
      <w:pPr>
        <w:numPr>
          <w:ilvl w:val="2"/>
          <w:numId w:val="4"/>
        </w:numPr>
        <w:tabs>
          <w:tab w:val="left" w:pos="540"/>
          <w:tab w:val="left" w:pos="900"/>
        </w:tabs>
        <w:ind w:left="0" w:firstLine="426"/>
        <w:jc w:val="both"/>
        <w:rPr>
          <w:b/>
        </w:rPr>
      </w:pPr>
      <w:r w:rsidRPr="007931DC">
        <w:t>информацию о порядке, месте, дате начала и дате окончания срока подачи квалификационных заявок;</w:t>
      </w:r>
    </w:p>
    <w:p w:rsidR="003F3F1D" w:rsidRPr="007931DC" w:rsidRDefault="003F3F1D" w:rsidP="00751DC9">
      <w:pPr>
        <w:numPr>
          <w:ilvl w:val="2"/>
          <w:numId w:val="4"/>
        </w:numPr>
        <w:tabs>
          <w:tab w:val="left" w:pos="540"/>
          <w:tab w:val="left" w:pos="900"/>
        </w:tabs>
        <w:spacing w:after="120"/>
        <w:ind w:left="0" w:firstLine="425"/>
        <w:jc w:val="both"/>
        <w:rPr>
          <w:b/>
        </w:rPr>
      </w:pPr>
      <w:r w:rsidRPr="007931DC">
        <w:t>описание срока, места и порядка получения квалификационной документации, размера, порядка и ср</w:t>
      </w:r>
      <w:r w:rsidR="006B0E72">
        <w:t>оков внесения платы, взимаемой З</w:t>
      </w:r>
      <w:r w:rsidRPr="007931DC">
        <w:t>аказчиком за предоставление квалификационной документации, если такая плата установлена Заказчиком, за исключением случаев предоставления квалификационной  документации в форме электронного документа.</w:t>
      </w:r>
    </w:p>
    <w:p w:rsidR="003F3F1D" w:rsidRPr="007931DC" w:rsidRDefault="006403EC" w:rsidP="00751DC9">
      <w:pPr>
        <w:tabs>
          <w:tab w:val="left" w:pos="540"/>
          <w:tab w:val="left" w:pos="900"/>
        </w:tabs>
        <w:spacing w:after="120"/>
        <w:ind w:firstLine="425"/>
        <w:jc w:val="both"/>
      </w:pPr>
      <w:r>
        <w:t>14.</w:t>
      </w:r>
      <w:r w:rsidR="008A6A99">
        <w:t>1</w:t>
      </w:r>
      <w:r w:rsidR="00A573FF">
        <w:t>.</w:t>
      </w:r>
      <w:r w:rsidR="001C1BD2">
        <w:t>5</w:t>
      </w:r>
      <w:r w:rsidR="00A573FF">
        <w:t xml:space="preserve">. </w:t>
      </w:r>
      <w:r w:rsidR="003F3F1D" w:rsidRPr="007931DC">
        <w:t xml:space="preserve">Внесение изменений в квалификационную документацию осуществляется в том же </w:t>
      </w:r>
      <w:proofErr w:type="gramStart"/>
      <w:r w:rsidR="003F3F1D" w:rsidRPr="007931DC">
        <w:t>порядке</w:t>
      </w:r>
      <w:proofErr w:type="gramEnd"/>
      <w:r w:rsidR="003F3F1D" w:rsidRPr="007931DC">
        <w:t>, что предусмотрен Положением о закупке для внесения изменений в документацию о закупке.</w:t>
      </w:r>
    </w:p>
    <w:p w:rsidR="003F3F1D" w:rsidRDefault="006403EC" w:rsidP="00751DC9">
      <w:pPr>
        <w:tabs>
          <w:tab w:val="left" w:pos="540"/>
          <w:tab w:val="left" w:pos="900"/>
        </w:tabs>
        <w:spacing w:after="120"/>
        <w:ind w:firstLine="425"/>
        <w:jc w:val="both"/>
      </w:pPr>
      <w:r>
        <w:t>14.</w:t>
      </w:r>
      <w:r w:rsidR="008A6A99">
        <w:t>1</w:t>
      </w:r>
      <w:r w:rsidR="001C1BD2">
        <w:t>.6</w:t>
      </w:r>
      <w:r w:rsidR="00A573FF">
        <w:t>.</w:t>
      </w:r>
      <w:r>
        <w:t xml:space="preserve"> </w:t>
      </w:r>
      <w:r w:rsidR="003F3F1D" w:rsidRPr="007931DC">
        <w:t>Участник, не прошедший или не проходивший установленный квалификационный отбор, не допускается закупочной комиссией к участию в процедуре закупки.</w:t>
      </w:r>
    </w:p>
    <w:p w:rsidR="00620035" w:rsidRPr="007931DC" w:rsidRDefault="00620035" w:rsidP="00751DC9">
      <w:pPr>
        <w:tabs>
          <w:tab w:val="left" w:pos="540"/>
          <w:tab w:val="left" w:pos="900"/>
        </w:tabs>
        <w:spacing w:after="120"/>
        <w:ind w:firstLine="425"/>
        <w:jc w:val="both"/>
      </w:pPr>
    </w:p>
    <w:p w:rsidR="003F3F1D" w:rsidRPr="007931DC" w:rsidRDefault="003F3F1D" w:rsidP="003F3F1D">
      <w:pPr>
        <w:tabs>
          <w:tab w:val="left" w:pos="540"/>
          <w:tab w:val="left" w:pos="900"/>
        </w:tabs>
        <w:jc w:val="both"/>
        <w:rPr>
          <w:b/>
        </w:rPr>
      </w:pPr>
    </w:p>
    <w:p w:rsidR="003F3F1D" w:rsidRPr="001D1645" w:rsidRDefault="006403EC" w:rsidP="001D1645">
      <w:pPr>
        <w:autoSpaceDE w:val="0"/>
        <w:autoSpaceDN w:val="0"/>
        <w:adjustRightInd w:val="0"/>
        <w:spacing w:after="120"/>
        <w:jc w:val="both"/>
        <w:rPr>
          <w:rFonts w:eastAsiaTheme="minorHAnsi"/>
          <w:b/>
          <w:lang w:eastAsia="en-US"/>
        </w:rPr>
      </w:pPr>
      <w:r>
        <w:rPr>
          <w:rFonts w:eastAsiaTheme="minorHAnsi"/>
          <w:b/>
          <w:lang w:eastAsia="en-US"/>
        </w:rPr>
        <w:t>14.</w:t>
      </w:r>
      <w:r w:rsidR="001D1645" w:rsidRPr="001D1645">
        <w:rPr>
          <w:rFonts w:eastAsiaTheme="minorHAnsi"/>
          <w:b/>
          <w:lang w:eastAsia="en-US"/>
        </w:rPr>
        <w:t xml:space="preserve">2. </w:t>
      </w:r>
      <w:r w:rsidR="001D1645">
        <w:rPr>
          <w:rFonts w:eastAsiaTheme="minorHAnsi"/>
          <w:b/>
          <w:lang w:eastAsia="en-US"/>
        </w:rPr>
        <w:t>Переторжка</w:t>
      </w:r>
    </w:p>
    <w:p w:rsidR="003F3F1D" w:rsidRPr="003E57E4" w:rsidRDefault="006403EC" w:rsidP="00622D3E">
      <w:pPr>
        <w:tabs>
          <w:tab w:val="left" w:pos="540"/>
          <w:tab w:val="left" w:pos="900"/>
        </w:tabs>
        <w:spacing w:after="120"/>
        <w:ind w:firstLine="425"/>
        <w:jc w:val="both"/>
        <w:rPr>
          <w:b/>
        </w:rPr>
      </w:pPr>
      <w:r>
        <w:t>14.</w:t>
      </w:r>
      <w:r w:rsidR="008B70B1">
        <w:t>2</w:t>
      </w:r>
      <w:r w:rsidR="00F8017F">
        <w:t>.1.</w:t>
      </w:r>
      <w:r w:rsidR="001357C2">
        <w:t xml:space="preserve"> </w:t>
      </w:r>
      <w:proofErr w:type="gramStart"/>
      <w:r w:rsidR="003F3F1D" w:rsidRPr="007931DC">
        <w:t xml:space="preserve">При </w:t>
      </w:r>
      <w:r w:rsidR="003F3F1D" w:rsidRPr="003E57E4">
        <w:t>проведении</w:t>
      </w:r>
      <w:r w:rsidR="00D35A8B" w:rsidRPr="003E57E4">
        <w:t xml:space="preserve"> торговых процедур закупки (конкурса и аукциона)</w:t>
      </w:r>
      <w:r w:rsidR="003F3F1D" w:rsidRPr="003E57E4">
        <w:t xml:space="preserve"> документация о закупке может предусматривать право Заказчика</w:t>
      </w:r>
      <w:r w:rsidR="003F3F1D" w:rsidRPr="003E57E4">
        <w:rPr>
          <w:b/>
        </w:rPr>
        <w:t xml:space="preserve"> </w:t>
      </w:r>
      <w:r w:rsidR="003F3F1D" w:rsidRPr="003E57E4">
        <w:t>предоставить участникам закупки возможность</w:t>
      </w:r>
      <w:r w:rsidR="003F3F1D" w:rsidRPr="003E57E4">
        <w:rPr>
          <w:b/>
        </w:rPr>
        <w:t xml:space="preserve"> </w:t>
      </w:r>
      <w:r w:rsidR="003F3F1D" w:rsidRPr="003E57E4">
        <w:t>добровольно повысить рейтинг своих заявок путем снижения первоначальной (указанной в заявке либо в</w:t>
      </w:r>
      <w:r w:rsidR="003F3F1D" w:rsidRPr="003E57E4">
        <w:rPr>
          <w:b/>
        </w:rPr>
        <w:t xml:space="preserve"> </w:t>
      </w:r>
      <w:r w:rsidR="003F3F1D" w:rsidRPr="003E57E4">
        <w:t>предложении) цены договора, а в случае проведения аукциона</w:t>
      </w:r>
      <w:r w:rsidR="003F3F1D" w:rsidRPr="003E57E4">
        <w:rPr>
          <w:b/>
        </w:rPr>
        <w:t xml:space="preserve"> </w:t>
      </w:r>
      <w:r w:rsidR="003F3F1D" w:rsidRPr="003E57E4">
        <w:t>на право заключить договор – путем повышения цены договора</w:t>
      </w:r>
      <w:r w:rsidR="003F3F1D" w:rsidRPr="003E57E4">
        <w:rPr>
          <w:b/>
        </w:rPr>
        <w:t xml:space="preserve"> </w:t>
      </w:r>
      <w:r w:rsidR="003F3F1D" w:rsidRPr="003E57E4">
        <w:t>(далее — процедура переторжки, переторжка), при</w:t>
      </w:r>
      <w:r w:rsidR="003F3F1D" w:rsidRPr="003E57E4">
        <w:rPr>
          <w:b/>
        </w:rPr>
        <w:t xml:space="preserve"> </w:t>
      </w:r>
      <w:r w:rsidR="003F3F1D" w:rsidRPr="003E57E4">
        <w:t>условии сохранения остальных положений заявки без</w:t>
      </w:r>
      <w:r w:rsidR="003F3F1D" w:rsidRPr="003E57E4">
        <w:rPr>
          <w:b/>
        </w:rPr>
        <w:t xml:space="preserve"> </w:t>
      </w:r>
      <w:r w:rsidR="003F3F1D" w:rsidRPr="003E57E4">
        <w:t>изменений.</w:t>
      </w:r>
      <w:proofErr w:type="gramEnd"/>
    </w:p>
    <w:p w:rsidR="003F3F1D" w:rsidRPr="003E57E4" w:rsidRDefault="006403EC" w:rsidP="00622D3E">
      <w:pPr>
        <w:tabs>
          <w:tab w:val="left" w:pos="540"/>
          <w:tab w:val="left" w:pos="900"/>
        </w:tabs>
        <w:spacing w:after="120"/>
        <w:ind w:firstLine="425"/>
        <w:jc w:val="both"/>
        <w:rPr>
          <w:b/>
        </w:rPr>
      </w:pPr>
      <w:r>
        <w:t>14.</w:t>
      </w:r>
      <w:r w:rsidR="008B70B1" w:rsidRPr="003E57E4">
        <w:t>2</w:t>
      </w:r>
      <w:r w:rsidR="00F8017F" w:rsidRPr="003E57E4">
        <w:t>.2.</w:t>
      </w:r>
      <w:r w:rsidR="001357C2" w:rsidRPr="003E57E4">
        <w:t xml:space="preserve"> </w:t>
      </w:r>
      <w:r w:rsidR="003F3F1D" w:rsidRPr="003E57E4">
        <w:t>Проведение процедуры переторжки возможно только в том случае, если</w:t>
      </w:r>
      <w:r w:rsidR="003F3F1D" w:rsidRPr="003E57E4">
        <w:rPr>
          <w:b/>
        </w:rPr>
        <w:t xml:space="preserve"> </w:t>
      </w:r>
      <w:r w:rsidR="003F3F1D" w:rsidRPr="003E57E4">
        <w:t>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FE108A" w:rsidRPr="003E57E4" w:rsidRDefault="006403EC" w:rsidP="00622D3E">
      <w:pPr>
        <w:tabs>
          <w:tab w:val="left" w:pos="0"/>
        </w:tabs>
        <w:spacing w:after="120"/>
        <w:ind w:firstLine="425"/>
        <w:jc w:val="both"/>
        <w:rPr>
          <w:b/>
        </w:rPr>
      </w:pPr>
      <w:r>
        <w:t>14.</w:t>
      </w:r>
      <w:r w:rsidR="008B70B1" w:rsidRPr="003E57E4">
        <w:t>2</w:t>
      </w:r>
      <w:r w:rsidR="00F8017F" w:rsidRPr="003E57E4">
        <w:t>.3.</w:t>
      </w:r>
      <w:r w:rsidR="001357C2" w:rsidRPr="003E57E4">
        <w:t xml:space="preserve"> </w:t>
      </w:r>
      <w:r w:rsidR="003F3F1D" w:rsidRPr="003E57E4">
        <w:t>Порядок</w:t>
      </w:r>
      <w:r w:rsidR="00D35A8B" w:rsidRPr="003E57E4">
        <w:t xml:space="preserve"> и сроки</w:t>
      </w:r>
      <w:r w:rsidR="003F3F1D" w:rsidRPr="003E57E4">
        <w:t xml:space="preserve"> проведения переторжки указывается в документации о закупке.</w:t>
      </w:r>
    </w:p>
    <w:p w:rsidR="000608A3" w:rsidRPr="003E57E4" w:rsidRDefault="006403EC" w:rsidP="00622D3E">
      <w:pPr>
        <w:pStyle w:val="ac"/>
        <w:autoSpaceDE w:val="0"/>
        <w:autoSpaceDN w:val="0"/>
        <w:adjustRightInd w:val="0"/>
        <w:spacing w:after="120"/>
        <w:ind w:left="0" w:firstLine="425"/>
        <w:jc w:val="both"/>
      </w:pPr>
      <w:r>
        <w:t>14.</w:t>
      </w:r>
      <w:r w:rsidR="008B70B1" w:rsidRPr="003E57E4">
        <w:t xml:space="preserve">2.4. </w:t>
      </w:r>
      <w:r w:rsidR="005E1E44" w:rsidRPr="003E57E4">
        <w:t xml:space="preserve">В документации о закупке Заказчик вправе ограничить состав участников, имеющих право участвовать в переторжке, путем </w:t>
      </w:r>
      <w:r w:rsidR="000608A3" w:rsidRPr="003E57E4">
        <w:t>введения</w:t>
      </w:r>
      <w:r w:rsidR="005E1E44" w:rsidRPr="003E57E4">
        <w:t xml:space="preserve"> условия, что в переторжке могут участвовать только</w:t>
      </w:r>
      <w:r w:rsidR="000608A3" w:rsidRPr="003E57E4">
        <w:t xml:space="preserve"> первые N</w:t>
      </w:r>
      <w:r w:rsidR="005E1E44" w:rsidRPr="003E57E4">
        <w:t xml:space="preserve"> участник</w:t>
      </w:r>
      <w:r w:rsidR="000608A3" w:rsidRPr="003E57E4">
        <w:t>ов</w:t>
      </w:r>
      <w:r w:rsidR="00FE4FE3" w:rsidRPr="003E57E4">
        <w:t xml:space="preserve"> по результатам ранжирования заявок участников на этапе </w:t>
      </w:r>
      <w:r w:rsidR="000608A3" w:rsidRPr="003E57E4">
        <w:t>оценки и сопоставления</w:t>
      </w:r>
      <w:r w:rsidR="00FE4FE3" w:rsidRPr="003E57E4">
        <w:t xml:space="preserve"> заявок</w:t>
      </w:r>
      <w:r w:rsidR="005E1E44" w:rsidRPr="003E57E4">
        <w:t>.</w:t>
      </w:r>
    </w:p>
    <w:p w:rsidR="00F942F0" w:rsidRPr="003E57E4" w:rsidRDefault="006403EC" w:rsidP="00622D3E">
      <w:pPr>
        <w:tabs>
          <w:tab w:val="num" w:pos="0"/>
        </w:tabs>
        <w:autoSpaceDE w:val="0"/>
        <w:autoSpaceDN w:val="0"/>
        <w:adjustRightInd w:val="0"/>
        <w:spacing w:after="120"/>
        <w:ind w:firstLine="425"/>
        <w:jc w:val="both"/>
      </w:pPr>
      <w:bookmarkStart w:id="28" w:name="sub_7994"/>
      <w:r>
        <w:lastRenderedPageBreak/>
        <w:t>14.</w:t>
      </w:r>
      <w:r w:rsidR="008B70B1" w:rsidRPr="003E57E4">
        <w:t>2</w:t>
      </w:r>
      <w:r w:rsidR="00F8017F" w:rsidRPr="003E57E4">
        <w:t xml:space="preserve">.5. </w:t>
      </w:r>
      <w:r w:rsidR="00D35A8B" w:rsidRPr="003E57E4">
        <w:t>Заказчик перед проведением переторжки приглашает участник</w:t>
      </w:r>
      <w:r w:rsidR="003E57E4" w:rsidRPr="003E57E4">
        <w:t>ов</w:t>
      </w:r>
      <w:r w:rsidR="00D35A8B" w:rsidRPr="003E57E4">
        <w:t xml:space="preserve"> закупки к участию в процедуре переторжки. </w:t>
      </w:r>
      <w:r w:rsidR="00F942F0" w:rsidRPr="003E57E4">
        <w:t>В переторжке может участвовать любое количество из приглашенных на нее участников. Участник закупки, приглашенный к участию в переторжке, вправе не участвовать в ней, тогда его заявка остается действующей с ранее объявленной ценой.</w:t>
      </w:r>
    </w:p>
    <w:p w:rsidR="00FE108A" w:rsidRPr="003E57E4" w:rsidRDefault="006403EC" w:rsidP="001427EB">
      <w:pPr>
        <w:tabs>
          <w:tab w:val="num" w:pos="0"/>
        </w:tabs>
        <w:autoSpaceDE w:val="0"/>
        <w:autoSpaceDN w:val="0"/>
        <w:adjustRightInd w:val="0"/>
        <w:spacing w:after="120"/>
        <w:ind w:firstLine="425"/>
        <w:jc w:val="both"/>
      </w:pPr>
      <w:r>
        <w:t>14.</w:t>
      </w:r>
      <w:r w:rsidR="008B70B1" w:rsidRPr="003E57E4">
        <w:t xml:space="preserve">2.6. </w:t>
      </w:r>
      <w:r w:rsidR="00FE108A" w:rsidRPr="003E57E4">
        <w:t xml:space="preserve">В переторжке </w:t>
      </w:r>
      <w:r w:rsidR="00592791" w:rsidRPr="003E57E4">
        <w:t>могут</w:t>
      </w:r>
      <w:r w:rsidR="00FE108A" w:rsidRPr="003E57E4">
        <w:t xml:space="preserve"> участвовать лица, уполномоченные участником от его имени участвовать в переторжке и </w:t>
      </w:r>
      <w:r w:rsidR="00A20B1B" w:rsidRPr="003E57E4">
        <w:t>объявлять новые</w:t>
      </w:r>
      <w:r w:rsidR="00FE108A" w:rsidRPr="003E57E4">
        <w:t xml:space="preserve"> цены. Такие лица должны перед началом переторжки представить в закупочную комиссию документы, подтверждающие их полномочия.</w:t>
      </w:r>
    </w:p>
    <w:p w:rsidR="00FE108A" w:rsidRPr="003E57E4" w:rsidRDefault="006403EC" w:rsidP="001427EB">
      <w:pPr>
        <w:tabs>
          <w:tab w:val="num" w:pos="0"/>
        </w:tabs>
        <w:autoSpaceDE w:val="0"/>
        <w:autoSpaceDN w:val="0"/>
        <w:adjustRightInd w:val="0"/>
        <w:spacing w:after="120"/>
        <w:ind w:firstLine="425"/>
        <w:jc w:val="both"/>
      </w:pPr>
      <w:r>
        <w:t>14.</w:t>
      </w:r>
      <w:r w:rsidR="008B70B1" w:rsidRPr="003E57E4">
        <w:t xml:space="preserve">2.7. </w:t>
      </w:r>
      <w:r w:rsidR="001427EB" w:rsidRPr="003E57E4">
        <w:t>Л</w:t>
      </w:r>
      <w:r w:rsidR="00FE108A" w:rsidRPr="003E57E4">
        <w:t>ица</w:t>
      </w:r>
      <w:r w:rsidR="001427EB" w:rsidRPr="003E57E4">
        <w:t>, уполномоченные участвовать в переторжке от имени участников,</w:t>
      </w:r>
      <w:r w:rsidR="00FE108A" w:rsidRPr="003E57E4">
        <w:t xml:space="preserve">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w:t>
      </w:r>
      <w:r w:rsidR="003E57E4" w:rsidRPr="003E57E4">
        <w:t>ого</w:t>
      </w:r>
      <w:r w:rsidR="00FE108A" w:rsidRPr="003E57E4">
        <w:t xml:space="preserve"> бухгалтер</w:t>
      </w:r>
      <w:r w:rsidR="003E57E4" w:rsidRPr="003E57E4">
        <w:t>а</w:t>
      </w:r>
      <w:r w:rsidR="00FE108A" w:rsidRPr="003E57E4">
        <w:t>, а также скрепляется печатью.</w:t>
      </w:r>
    </w:p>
    <w:p w:rsidR="00592791" w:rsidRPr="003E57E4" w:rsidRDefault="006403EC" w:rsidP="001427EB">
      <w:pPr>
        <w:tabs>
          <w:tab w:val="num" w:pos="0"/>
        </w:tabs>
        <w:autoSpaceDE w:val="0"/>
        <w:autoSpaceDN w:val="0"/>
        <w:adjustRightInd w:val="0"/>
        <w:spacing w:after="120"/>
        <w:ind w:firstLine="425"/>
        <w:jc w:val="both"/>
      </w:pPr>
      <w:r>
        <w:t>14.</w:t>
      </w:r>
      <w:r w:rsidR="00592791" w:rsidRPr="003E57E4">
        <w:t>2.8. Участники, приглашенные к участию в переторжке, также вправе подать указанные конверты с минимальной ценой заранее ко времени проведения процедуры переторжки и не участвовать непосредственно на процедуре переторжки в лице своих представителей. В этом случае конверты с ценами таких участников вскрываются в конце переторжки одновременно с конверта</w:t>
      </w:r>
      <w:r w:rsidR="003B53E6" w:rsidRPr="003E57E4">
        <w:t>ми прочих участников</w:t>
      </w:r>
      <w:r w:rsidR="00592791" w:rsidRPr="003E57E4">
        <w:t>, и цены, указанные в конвертах, объявляются и заносятся в протокол как окончательные цены заявок таких участников.</w:t>
      </w:r>
    </w:p>
    <w:p w:rsidR="00FE108A" w:rsidRPr="003E57E4" w:rsidRDefault="006403EC" w:rsidP="001427EB">
      <w:pPr>
        <w:tabs>
          <w:tab w:val="num" w:pos="0"/>
        </w:tabs>
        <w:autoSpaceDE w:val="0"/>
        <w:autoSpaceDN w:val="0"/>
        <w:adjustRightInd w:val="0"/>
        <w:spacing w:after="120"/>
        <w:ind w:firstLine="425"/>
        <w:jc w:val="both"/>
      </w:pPr>
      <w:bookmarkStart w:id="29" w:name="sub_7997"/>
      <w:r>
        <w:t>14.</w:t>
      </w:r>
      <w:r w:rsidR="008B70B1" w:rsidRPr="003E57E4">
        <w:t>2</w:t>
      </w:r>
      <w:r w:rsidR="00FE108A" w:rsidRPr="003E57E4">
        <w:t>.</w:t>
      </w:r>
      <w:r w:rsidR="00592791" w:rsidRPr="003E57E4">
        <w:t>9</w:t>
      </w:r>
      <w:r w:rsidR="00FE108A" w:rsidRPr="003E57E4">
        <w:t>. Перед началом переторжки конверты</w:t>
      </w:r>
      <w:r w:rsidR="00592791" w:rsidRPr="003E57E4">
        <w:t xml:space="preserve"> с минимальными ценами</w:t>
      </w:r>
      <w:r w:rsidR="00FE108A" w:rsidRPr="003E57E4">
        <w:t xml:space="preserve"> под роспись сдаются</w:t>
      </w:r>
      <w:r w:rsidR="00592791" w:rsidRPr="003E57E4">
        <w:t xml:space="preserve"> уполномоченными лицами</w:t>
      </w:r>
      <w:r w:rsidR="00FE108A" w:rsidRPr="003E57E4">
        <w:t xml:space="preserve"> </w:t>
      </w:r>
      <w:r w:rsidR="00592791" w:rsidRPr="003E57E4">
        <w:t>закупочной</w:t>
      </w:r>
      <w:r w:rsidR="00FE108A" w:rsidRPr="003E57E4">
        <w:t xml:space="preserve"> комисси</w:t>
      </w:r>
      <w:r w:rsidR="00592791" w:rsidRPr="003E57E4">
        <w:t>и</w:t>
      </w:r>
      <w:r w:rsidR="00FE108A" w:rsidRPr="003E57E4">
        <w:t>.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bookmarkEnd w:id="29"/>
    </w:p>
    <w:p w:rsidR="003C7F07" w:rsidRPr="003E57E4" w:rsidRDefault="006403EC" w:rsidP="001427EB">
      <w:pPr>
        <w:tabs>
          <w:tab w:val="num" w:pos="0"/>
        </w:tabs>
        <w:autoSpaceDE w:val="0"/>
        <w:autoSpaceDN w:val="0"/>
        <w:adjustRightInd w:val="0"/>
        <w:spacing w:after="120"/>
        <w:ind w:firstLine="425"/>
        <w:jc w:val="both"/>
      </w:pPr>
      <w:bookmarkStart w:id="30" w:name="sub_7999"/>
      <w:bookmarkEnd w:id="28"/>
      <w:r>
        <w:t>14.</w:t>
      </w:r>
      <w:r w:rsidR="008B70B1" w:rsidRPr="003E57E4">
        <w:t>2</w:t>
      </w:r>
      <w:r w:rsidR="003C7F07" w:rsidRPr="003E57E4">
        <w:t xml:space="preserve">.10. Председатель закупочной комиссии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w:t>
      </w:r>
      <w:proofErr w:type="gramStart"/>
      <w:r w:rsidR="003C7F07" w:rsidRPr="003E57E4">
        <w:t>окончательная цена, заявленная участником по результатам переторжки окажется</w:t>
      </w:r>
      <w:proofErr w:type="gramEnd"/>
      <w:r w:rsidR="003C7F07" w:rsidRPr="003E57E4">
        <w:t xml:space="preserve">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 </w:t>
      </w:r>
      <w:proofErr w:type="gramStart"/>
      <w:r w:rsidR="003C7F07" w:rsidRPr="003E57E4">
        <w:t>окажется</w:t>
      </w:r>
      <w:proofErr w:type="gramEnd"/>
      <w:r w:rsidR="003C7F07" w:rsidRPr="003E57E4">
        <w:t xml:space="preserve"> ниже, чем </w:t>
      </w:r>
      <w:r w:rsidR="001427EB" w:rsidRPr="003E57E4">
        <w:t xml:space="preserve">цена, </w:t>
      </w:r>
      <w:r w:rsidR="003C7F07" w:rsidRPr="003E57E4">
        <w:t>указан</w:t>
      </w:r>
      <w:r w:rsidR="001427EB" w:rsidRPr="003E57E4">
        <w:t>ная</w:t>
      </w:r>
      <w:r w:rsidR="003C7F07" w:rsidRPr="003E57E4">
        <w:t xml:space="preserve"> в конверте с минимальной ценой данного участника, комиссия огласит </w:t>
      </w:r>
      <w:r w:rsidR="001427EB" w:rsidRPr="003E57E4">
        <w:t>цену, указанную в конверте,</w:t>
      </w:r>
      <w:r w:rsidR="003C7F07" w:rsidRPr="003E57E4">
        <w:t xml:space="preserve"> и будет считать</w:t>
      </w:r>
      <w:r w:rsidR="001427EB" w:rsidRPr="003E57E4">
        <w:t xml:space="preserve"> ее</w:t>
      </w:r>
      <w:r w:rsidR="003C7F07" w:rsidRPr="003E57E4">
        <w:t xml:space="preserve"> окончательной ценой заявки, полученной в ходе переторжки, а заявленную отвергнет.</w:t>
      </w:r>
    </w:p>
    <w:p w:rsidR="003C7F07" w:rsidRPr="003E57E4" w:rsidRDefault="006403EC" w:rsidP="001427EB">
      <w:pPr>
        <w:tabs>
          <w:tab w:val="num" w:pos="0"/>
        </w:tabs>
        <w:autoSpaceDE w:val="0"/>
        <w:autoSpaceDN w:val="0"/>
        <w:adjustRightInd w:val="0"/>
        <w:spacing w:after="120"/>
        <w:ind w:firstLine="425"/>
        <w:jc w:val="both"/>
      </w:pPr>
      <w:bookmarkStart w:id="31" w:name="sub_79910"/>
      <w:bookmarkEnd w:id="30"/>
      <w:r>
        <w:t>14.</w:t>
      </w:r>
      <w:r w:rsidR="008B70B1" w:rsidRPr="003E57E4">
        <w:t>2</w:t>
      </w:r>
      <w:r w:rsidR="003C7F07" w:rsidRPr="003E57E4">
        <w:t>.11. Цена, полученная вышеуказанным образом</w:t>
      </w:r>
      <w:r w:rsidR="003B53E6" w:rsidRPr="003E57E4">
        <w:t xml:space="preserve"> (пункты </w:t>
      </w:r>
      <w:r>
        <w:t>14.</w:t>
      </w:r>
      <w:r w:rsidR="003B53E6" w:rsidRPr="003E57E4">
        <w:t xml:space="preserve">2.8, </w:t>
      </w:r>
      <w:r>
        <w:t>14.</w:t>
      </w:r>
      <w:r w:rsidR="003B53E6" w:rsidRPr="003E57E4">
        <w:t>2.10 настоящего раздела)</w:t>
      </w:r>
      <w:r w:rsidR="003C7F07" w:rsidRPr="003E57E4">
        <w:t xml:space="preserve"> в ходе переторжки, будет считаться окончательным предложением цены для каждого участника </w:t>
      </w:r>
      <w:r w:rsidR="003B53E6" w:rsidRPr="003E57E4">
        <w:t>закупки</w:t>
      </w:r>
      <w:r w:rsidR="003C7F07" w:rsidRPr="003E57E4">
        <w:t>.</w:t>
      </w:r>
    </w:p>
    <w:p w:rsidR="003C7F07" w:rsidRPr="003E57E4" w:rsidRDefault="006403EC" w:rsidP="001427EB">
      <w:pPr>
        <w:tabs>
          <w:tab w:val="num" w:pos="0"/>
        </w:tabs>
        <w:autoSpaceDE w:val="0"/>
        <w:autoSpaceDN w:val="0"/>
        <w:adjustRightInd w:val="0"/>
        <w:spacing w:after="120"/>
        <w:ind w:firstLine="425"/>
        <w:jc w:val="both"/>
      </w:pPr>
      <w:bookmarkStart w:id="32" w:name="sub_79911"/>
      <w:bookmarkEnd w:id="31"/>
      <w:r>
        <w:t>14.</w:t>
      </w:r>
      <w:r w:rsidR="008B70B1" w:rsidRPr="003E57E4">
        <w:t>2</w:t>
      </w:r>
      <w:r w:rsidR="003C7F07" w:rsidRPr="003E57E4">
        <w:t xml:space="preserve">.12. Изменение цены в сторону снижения не должно повлечь за собой изменение иных условий заявки на участие в </w:t>
      </w:r>
      <w:r w:rsidR="003B53E6" w:rsidRPr="003E57E4">
        <w:t>закупке</w:t>
      </w:r>
      <w:r w:rsidR="003C7F07" w:rsidRPr="003E57E4">
        <w:t>.</w:t>
      </w:r>
    </w:p>
    <w:p w:rsidR="003C7F07" w:rsidRPr="003E57E4" w:rsidRDefault="006403EC" w:rsidP="001427EB">
      <w:pPr>
        <w:tabs>
          <w:tab w:val="num" w:pos="0"/>
        </w:tabs>
        <w:autoSpaceDE w:val="0"/>
        <w:autoSpaceDN w:val="0"/>
        <w:adjustRightInd w:val="0"/>
        <w:spacing w:after="120"/>
        <w:ind w:firstLine="425"/>
        <w:jc w:val="both"/>
      </w:pPr>
      <w:bookmarkStart w:id="33" w:name="sub_79912"/>
      <w:bookmarkEnd w:id="32"/>
      <w:r>
        <w:t>14.</w:t>
      </w:r>
      <w:r w:rsidR="008B70B1" w:rsidRPr="003E57E4">
        <w:t>2</w:t>
      </w:r>
      <w:r w:rsidR="003C7F07" w:rsidRPr="003E57E4">
        <w:t xml:space="preserve">.13.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003C7F07" w:rsidRPr="003E57E4">
        <w:t>принимается</w:t>
      </w:r>
      <w:proofErr w:type="gramEnd"/>
      <w:r w:rsidR="003C7F07" w:rsidRPr="003E57E4">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3C7F07" w:rsidRPr="003C7F07" w:rsidRDefault="006403EC" w:rsidP="001427EB">
      <w:pPr>
        <w:tabs>
          <w:tab w:val="num" w:pos="0"/>
        </w:tabs>
        <w:autoSpaceDE w:val="0"/>
        <w:autoSpaceDN w:val="0"/>
        <w:adjustRightInd w:val="0"/>
        <w:spacing w:after="120"/>
        <w:ind w:firstLine="425"/>
        <w:jc w:val="both"/>
      </w:pPr>
      <w:bookmarkStart w:id="34" w:name="sub_79913"/>
      <w:bookmarkEnd w:id="33"/>
      <w:r>
        <w:t>14.</w:t>
      </w:r>
      <w:r w:rsidR="008B70B1" w:rsidRPr="003E57E4">
        <w:t>2</w:t>
      </w:r>
      <w:r w:rsidR="003C7F07" w:rsidRPr="003E57E4">
        <w:t>.14. По окончании переторжки закупочная комиссия производит необходимые подсчеты в соответствии с ранее объявленными критериями</w:t>
      </w:r>
      <w:r w:rsidR="009F0CEC" w:rsidRPr="003E57E4">
        <w:t xml:space="preserve"> и порядком оценки заявок с </w:t>
      </w:r>
      <w:r w:rsidR="009F0CEC" w:rsidRPr="003E57E4">
        <w:lastRenderedPageBreak/>
        <w:t>учетом</w:t>
      </w:r>
      <w:r w:rsidR="003C7F07" w:rsidRPr="003E57E4">
        <w:t xml:space="preserve"> цен, полученны</w:t>
      </w:r>
      <w:r w:rsidR="009F0CEC" w:rsidRPr="003E57E4">
        <w:t>х</w:t>
      </w:r>
      <w:r w:rsidR="003C7F07" w:rsidRPr="003E57E4">
        <w:t xml:space="preserve"> в ходе переторжки</w:t>
      </w:r>
      <w:r w:rsidR="009F0CEC" w:rsidRPr="003E57E4">
        <w:t xml:space="preserve">, </w:t>
      </w:r>
      <w:r w:rsidR="003C7F07" w:rsidRPr="003E57E4">
        <w:t xml:space="preserve">и </w:t>
      </w:r>
      <w:r w:rsidR="009F0CEC" w:rsidRPr="003E57E4">
        <w:t>осуществляет</w:t>
      </w:r>
      <w:r w:rsidR="003C7F07" w:rsidRPr="003E57E4">
        <w:t xml:space="preserve"> итогово</w:t>
      </w:r>
      <w:r w:rsidR="009F0CEC" w:rsidRPr="003E57E4">
        <w:t>е</w:t>
      </w:r>
      <w:r w:rsidR="003C7F07" w:rsidRPr="003E57E4">
        <w:t xml:space="preserve"> ранжир</w:t>
      </w:r>
      <w:r w:rsidR="009F0CEC" w:rsidRPr="003E57E4">
        <w:t>ование</w:t>
      </w:r>
      <w:r w:rsidR="003C7F07" w:rsidRPr="003E57E4">
        <w:t xml:space="preserve"> предложений. Заявки участников, приглашенных</w:t>
      </w:r>
      <w:r w:rsidR="003C7F07" w:rsidRPr="003C7F07">
        <w:t xml:space="preserve"> на переторжку, но в ней не участвовавших, учитываются при </w:t>
      </w:r>
      <w:r w:rsidR="009F0CEC" w:rsidRPr="003C7F07">
        <w:t>итогово</w:t>
      </w:r>
      <w:r w:rsidR="009F0CEC">
        <w:t>м</w:t>
      </w:r>
      <w:r w:rsidR="009F0CEC" w:rsidRPr="003C7F07">
        <w:t xml:space="preserve"> ранжир</w:t>
      </w:r>
      <w:r w:rsidR="009F0CEC">
        <w:t>овании</w:t>
      </w:r>
      <w:r w:rsidR="009F0CEC" w:rsidRPr="003C7F07">
        <w:t xml:space="preserve"> </w:t>
      </w:r>
      <w:r w:rsidR="003C7F07" w:rsidRPr="003C7F07">
        <w:t xml:space="preserve">по </w:t>
      </w:r>
      <w:r w:rsidR="009F0CEC">
        <w:t xml:space="preserve">их </w:t>
      </w:r>
      <w:r w:rsidR="003C7F07" w:rsidRPr="003C7F07">
        <w:t xml:space="preserve">первоначальной </w:t>
      </w:r>
      <w:r w:rsidR="009F0CEC">
        <w:t>о</w:t>
      </w:r>
      <w:r w:rsidR="003C7F07" w:rsidRPr="003C7F07">
        <w:t>цен</w:t>
      </w:r>
      <w:r w:rsidR="009F0CEC">
        <w:t>ке</w:t>
      </w:r>
      <w:r w:rsidR="003C7F07" w:rsidRPr="003C7F07">
        <w:t>.</w:t>
      </w:r>
      <w:r w:rsidR="000E6FD4">
        <w:t xml:space="preserve"> Результат итогового ранжирования предложений фиксируется в протоколе, </w:t>
      </w:r>
      <w:proofErr w:type="gramStart"/>
      <w:r w:rsidR="000E6FD4">
        <w:t>подписываемым</w:t>
      </w:r>
      <w:proofErr w:type="gramEnd"/>
      <w:r w:rsidR="000E6FD4">
        <w:t xml:space="preserve"> всеми присутствующими членами закупочной комиссии.</w:t>
      </w:r>
      <w:r w:rsidR="00786B1A">
        <w:t xml:space="preserve"> </w:t>
      </w:r>
    </w:p>
    <w:p w:rsidR="002D0000" w:rsidRDefault="006403EC" w:rsidP="006403EC">
      <w:pPr>
        <w:tabs>
          <w:tab w:val="num" w:pos="0"/>
        </w:tabs>
        <w:autoSpaceDE w:val="0"/>
        <w:autoSpaceDN w:val="0"/>
        <w:adjustRightInd w:val="0"/>
        <w:spacing w:after="120"/>
        <w:ind w:firstLine="425"/>
        <w:jc w:val="both"/>
        <w:rPr>
          <w:sz w:val="28"/>
          <w:szCs w:val="28"/>
          <w:highlight w:val="yellow"/>
        </w:rPr>
      </w:pPr>
      <w:bookmarkStart w:id="35" w:name="sub_79914"/>
      <w:bookmarkEnd w:id="34"/>
      <w:r>
        <w:t>14.</w:t>
      </w:r>
      <w:r w:rsidR="008B70B1">
        <w:t>2</w:t>
      </w:r>
      <w:r w:rsidR="003C7F07" w:rsidRPr="003C7F07">
        <w:t>.1</w:t>
      </w:r>
      <w:r w:rsidR="003C7F07">
        <w:t>5</w:t>
      </w:r>
      <w:r w:rsidR="003C7F07" w:rsidRPr="003C7F07">
        <w:t>. Договор прис</w:t>
      </w:r>
      <w:r w:rsidR="003C7F07">
        <w:t>уждается тому участнику закупки</w:t>
      </w:r>
      <w:r w:rsidR="003C7F07" w:rsidRPr="003C7F07">
        <w:t xml:space="preserve">, заявка на </w:t>
      </w:r>
      <w:proofErr w:type="gramStart"/>
      <w:r w:rsidR="003C7F07" w:rsidRPr="003C7F07">
        <w:t>участие</w:t>
      </w:r>
      <w:proofErr w:type="gramEnd"/>
      <w:r w:rsidR="003C7F07" w:rsidRPr="003C7F07">
        <w:t xml:space="preserve"> в </w:t>
      </w:r>
      <w:r w:rsidR="00A62C45">
        <w:t>процедуре закупки</w:t>
      </w:r>
      <w:r w:rsidR="003C7F07" w:rsidRPr="003C7F07">
        <w:t xml:space="preserve"> которого будет определена как по существу о</w:t>
      </w:r>
      <w:r w:rsidR="00A62C45">
        <w:t xml:space="preserve">твечающая требованиям </w:t>
      </w:r>
      <w:r w:rsidR="003C7F07" w:rsidRPr="003C7F07">
        <w:t xml:space="preserve"> документации </w:t>
      </w:r>
      <w:r w:rsidR="00A62C45">
        <w:t xml:space="preserve">о закупке </w:t>
      </w:r>
      <w:r w:rsidR="003C7F07" w:rsidRPr="003C7F07">
        <w:t>и имеющая первое место в итоговом ранжированном оценочном списке.</w:t>
      </w:r>
      <w:bookmarkEnd w:id="35"/>
      <w:r w:rsidR="002D0000">
        <w:rPr>
          <w:highlight w:val="yellow"/>
        </w:rPr>
        <w:br w:type="page"/>
      </w:r>
    </w:p>
    <w:p w:rsidR="006D0587" w:rsidRPr="004468E0" w:rsidRDefault="004468E0" w:rsidP="004468E0">
      <w:pPr>
        <w:tabs>
          <w:tab w:val="left" w:pos="540"/>
          <w:tab w:val="left" w:pos="900"/>
        </w:tabs>
        <w:rPr>
          <w:b/>
          <w:u w:val="single"/>
        </w:rPr>
      </w:pPr>
      <w:r w:rsidRPr="004468E0">
        <w:rPr>
          <w:b/>
          <w:u w:val="single"/>
        </w:rPr>
        <w:lastRenderedPageBreak/>
        <w:t>ЧАСТЬ III.  КРИТЕРИИ И ПОРЯДОК ОЦЕНКИ ЗАЯВОК НА УЧАСТИЕ В ЗАКУПКЕ</w:t>
      </w:r>
    </w:p>
    <w:p w:rsidR="006D0587" w:rsidRPr="007931DC" w:rsidRDefault="006D0587" w:rsidP="006D0587">
      <w:pPr>
        <w:tabs>
          <w:tab w:val="left" w:pos="540"/>
          <w:tab w:val="left" w:pos="900"/>
        </w:tabs>
        <w:jc w:val="center"/>
        <w:rPr>
          <w:b/>
        </w:rPr>
      </w:pPr>
    </w:p>
    <w:p w:rsidR="006D0587" w:rsidRPr="007931DC" w:rsidRDefault="006D0587" w:rsidP="006D0587">
      <w:pPr>
        <w:jc w:val="center"/>
        <w:rPr>
          <w:b/>
        </w:rPr>
      </w:pP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 xml:space="preserve">Настоящий </w:t>
      </w:r>
      <w:r w:rsidR="004468E0">
        <w:t>п</w:t>
      </w:r>
      <w:r w:rsidRPr="007931DC">
        <w:t>орядок</w:t>
      </w:r>
      <w:r w:rsidR="004468E0">
        <w:t xml:space="preserve"> </w:t>
      </w:r>
      <w:r w:rsidRPr="007931DC">
        <w:t>применяется для проведения оценки заявок на участие в конкурсе</w:t>
      </w:r>
      <w:r w:rsidR="00C71E86">
        <w:t xml:space="preserve"> </w:t>
      </w:r>
      <w:r w:rsidR="00C71E86" w:rsidRPr="00C71E86">
        <w:t>и запросе предложений</w:t>
      </w:r>
      <w:r w:rsidRPr="007931DC">
        <w:t xml:space="preserve">.  </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Для применения настоящего порядка Заказчику необходимо вкл</w:t>
      </w:r>
      <w:r w:rsidR="004468E0">
        <w:t>ючить в конкурсную документацию</w:t>
      </w:r>
      <w:r w:rsidRPr="007931DC">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 xml:space="preserve">Совокупная значимость всех критериев должна быть равна 100%. </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6D0587" w:rsidRDefault="006D0587" w:rsidP="00E91F7A">
      <w:pPr>
        <w:numPr>
          <w:ilvl w:val="0"/>
          <w:numId w:val="6"/>
        </w:numPr>
        <w:tabs>
          <w:tab w:val="clear" w:pos="720"/>
          <w:tab w:val="num" w:pos="0"/>
        </w:tabs>
        <w:autoSpaceDE w:val="0"/>
        <w:autoSpaceDN w:val="0"/>
        <w:adjustRightInd w:val="0"/>
        <w:ind w:left="0" w:firstLine="0"/>
        <w:jc w:val="both"/>
      </w:pPr>
      <w:r w:rsidRPr="007931DC">
        <w:t xml:space="preserve">Для оценки заявок могут использоваться следующие критерии с соответствующими </w:t>
      </w:r>
      <w:proofErr w:type="gramStart"/>
      <w:r w:rsidRPr="007931DC">
        <w:t>предельным</w:t>
      </w:r>
      <w:proofErr w:type="gramEnd"/>
      <w:r w:rsidRPr="007931DC">
        <w:t xml:space="preserve"> значимостями:</w:t>
      </w:r>
    </w:p>
    <w:p w:rsidR="00A66E63" w:rsidRPr="007931DC" w:rsidRDefault="00A66E63" w:rsidP="00A66E63">
      <w:pPr>
        <w:autoSpaceDE w:val="0"/>
        <w:autoSpaceDN w:val="0"/>
        <w:adjustRightInd w:val="0"/>
        <w:jc w:val="both"/>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3600"/>
        <w:gridCol w:w="3062"/>
        <w:gridCol w:w="2160"/>
      </w:tblGrid>
      <w:tr w:rsidR="00A66E63" w:rsidRPr="007931DC" w:rsidTr="00A66E63">
        <w:trPr>
          <w:tblHeader/>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70" w:right="-108" w:firstLine="0"/>
              <w:jc w:val="center"/>
              <w:rPr>
                <w:b/>
                <w:szCs w:val="24"/>
              </w:rPr>
            </w:pPr>
            <w:r w:rsidRPr="007931DC">
              <w:rPr>
                <w:b/>
                <w:szCs w:val="24"/>
              </w:rPr>
              <w:t xml:space="preserve">Номер </w:t>
            </w:r>
            <w:r w:rsidRPr="007931DC">
              <w:rPr>
                <w:b/>
                <w:szCs w:val="24"/>
              </w:rPr>
              <w:br/>
            </w:r>
            <w:proofErr w:type="spellStart"/>
            <w:proofErr w:type="gramStart"/>
            <w:r w:rsidRPr="007931DC">
              <w:rPr>
                <w:b/>
                <w:szCs w:val="24"/>
              </w:rPr>
              <w:t>крите</w:t>
            </w:r>
            <w:r>
              <w:rPr>
                <w:b/>
                <w:szCs w:val="24"/>
              </w:rPr>
              <w:t>-</w:t>
            </w:r>
            <w:r w:rsidRPr="007931DC">
              <w:rPr>
                <w:b/>
                <w:szCs w:val="24"/>
              </w:rPr>
              <w:t>рия</w:t>
            </w:r>
            <w:proofErr w:type="spellEnd"/>
            <w:proofErr w:type="gramEnd"/>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Критерии оценки </w:t>
            </w:r>
            <w:r w:rsidRPr="007931DC">
              <w:rPr>
                <w:b/>
                <w:szCs w:val="24"/>
              </w:rPr>
              <w:br/>
              <w:t xml:space="preserve">заявок </w:t>
            </w:r>
          </w:p>
        </w:tc>
        <w:tc>
          <w:tcPr>
            <w:tcW w:w="3062"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З</w:t>
            </w:r>
            <w:r>
              <w:rPr>
                <w:b/>
                <w:szCs w:val="24"/>
              </w:rPr>
              <w:t>начимость критериев в процентах</w:t>
            </w:r>
          </w:p>
          <w:p w:rsidR="00A66E63" w:rsidRPr="007931DC" w:rsidRDefault="00A66E63" w:rsidP="00A66E63">
            <w:pPr>
              <w:pStyle w:val="aff1"/>
              <w:tabs>
                <w:tab w:val="clear" w:pos="1980"/>
              </w:tabs>
              <w:ind w:left="0" w:firstLine="0"/>
              <w:jc w:val="center"/>
              <w:rPr>
                <w:b/>
                <w:szCs w:val="24"/>
              </w:rPr>
            </w:pPr>
          </w:p>
          <w:p w:rsidR="00A66E63" w:rsidRPr="000A18A0" w:rsidRDefault="00A66E63" w:rsidP="00A66E63">
            <w:pPr>
              <w:pStyle w:val="aff1"/>
              <w:tabs>
                <w:tab w:val="clear" w:pos="1980"/>
              </w:tabs>
              <w:ind w:left="0" w:firstLine="0"/>
              <w:jc w:val="center"/>
              <w:rPr>
                <w:szCs w:val="24"/>
              </w:rPr>
            </w:pPr>
            <w:r>
              <w:rPr>
                <w:szCs w:val="24"/>
              </w:rPr>
              <w:t>(</w:t>
            </w:r>
            <w:r w:rsidRPr="000A18A0">
              <w:rPr>
                <w:szCs w:val="24"/>
              </w:rPr>
              <w:t>Точная значимость критерия должна быть установлена заказчиком в документации</w:t>
            </w:r>
            <w:r>
              <w:rPr>
                <w:szCs w:val="24"/>
              </w:rPr>
              <w:t>)</w:t>
            </w:r>
          </w:p>
        </w:tc>
      </w:tr>
      <w:tr w:rsidR="00A66E63" w:rsidRPr="007931DC" w:rsidTr="00A66E63">
        <w:trPr>
          <w:trHeight w:val="627"/>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1.</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Цена договора</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 xml:space="preserve">Начальную цену договора </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менее 20%</w:t>
            </w:r>
          </w:p>
        </w:tc>
      </w:tr>
      <w:tr w:rsidR="00A66E63" w:rsidRPr="007931DC" w:rsidTr="00A66E63">
        <w:trPr>
          <w:trHeight w:val="3034"/>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2.</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 xml:space="preserve">Квалификация участника (опыт, </w:t>
            </w:r>
            <w:r>
              <w:rPr>
                <w:szCs w:val="24"/>
              </w:rPr>
              <w:t>обеспеченность кадровыми ресурсами,</w:t>
            </w:r>
            <w:r w:rsidRPr="007931DC">
              <w:rPr>
                <w:szCs w:val="24"/>
              </w:rPr>
              <w:t xml:space="preserve"> квалификация персонала,</w:t>
            </w:r>
            <w:r>
              <w:rPr>
                <w:szCs w:val="24"/>
              </w:rPr>
              <w:t xml:space="preserve"> обеспеченность материально-техническими и финансовыми ресурсами, степень внедрения действующей системы менеджмента качества,</w:t>
            </w:r>
            <w:r w:rsidRPr="007931DC">
              <w:rPr>
                <w:szCs w:val="24"/>
              </w:rPr>
              <w:t xml:space="preserve"> деловая репутация</w:t>
            </w:r>
            <w:r>
              <w:rPr>
                <w:szCs w:val="24"/>
              </w:rPr>
              <w:t xml:space="preserve"> и т.п.</w:t>
            </w:r>
            <w:r w:rsidRPr="007931DC">
              <w:rPr>
                <w:szCs w:val="24"/>
              </w:rPr>
              <w:t>)</w:t>
            </w:r>
          </w:p>
        </w:tc>
        <w:tc>
          <w:tcPr>
            <w:tcW w:w="3062" w:type="dxa"/>
            <w:vMerge w:val="restart"/>
            <w:tcBorders>
              <w:left w:val="single" w:sz="4" w:space="0" w:color="auto"/>
              <w:right w:val="single" w:sz="4" w:space="0" w:color="auto"/>
            </w:tcBorders>
          </w:tcPr>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Конкретный предмет оценки по критерию (например, оценивается опыт по стоимости выполненных ранее аналогичных работ)</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Формы для заполнения участником по соответствующему предмету оценки (например, таблица, отражающая опыт участника)</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7</w:t>
            </w:r>
            <w:r w:rsidRPr="007931DC">
              <w:rPr>
                <w:szCs w:val="24"/>
              </w:rPr>
              <w:t>0%</w:t>
            </w:r>
          </w:p>
        </w:tc>
      </w:tr>
      <w:tr w:rsidR="00A66E63" w:rsidRPr="007931DC" w:rsidTr="00A66E63">
        <w:trPr>
          <w:trHeight w:val="2745"/>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3.</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jc w:val="left"/>
              <w:rPr>
                <w:szCs w:val="24"/>
              </w:rPr>
            </w:pPr>
            <w:r>
              <w:rPr>
                <w:szCs w:val="24"/>
              </w:rPr>
              <w:t xml:space="preserve">Функциональные и качественные характеристики продукции </w:t>
            </w:r>
          </w:p>
        </w:tc>
        <w:tc>
          <w:tcPr>
            <w:tcW w:w="3062" w:type="dxa"/>
            <w:vMerge/>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8</w:t>
            </w:r>
            <w:r w:rsidRPr="007931DC">
              <w:rPr>
                <w:szCs w:val="24"/>
              </w:rPr>
              <w:t>0%</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lastRenderedPageBreak/>
              <w:t>4</w:t>
            </w:r>
            <w:r w:rsidRPr="007931DC">
              <w:rPr>
                <w:szCs w:val="24"/>
              </w:rPr>
              <w:t>.</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 поставки</w:t>
            </w:r>
            <w:r>
              <w:rPr>
                <w:szCs w:val="24"/>
              </w:rPr>
              <w:t xml:space="preserve"> товара</w:t>
            </w:r>
            <w:r w:rsidRPr="007931DC">
              <w:rPr>
                <w:szCs w:val="24"/>
              </w:rPr>
              <w:t xml:space="preserve"> (выполнения работ, оказания услуг)</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firstLine="0"/>
              <w:rPr>
                <w:szCs w:val="24"/>
              </w:rPr>
            </w:pPr>
            <w:r>
              <w:rPr>
                <w:szCs w:val="24"/>
              </w:rPr>
              <w:t xml:space="preserve">       </w:t>
            </w:r>
            <w:r w:rsidRPr="007931DC">
              <w:rPr>
                <w:szCs w:val="24"/>
              </w:rPr>
              <w:t>Максимальный приемлемый срок и минимальный приемлемый срок.</w:t>
            </w:r>
          </w:p>
          <w:p w:rsidR="00A66E63" w:rsidRPr="007931DC" w:rsidRDefault="00A66E63" w:rsidP="00A66E63">
            <w:pPr>
              <w:pStyle w:val="aff1"/>
              <w:ind w:left="0" w:firstLine="432"/>
              <w:rPr>
                <w:szCs w:val="24"/>
              </w:rPr>
            </w:pPr>
            <w:r w:rsidRPr="007931DC">
              <w:rPr>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50 %</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t>5.</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Pr>
                <w:szCs w:val="24"/>
              </w:rPr>
              <w:t>Условия оплаты продукции</w:t>
            </w:r>
          </w:p>
        </w:tc>
        <w:tc>
          <w:tcPr>
            <w:tcW w:w="3062" w:type="dxa"/>
            <w:tcBorders>
              <w:left w:val="single" w:sz="4" w:space="0" w:color="auto"/>
              <w:right w:val="single" w:sz="4" w:space="0" w:color="auto"/>
            </w:tcBorders>
          </w:tcPr>
          <w:p w:rsidR="00A66E63" w:rsidRDefault="00A66E63" w:rsidP="00A66E63">
            <w:pPr>
              <w:pStyle w:val="aff1"/>
              <w:tabs>
                <w:tab w:val="clear" w:pos="1980"/>
              </w:tabs>
              <w:ind w:left="0" w:firstLine="0"/>
              <w:rPr>
                <w:szCs w:val="24"/>
              </w:rPr>
            </w:pPr>
            <w:r>
              <w:rPr>
                <w:szCs w:val="24"/>
              </w:rPr>
              <w:t>Наличие или отсутствие авансового платежа, его размер; условие об отсрочке платежа</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60 %</w:t>
            </w:r>
          </w:p>
        </w:tc>
      </w:tr>
      <w:tr w:rsidR="00A66E63" w:rsidRPr="007931DC" w:rsidTr="00A66E63">
        <w:trPr>
          <w:trHeight w:val="461"/>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6.</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w:t>
            </w:r>
            <w:r>
              <w:rPr>
                <w:szCs w:val="24"/>
              </w:rPr>
              <w:t xml:space="preserve"> предоставляемых</w:t>
            </w:r>
            <w:r w:rsidRPr="007931DC">
              <w:rPr>
                <w:szCs w:val="24"/>
              </w:rPr>
              <w:t xml:space="preserve"> гаранти</w:t>
            </w:r>
            <w:r>
              <w:rPr>
                <w:szCs w:val="24"/>
              </w:rPr>
              <w:t>й качества</w:t>
            </w:r>
            <w:r w:rsidRPr="007931DC">
              <w:rPr>
                <w:szCs w:val="24"/>
              </w:rPr>
              <w:t xml:space="preserve"> на товар (результат работ, результат услуг)</w:t>
            </w:r>
          </w:p>
        </w:tc>
        <w:tc>
          <w:tcPr>
            <w:tcW w:w="3062" w:type="dxa"/>
            <w:tcBorders>
              <w:left w:val="single" w:sz="4" w:space="0" w:color="auto"/>
              <w:right w:val="single" w:sz="4" w:space="0" w:color="auto"/>
            </w:tcBorders>
          </w:tcPr>
          <w:p w:rsidR="00A66E63" w:rsidRPr="007931DC" w:rsidRDefault="00A66E63" w:rsidP="00A66E63">
            <w:pPr>
              <w:pStyle w:val="aff1"/>
              <w:ind w:left="0" w:firstLine="0"/>
              <w:rPr>
                <w:szCs w:val="24"/>
              </w:rPr>
            </w:pPr>
            <w:r w:rsidRPr="007931DC">
              <w:rPr>
                <w:szCs w:val="24"/>
              </w:rPr>
              <w:t>Минимальный приемлемый срок</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30%</w:t>
            </w:r>
          </w:p>
        </w:tc>
      </w:tr>
    </w:tbl>
    <w:p w:rsidR="00A66E63" w:rsidRPr="00092177" w:rsidRDefault="00092177" w:rsidP="00092177">
      <w:pPr>
        <w:ind w:firstLine="709"/>
        <w:jc w:val="both"/>
        <w:rPr>
          <w:rFonts w:eastAsiaTheme="minorHAnsi"/>
          <w:color w:val="000000"/>
          <w:u w:val="single"/>
        </w:rPr>
      </w:pPr>
      <w:r w:rsidRPr="00092177">
        <w:t>Конкретные критерии из числа указанных в настоящем пункте устанавливаются Заказчиком в документации о закупке и могут быть детализиров</w:t>
      </w:r>
      <w:r>
        <w:t>аны путем введения подкритериев.</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Оценка заявок осуществляется в следующем порядке.</w:t>
      </w:r>
    </w:p>
    <w:p w:rsidR="006D0587" w:rsidRPr="007931DC" w:rsidRDefault="006D0587" w:rsidP="00E91F7A">
      <w:pPr>
        <w:numPr>
          <w:ilvl w:val="1"/>
          <w:numId w:val="6"/>
        </w:numPr>
        <w:tabs>
          <w:tab w:val="clear" w:pos="1440"/>
          <w:tab w:val="num" w:pos="0"/>
          <w:tab w:val="num" w:pos="720"/>
        </w:tabs>
        <w:autoSpaceDE w:val="0"/>
        <w:autoSpaceDN w:val="0"/>
        <w:adjustRightInd w:val="0"/>
        <w:ind w:left="0" w:firstLine="0"/>
        <w:jc w:val="both"/>
      </w:pPr>
      <w:r w:rsidRPr="007931DC">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D0587" w:rsidRPr="007931DC" w:rsidRDefault="006D0587" w:rsidP="00E91F7A">
      <w:pPr>
        <w:numPr>
          <w:ilvl w:val="1"/>
          <w:numId w:val="6"/>
        </w:numPr>
        <w:tabs>
          <w:tab w:val="clear" w:pos="1440"/>
          <w:tab w:val="num" w:pos="0"/>
          <w:tab w:val="num" w:pos="720"/>
        </w:tabs>
        <w:autoSpaceDE w:val="0"/>
        <w:autoSpaceDN w:val="0"/>
        <w:adjustRightInd w:val="0"/>
        <w:ind w:left="0" w:firstLine="0"/>
        <w:jc w:val="both"/>
      </w:pPr>
      <w:r w:rsidRPr="007931DC">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D0587" w:rsidRPr="007931DC" w:rsidRDefault="006D0587" w:rsidP="00E91F7A">
      <w:pPr>
        <w:numPr>
          <w:ilvl w:val="1"/>
          <w:numId w:val="6"/>
        </w:numPr>
        <w:tabs>
          <w:tab w:val="clear" w:pos="1440"/>
          <w:tab w:val="num" w:pos="0"/>
          <w:tab w:val="num" w:pos="720"/>
        </w:tabs>
        <w:autoSpaceDE w:val="0"/>
        <w:autoSpaceDN w:val="0"/>
        <w:adjustRightInd w:val="0"/>
        <w:ind w:left="0" w:firstLine="0"/>
        <w:jc w:val="both"/>
      </w:pPr>
      <w:r w:rsidRPr="007931DC">
        <w:t xml:space="preserve">Присуждение каждой заявке порядкового номера по мере </w:t>
      </w:r>
      <w:proofErr w:type="gramStart"/>
      <w:r w:rsidRPr="007931DC">
        <w:t>уменьшения степени привлекательности предложения участника</w:t>
      </w:r>
      <w:proofErr w:type="gramEnd"/>
      <w:r w:rsidRPr="007931DC">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B3741" w:rsidRDefault="008B3741" w:rsidP="008B3741">
      <w:pPr>
        <w:autoSpaceDE w:val="0"/>
        <w:autoSpaceDN w:val="0"/>
        <w:adjustRightInd w:val="0"/>
        <w:spacing w:after="120"/>
        <w:jc w:val="both"/>
      </w:pPr>
      <w:proofErr w:type="spellStart"/>
      <w:r w:rsidRPr="008B3741">
        <w:t>d</w:t>
      </w:r>
      <w:proofErr w:type="spellEnd"/>
      <w:r w:rsidRPr="008B3741">
        <w:t>. Рейтинг, присуждаемый заявке по критерию «Цена договора», определяется по формуле:</w:t>
      </w:r>
    </w:p>
    <w:p w:rsidR="008B3741" w:rsidRPr="008B3741" w:rsidRDefault="008B3741" w:rsidP="008B3741">
      <w:pPr>
        <w:autoSpaceDE w:val="0"/>
        <w:autoSpaceDN w:val="0"/>
        <w:adjustRightInd w:val="0"/>
        <w:spacing w:after="120"/>
        <w:jc w:val="both"/>
        <w:rPr>
          <w:b/>
          <w:i/>
        </w:rPr>
      </w:pPr>
    </w:p>
    <w:p w:rsidR="008B3741" w:rsidRDefault="008B3741" w:rsidP="008B3741">
      <w:pPr>
        <w:jc w:val="center"/>
        <w:rPr>
          <w:b/>
          <w:i/>
        </w:rPr>
      </w:pPr>
      <w:proofErr w:type="spellStart"/>
      <w:r w:rsidRPr="008B3741">
        <w:rPr>
          <w:b/>
          <w:i/>
        </w:rPr>
        <w:t>Rai</w:t>
      </w:r>
      <w:proofErr w:type="spellEnd"/>
      <w:r w:rsidRPr="008B3741">
        <w:rPr>
          <w:b/>
          <w:i/>
        </w:rPr>
        <w:t xml:space="preserve"> = </w:t>
      </w:r>
      <w:proofErr w:type="spellStart"/>
      <w:r w:rsidRPr="008B3741">
        <w:rPr>
          <w:b/>
          <w:i/>
        </w:rPr>
        <w:t>Amin</w:t>
      </w:r>
      <w:proofErr w:type="spellEnd"/>
      <w:r w:rsidRPr="008B3741">
        <w:rPr>
          <w:b/>
          <w:i/>
        </w:rPr>
        <w:t xml:space="preserve"> / </w:t>
      </w:r>
      <w:proofErr w:type="spellStart"/>
      <w:r w:rsidRPr="008B3741">
        <w:rPr>
          <w:b/>
          <w:i/>
        </w:rPr>
        <w:t>Ai</w:t>
      </w:r>
      <w:proofErr w:type="spellEnd"/>
      <w:r w:rsidRPr="008B3741">
        <w:rPr>
          <w:b/>
          <w:i/>
        </w:rPr>
        <w:t xml:space="preserve">  </w:t>
      </w:r>
      <w:proofErr w:type="spellStart"/>
      <w:r w:rsidRPr="008B3741">
        <w:rPr>
          <w:b/>
          <w:i/>
        </w:rPr>
        <w:t>х</w:t>
      </w:r>
      <w:proofErr w:type="spellEnd"/>
      <w:r w:rsidRPr="008B3741">
        <w:rPr>
          <w:b/>
          <w:i/>
        </w:rPr>
        <w:t xml:space="preserve"> 100,</w:t>
      </w:r>
    </w:p>
    <w:p w:rsidR="008B3741" w:rsidRPr="008B3741" w:rsidRDefault="008B3741" w:rsidP="008B3741">
      <w:pPr>
        <w:jc w:val="center"/>
        <w:rPr>
          <w:b/>
          <w:i/>
        </w:rPr>
      </w:pPr>
    </w:p>
    <w:p w:rsidR="008B3741" w:rsidRPr="008B3741" w:rsidRDefault="008B3741" w:rsidP="008B3741">
      <w:pPr>
        <w:pStyle w:val="ConsPlusNonformat"/>
        <w:widowControl/>
        <w:ind w:left="1134"/>
        <w:rPr>
          <w:rFonts w:ascii="Times New Roman" w:hAnsi="Times New Roman" w:cs="Times New Roman"/>
          <w:sz w:val="24"/>
          <w:szCs w:val="24"/>
        </w:rPr>
      </w:pPr>
      <w:r w:rsidRPr="008B3741">
        <w:rPr>
          <w:rFonts w:ascii="Times New Roman" w:hAnsi="Times New Roman" w:cs="Times New Roman"/>
          <w:sz w:val="24"/>
          <w:szCs w:val="24"/>
        </w:rPr>
        <w:t xml:space="preserve">где: </w:t>
      </w:r>
      <w:proofErr w:type="spellStart"/>
      <w:r w:rsidRPr="008B3741">
        <w:rPr>
          <w:rFonts w:ascii="Times New Roman" w:hAnsi="Times New Roman" w:cs="Times New Roman"/>
          <w:sz w:val="24"/>
          <w:szCs w:val="24"/>
        </w:rPr>
        <w:t>Rai</w:t>
      </w:r>
      <w:proofErr w:type="spellEnd"/>
      <w:r w:rsidRPr="008B3741">
        <w:rPr>
          <w:rFonts w:ascii="Times New Roman" w:hAnsi="Times New Roman" w:cs="Times New Roman"/>
          <w:sz w:val="24"/>
          <w:szCs w:val="24"/>
        </w:rPr>
        <w:t xml:space="preserve"> - рейтинг, присуждаемый </w:t>
      </w:r>
      <w:proofErr w:type="spellStart"/>
      <w:r w:rsidRPr="008B3741">
        <w:rPr>
          <w:rFonts w:ascii="Times New Roman" w:hAnsi="Times New Roman" w:cs="Times New Roman"/>
          <w:sz w:val="24"/>
          <w:szCs w:val="24"/>
        </w:rPr>
        <w:t>i-й</w:t>
      </w:r>
      <w:proofErr w:type="spellEnd"/>
      <w:r w:rsidRPr="008B3741">
        <w:rPr>
          <w:rFonts w:ascii="Times New Roman" w:hAnsi="Times New Roman" w:cs="Times New Roman"/>
          <w:sz w:val="24"/>
          <w:szCs w:val="24"/>
        </w:rPr>
        <w:t xml:space="preserve"> заявке по указанному критерию;</w:t>
      </w:r>
    </w:p>
    <w:p w:rsidR="008B3741" w:rsidRPr="008B3741" w:rsidRDefault="008B3741" w:rsidP="008B3741">
      <w:pPr>
        <w:pStyle w:val="ConsPlusNonformat"/>
        <w:widowControl/>
        <w:ind w:left="1560"/>
        <w:rPr>
          <w:rFonts w:ascii="Times New Roman" w:hAnsi="Times New Roman" w:cs="Times New Roman"/>
          <w:sz w:val="24"/>
          <w:szCs w:val="24"/>
        </w:rPr>
      </w:pPr>
      <w:proofErr w:type="spellStart"/>
      <w:r w:rsidRPr="008B3741">
        <w:rPr>
          <w:rFonts w:ascii="Times New Roman" w:hAnsi="Times New Roman" w:cs="Times New Roman"/>
          <w:sz w:val="24"/>
          <w:szCs w:val="24"/>
        </w:rPr>
        <w:lastRenderedPageBreak/>
        <w:t>Amin</w:t>
      </w:r>
      <w:proofErr w:type="spellEnd"/>
      <w:r w:rsidRPr="008B3741">
        <w:rPr>
          <w:rFonts w:ascii="Times New Roman" w:hAnsi="Times New Roman" w:cs="Times New Roman"/>
          <w:sz w:val="24"/>
          <w:szCs w:val="24"/>
        </w:rPr>
        <w:t xml:space="preserve"> -  минимальное предложение по цене договора, предложенное кем-либо из участников;</w:t>
      </w:r>
    </w:p>
    <w:p w:rsidR="008B3741" w:rsidRPr="008B3741" w:rsidRDefault="008B3741" w:rsidP="008B3741">
      <w:pPr>
        <w:pStyle w:val="Default"/>
        <w:ind w:left="1560"/>
        <w:jc w:val="both"/>
        <w:rPr>
          <w:rFonts w:eastAsia="Times New Roman"/>
          <w:color w:val="auto"/>
          <w:lang w:eastAsia="ru-RU"/>
        </w:rPr>
      </w:pPr>
      <w:proofErr w:type="spellStart"/>
      <w:r w:rsidRPr="008B3741">
        <w:rPr>
          <w:rFonts w:eastAsia="Times New Roman"/>
          <w:color w:val="auto"/>
          <w:lang w:eastAsia="ru-RU"/>
        </w:rPr>
        <w:t>Ai</w:t>
      </w:r>
      <w:proofErr w:type="spellEnd"/>
      <w:r w:rsidRPr="008B3741">
        <w:rPr>
          <w:rFonts w:eastAsia="Times New Roman"/>
          <w:color w:val="auto"/>
          <w:lang w:eastAsia="ru-RU"/>
        </w:rPr>
        <w:t xml:space="preserve"> -  цена договора, предложенная  i-м участником</w:t>
      </w:r>
      <w:proofErr w:type="gramStart"/>
      <w:r w:rsidRPr="008B3741">
        <w:rPr>
          <w:rFonts w:eastAsia="Times New Roman"/>
          <w:color w:val="auto"/>
          <w:lang w:eastAsia="ru-RU"/>
        </w:rPr>
        <w:t>.»</w:t>
      </w:r>
      <w:proofErr w:type="gramEnd"/>
    </w:p>
    <w:p w:rsidR="008B3741" w:rsidRDefault="008B3741" w:rsidP="006D0587">
      <w:pPr>
        <w:pStyle w:val="ConsPlusNonformat"/>
        <w:widowControl/>
        <w:ind w:left="1134"/>
        <w:rPr>
          <w:rFonts w:ascii="Times New Roman" w:hAnsi="Times New Roman" w:cs="Times New Roman"/>
          <w:sz w:val="24"/>
          <w:szCs w:val="24"/>
        </w:rPr>
      </w:pPr>
    </w:p>
    <w:p w:rsidR="006D0587" w:rsidRPr="007931DC" w:rsidRDefault="008B3741" w:rsidP="008B3741">
      <w:pPr>
        <w:autoSpaceDE w:val="0"/>
        <w:autoSpaceDN w:val="0"/>
        <w:adjustRightInd w:val="0"/>
        <w:jc w:val="both"/>
      </w:pPr>
      <w:proofErr w:type="gramStart"/>
      <w:r>
        <w:rPr>
          <w:lang w:val="en-US"/>
        </w:rPr>
        <w:t>e</w:t>
      </w:r>
      <w:proofErr w:type="gramEnd"/>
      <w:r w:rsidRPr="008B3741">
        <w:t xml:space="preserve">. </w:t>
      </w:r>
      <w:r w:rsidR="006D0587" w:rsidRPr="007931DC">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8B3741" w:rsidRPr="008B3741" w:rsidRDefault="008B3741" w:rsidP="008B3741">
      <w:pPr>
        <w:autoSpaceDE w:val="0"/>
        <w:autoSpaceDN w:val="0"/>
        <w:adjustRightInd w:val="0"/>
        <w:jc w:val="both"/>
      </w:pPr>
      <w:proofErr w:type="spellStart"/>
      <w:r w:rsidRPr="008B3741">
        <w:t>f</w:t>
      </w:r>
      <w:proofErr w:type="spellEnd"/>
      <w:r w:rsidRPr="008B3741">
        <w:t>. Для получения рейтинга заявок по критериям «Квалификация участника», «Функциональные и качественные характеристики продукции», «Условия оплаты продукции» каждой заявке по каждому из критериев закупочной комиссией выставляется значение от 0 до 100 баллов, либо устанавливается иной порядок оценки заявок по указанным критериям.</w:t>
      </w:r>
    </w:p>
    <w:p w:rsidR="006D0587" w:rsidRPr="007931DC" w:rsidRDefault="008B3741" w:rsidP="008B3741">
      <w:pPr>
        <w:autoSpaceDE w:val="0"/>
        <w:autoSpaceDN w:val="0"/>
        <w:adjustRightInd w:val="0"/>
        <w:jc w:val="both"/>
      </w:pPr>
      <w:proofErr w:type="gramStart"/>
      <w:r>
        <w:rPr>
          <w:lang w:val="en-US"/>
        </w:rPr>
        <w:t>g</w:t>
      </w:r>
      <w:proofErr w:type="gramEnd"/>
      <w:r w:rsidRPr="008B3741">
        <w:t xml:space="preserve">. </w:t>
      </w:r>
      <w:r w:rsidR="006D0587" w:rsidRPr="007931DC">
        <w:t xml:space="preserve">Рейтинг, присуждаемый заявке по критерию «Срок поставки (выполнения работ, оказания услуг)», определяется по формуле </w:t>
      </w:r>
    </w:p>
    <w:p w:rsidR="006D0587" w:rsidRPr="007931DC" w:rsidRDefault="00E56BD7" w:rsidP="006D0587">
      <w:pPr>
        <w:autoSpaceDE w:val="0"/>
        <w:autoSpaceDN w:val="0"/>
        <w:adjustRightInd w:val="0"/>
        <w:ind w:left="1080"/>
        <w:jc w:val="both"/>
      </w:pPr>
      <w:r>
        <w:pict>
          <v:group id="_x0000_s1041" editas="canvas" style="width:174.75pt;height:99.75pt;mso-position-horizontal-relative:char;mso-position-vertical-relative:line" coordorigin="-540,-540" coordsize="3495,1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540;top:-540;width:3495;height:1995" o:preferrelative="f">
              <v:fill o:detectmouseclick="t"/>
              <v:path o:extrusionok="t" o:connecttype="none"/>
              <o:lock v:ext="edit" text="t"/>
            </v:shape>
            <v:rect id="_x0000_s1043" style="position:absolute;width:2415;height:915" stroked="f"/>
            <v:rect id="_x0000_s1044" style="position:absolute;left:45;top:315;width:251;height:276;mso-wrap-style:none" filled="f" stroked="f">
              <v:textbox style="mso-next-textbox:#_x0000_s1044;mso-fit-shape-to-text:t" inset="0,0,0,0">
                <w:txbxContent>
                  <w:p w:rsidR="00DB07EA" w:rsidRPr="00E23AE1" w:rsidRDefault="00DB07EA" w:rsidP="006D0587">
                    <w:r>
                      <w:rPr>
                        <w:i/>
                        <w:iCs/>
                        <w:color w:val="000000"/>
                        <w:lang w:val="en-US"/>
                      </w:rPr>
                      <w:t>R</w:t>
                    </w:r>
                    <w:r>
                      <w:rPr>
                        <w:i/>
                        <w:iCs/>
                        <w:color w:val="000000"/>
                      </w:rPr>
                      <w:t>в</w:t>
                    </w:r>
                  </w:p>
                </w:txbxContent>
              </v:textbox>
            </v:rect>
            <v:rect id="_x0000_s1045" style="position:absolute;left:255;top:435;width:48;height:184;mso-wrap-style:none" filled="f" stroked="f">
              <v:textbox style="mso-next-textbox:#_x0000_s1045;mso-fit-shape-to-text:t" inset="0,0,0,0">
                <w:txbxContent>
                  <w:p w:rsidR="00DB07EA" w:rsidRPr="00946F07" w:rsidRDefault="00DB07EA" w:rsidP="006D0587">
                    <w:pPr>
                      <w:rPr>
                        <w:b/>
                      </w:rPr>
                    </w:pPr>
                    <w:proofErr w:type="gramStart"/>
                    <w:r w:rsidRPr="00946F07">
                      <w:rPr>
                        <w:b/>
                        <w:i/>
                        <w:iCs/>
                        <w:color w:val="000000"/>
                        <w:sz w:val="16"/>
                        <w:szCs w:val="16"/>
                        <w:lang w:val="en-US"/>
                      </w:rPr>
                      <w:t>i</w:t>
                    </w:r>
                    <w:proofErr w:type="gramEnd"/>
                  </w:p>
                </w:txbxContent>
              </v:textbox>
            </v:rect>
            <v:rect id="_x0000_s1046" style="position:absolute;left:330;top:315;width:137;height:276;mso-wrap-style:none" filled="f" stroked="f">
              <v:textbox style="mso-next-textbox:#_x0000_s1046;mso-fit-shape-to-text:t" inset="0,0,0,0">
                <w:txbxContent>
                  <w:p w:rsidR="00DB07EA" w:rsidRPr="00946F07" w:rsidRDefault="00DB07EA" w:rsidP="006D0587">
                    <w:pPr>
                      <w:rPr>
                        <w:b/>
                      </w:rPr>
                    </w:pPr>
                    <w:r w:rsidRPr="00946F07">
                      <w:rPr>
                        <w:b/>
                        <w:color w:val="000000"/>
                        <w:lang w:val="en-US"/>
                      </w:rPr>
                      <w:t>=</w:t>
                    </w:r>
                  </w:p>
                </w:txbxContent>
              </v:textbox>
            </v:rect>
            <v:rect id="_x0000_s1047" style="position:absolute;left:810;top:90;width:286;height:184;mso-wrap-style:none" filled="f" stroked="f">
              <v:textbox style="mso-next-textbox:#_x0000_s1047;mso-fit-shape-to-text:t" inset="0,0,0,0">
                <w:txbxContent>
                  <w:p w:rsidR="00DB07EA" w:rsidRPr="00946F07" w:rsidRDefault="00DB07EA" w:rsidP="006D0587">
                    <w:pPr>
                      <w:rPr>
                        <w:b/>
                      </w:rPr>
                    </w:pPr>
                    <w:proofErr w:type="gramStart"/>
                    <w:r w:rsidRPr="00946F07">
                      <w:rPr>
                        <w:b/>
                        <w:i/>
                        <w:iCs/>
                        <w:color w:val="000000"/>
                        <w:sz w:val="16"/>
                        <w:szCs w:val="16"/>
                        <w:lang w:val="en-US"/>
                      </w:rPr>
                      <w:t>max</w:t>
                    </w:r>
                    <w:proofErr w:type="gramEnd"/>
                  </w:p>
                </w:txbxContent>
              </v:textbox>
            </v:rect>
            <v:rect id="_x0000_s1048" style="position:absolute;left:660;top:150;width:161;height:276;mso-wrap-style:none" filled="f" stroked="f">
              <v:textbox style="mso-next-textbox:#_x0000_s1048;mso-fit-shape-to-text:t" inset="0,0,0,0">
                <w:txbxContent>
                  <w:p w:rsidR="00DB07EA" w:rsidRPr="00946F07" w:rsidRDefault="00DB07EA" w:rsidP="006D0587">
                    <w:pPr>
                      <w:rPr>
                        <w:b/>
                      </w:rPr>
                    </w:pPr>
                    <w:r w:rsidRPr="00946F07">
                      <w:rPr>
                        <w:b/>
                        <w:i/>
                        <w:iCs/>
                        <w:color w:val="000000"/>
                      </w:rPr>
                      <w:t>В</w:t>
                    </w:r>
                  </w:p>
                </w:txbxContent>
              </v:textbox>
            </v:rect>
            <v:rect id="_x0000_s1049" style="position:absolute;left:1140;top:150;width:80;height:276;mso-wrap-style:none" filled="f" stroked="f">
              <v:textbox style="mso-next-textbox:#_x0000_s1049;mso-fit-shape-to-text:t" inset="0,0,0,0">
                <w:txbxContent>
                  <w:p w:rsidR="00DB07EA" w:rsidRPr="00946F07" w:rsidRDefault="00DB07EA" w:rsidP="006D0587">
                    <w:pPr>
                      <w:rPr>
                        <w:b/>
                      </w:rPr>
                    </w:pPr>
                    <w:r w:rsidRPr="00946F07">
                      <w:rPr>
                        <w:b/>
                        <w:color w:val="000000"/>
                        <w:lang w:val="en-US"/>
                      </w:rPr>
                      <w:t>-</w:t>
                    </w:r>
                  </w:p>
                </w:txbxContent>
              </v:textbox>
            </v:rect>
            <v:rect id="_x0000_s1050" style="position:absolute;left:1455;top:90;width:48;height:184;mso-wrap-style:none" filled="f" stroked="f">
              <v:textbox style="mso-next-textbox:#_x0000_s1050;mso-fit-shape-to-text:t" inset="0,0,0,0">
                <w:txbxContent>
                  <w:p w:rsidR="00DB07EA" w:rsidRPr="00946F07" w:rsidRDefault="00DB07EA" w:rsidP="006D0587">
                    <w:pPr>
                      <w:rPr>
                        <w:b/>
                      </w:rPr>
                    </w:pPr>
                    <w:proofErr w:type="gramStart"/>
                    <w:r w:rsidRPr="00946F07">
                      <w:rPr>
                        <w:b/>
                        <w:i/>
                        <w:iCs/>
                        <w:color w:val="000000"/>
                        <w:sz w:val="16"/>
                        <w:szCs w:val="16"/>
                        <w:lang w:val="en-US"/>
                      </w:rPr>
                      <w:t>i</w:t>
                    </w:r>
                    <w:proofErr w:type="gramEnd"/>
                  </w:p>
                </w:txbxContent>
              </v:textbox>
            </v:rect>
            <v:rect id="_x0000_s1051" style="position:absolute;left:1305;top:150;width:161;height:276;mso-wrap-style:none" filled="f" stroked="f">
              <v:textbox style="mso-next-textbox:#_x0000_s1051;mso-fit-shape-to-text:t" inset="0,0,0,0">
                <w:txbxContent>
                  <w:p w:rsidR="00DB07EA" w:rsidRPr="00946F07" w:rsidRDefault="00DB07EA" w:rsidP="006D0587">
                    <w:pPr>
                      <w:rPr>
                        <w:b/>
                      </w:rPr>
                    </w:pPr>
                    <w:r w:rsidRPr="00946F07">
                      <w:rPr>
                        <w:b/>
                        <w:i/>
                        <w:iCs/>
                        <w:color w:val="000000"/>
                      </w:rPr>
                      <w:t>В</w:t>
                    </w:r>
                  </w:p>
                </w:txbxContent>
              </v:textbox>
            </v:rect>
            <v:rect id="_x0000_s1052" style="position:absolute;left:705;top:495;width:286;height:184;mso-wrap-style:none" filled="f" stroked="f">
              <v:textbox style="mso-next-textbox:#_x0000_s1052;mso-fit-shape-to-text:t" inset="0,0,0,0">
                <w:txbxContent>
                  <w:p w:rsidR="00DB07EA" w:rsidRPr="00946F07" w:rsidRDefault="00DB07EA" w:rsidP="006D0587">
                    <w:pPr>
                      <w:rPr>
                        <w:b/>
                      </w:rPr>
                    </w:pPr>
                    <w:proofErr w:type="gramStart"/>
                    <w:r w:rsidRPr="00946F07">
                      <w:rPr>
                        <w:b/>
                        <w:i/>
                        <w:iCs/>
                        <w:color w:val="000000"/>
                        <w:sz w:val="16"/>
                        <w:szCs w:val="16"/>
                        <w:lang w:val="en-US"/>
                      </w:rPr>
                      <w:t>max</w:t>
                    </w:r>
                    <w:proofErr w:type="gramEnd"/>
                  </w:p>
                </w:txbxContent>
              </v:textbox>
            </v:rect>
            <v:rect id="_x0000_s1053" style="position:absolute;left:555;top:555;width:161;height:276;mso-wrap-style:none" filled="f" stroked="f">
              <v:textbox style="mso-next-textbox:#_x0000_s1053;mso-fit-shape-to-text:t" inset="0,0,0,0">
                <w:txbxContent>
                  <w:p w:rsidR="00DB07EA" w:rsidRPr="00946F07" w:rsidRDefault="00DB07EA" w:rsidP="006D0587">
                    <w:pPr>
                      <w:rPr>
                        <w:b/>
                      </w:rPr>
                    </w:pPr>
                    <w:r w:rsidRPr="00946F07">
                      <w:rPr>
                        <w:b/>
                        <w:i/>
                        <w:iCs/>
                        <w:color w:val="000000"/>
                      </w:rPr>
                      <w:t>В</w:t>
                    </w:r>
                  </w:p>
                </w:txbxContent>
              </v:textbox>
            </v:rect>
            <v:rect id="_x0000_s1054" style="position:absolute;left:1035;top:555;width:80;height:276;mso-wrap-style:none" filled="f" stroked="f">
              <v:textbox style="mso-next-textbox:#_x0000_s1054;mso-fit-shape-to-text:t" inset="0,0,0,0">
                <w:txbxContent>
                  <w:p w:rsidR="00DB07EA" w:rsidRPr="00946F07" w:rsidRDefault="00DB07EA" w:rsidP="006D0587">
                    <w:pPr>
                      <w:rPr>
                        <w:b/>
                      </w:rPr>
                    </w:pPr>
                    <w:r w:rsidRPr="00946F07">
                      <w:rPr>
                        <w:b/>
                        <w:color w:val="000000"/>
                        <w:lang w:val="en-US"/>
                      </w:rPr>
                      <w:t>-</w:t>
                    </w:r>
                  </w:p>
                </w:txbxContent>
              </v:textbox>
            </v:rect>
            <v:rect id="_x0000_s1055" style="position:absolute;left:1350;top:495;width:258;height:184;mso-wrap-style:none" filled="f" stroked="f">
              <v:textbox style="mso-next-textbox:#_x0000_s1055;mso-fit-shape-to-text:t" inset="0,0,0,0">
                <w:txbxContent>
                  <w:p w:rsidR="00DB07EA" w:rsidRPr="00946F07" w:rsidRDefault="00DB07EA" w:rsidP="006D0587">
                    <w:pPr>
                      <w:rPr>
                        <w:b/>
                      </w:rPr>
                    </w:pPr>
                    <w:proofErr w:type="gramStart"/>
                    <w:r w:rsidRPr="00946F07">
                      <w:rPr>
                        <w:b/>
                        <w:i/>
                        <w:iCs/>
                        <w:color w:val="000000"/>
                        <w:sz w:val="16"/>
                        <w:szCs w:val="16"/>
                        <w:lang w:val="en-US"/>
                      </w:rPr>
                      <w:t>min</w:t>
                    </w:r>
                    <w:proofErr w:type="gramEnd"/>
                  </w:p>
                </w:txbxContent>
              </v:textbox>
            </v:rect>
            <v:rect id="_x0000_s1056" style="position:absolute;left:1200;top:555;width:161;height:276;mso-wrap-style:none" filled="f" stroked="f">
              <v:textbox style="mso-next-textbox:#_x0000_s1056;mso-fit-shape-to-text:t" inset="0,0,0,0">
                <w:txbxContent>
                  <w:p w:rsidR="00DB07EA" w:rsidRPr="00946F07" w:rsidRDefault="00DB07EA" w:rsidP="006D0587">
                    <w:pPr>
                      <w:rPr>
                        <w:b/>
                      </w:rPr>
                    </w:pPr>
                    <w:r w:rsidRPr="00946F07">
                      <w:rPr>
                        <w:b/>
                        <w:i/>
                        <w:iCs/>
                        <w:color w:val="000000"/>
                      </w:rPr>
                      <w:t>В</w:t>
                    </w:r>
                  </w:p>
                </w:txbxContent>
              </v:textbox>
            </v:rect>
            <v:rect id="_x0000_s1057" style="position:absolute;left:540;top:450;width:1095;height:1" fillcolor="black"/>
            <v:rect id="_x0000_s1058" style="position:absolute;left:1710;top:315;width:181;height:276;mso-wrap-style:none" filled="f" stroked="f">
              <v:textbox style="mso-next-textbox:#_x0000_s1058;mso-fit-shape-to-text:t" inset="0,0,0,0">
                <w:txbxContent>
                  <w:p w:rsidR="00DB07EA" w:rsidRPr="00946F07" w:rsidRDefault="00DB07EA" w:rsidP="006D0587">
                    <w:pPr>
                      <w:rPr>
                        <w:b/>
                      </w:rPr>
                    </w:pPr>
                    <w:r w:rsidRPr="00946F07">
                      <w:rPr>
                        <w:b/>
                        <w:color w:val="000000"/>
                      </w:rPr>
                      <w:t xml:space="preserve"> х</w:t>
                    </w:r>
                  </w:p>
                </w:txbxContent>
              </v:textbox>
            </v:rect>
            <v:rect id="_x0000_s1059" style="position:absolute;left:1875;top:315;width:361;height:276;mso-wrap-style:none" filled="f" stroked="f">
              <v:textbox style="mso-next-textbox:#_x0000_s1059;mso-fit-shape-to-text:t" inset="0,0,0,0">
                <w:txbxContent>
                  <w:p w:rsidR="00DB07EA" w:rsidRDefault="00DB07EA" w:rsidP="006D0587">
                    <w:r>
                      <w:rPr>
                        <w:color w:val="000000"/>
                        <w:lang w:val="en-US"/>
                      </w:rPr>
                      <w:t>100</w:t>
                    </w:r>
                  </w:p>
                </w:txbxContent>
              </v:textbox>
            </v:rect>
            <w10:wrap type="none"/>
            <w10:anchorlock/>
          </v:group>
        </w:pict>
      </w:r>
    </w:p>
    <w:p w:rsidR="006D0587" w:rsidRPr="007931DC" w:rsidRDefault="006D0587" w:rsidP="006D0587">
      <w:pPr>
        <w:ind w:firstLine="720"/>
        <w:jc w:val="both"/>
        <w:rPr>
          <w:lang w:val="en-US"/>
        </w:rPr>
      </w:pPr>
    </w:p>
    <w:p w:rsidR="006D0587" w:rsidRPr="007931DC" w:rsidRDefault="006D0587" w:rsidP="006D0587">
      <w:pPr>
        <w:ind w:firstLine="720"/>
        <w:jc w:val="both"/>
      </w:pPr>
      <w:r w:rsidRPr="007931DC">
        <w:t xml:space="preserve">где: </w:t>
      </w:r>
    </w:p>
    <w:p w:rsidR="006D0587" w:rsidRPr="007931DC" w:rsidRDefault="006D0587" w:rsidP="006D0587">
      <w:pPr>
        <w:ind w:left="720"/>
      </w:pPr>
    </w:p>
    <w:p w:rsidR="006D0587" w:rsidRPr="007931DC" w:rsidRDefault="006D0587" w:rsidP="006D0587">
      <w:pPr>
        <w:ind w:left="720"/>
      </w:pPr>
      <w:r w:rsidRPr="007931DC">
        <w:t>R</w:t>
      </w:r>
      <w:proofErr w:type="gramStart"/>
      <w:r w:rsidRPr="007931DC">
        <w:t>в</w:t>
      </w:r>
      <w:proofErr w:type="gramEnd"/>
      <w:r w:rsidRPr="007931DC">
        <w:t>i - рейтинг, присуждаемый i-й заявке по указанному критерию;</w:t>
      </w:r>
    </w:p>
    <w:p w:rsidR="006D0587" w:rsidRPr="007931DC" w:rsidRDefault="006D0587" w:rsidP="006D0587">
      <w:pPr>
        <w:ind w:firstLine="720"/>
        <w:jc w:val="both"/>
      </w:pPr>
      <w:proofErr w:type="gramStart"/>
      <w:r w:rsidRPr="007931DC">
        <w:t>В</w:t>
      </w:r>
      <w:proofErr w:type="gramEnd"/>
      <w:r w:rsidRPr="007931DC">
        <w:t>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proofErr w:type="gramStart"/>
      <w:r w:rsidRPr="007931DC">
        <w:t>В</w:t>
      </w:r>
      <w:proofErr w:type="gramEnd"/>
      <w:r w:rsidRPr="007931DC">
        <w:t>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proofErr w:type="gramStart"/>
      <w:r w:rsidRPr="007931DC">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8B3741" w:rsidRPr="008B3741" w:rsidRDefault="008B3741" w:rsidP="008B3741">
      <w:pPr>
        <w:pStyle w:val="Default"/>
        <w:ind w:firstLine="284"/>
        <w:jc w:val="both"/>
        <w:rPr>
          <w:rFonts w:eastAsia="Times New Roman"/>
          <w:color w:val="auto"/>
          <w:lang w:eastAsia="ru-RU"/>
        </w:rPr>
      </w:pPr>
      <w:r w:rsidRPr="008B3741">
        <w:rPr>
          <w:rFonts w:eastAsia="Times New Roman"/>
          <w:color w:val="auto"/>
          <w:lang w:eastAsia="ru-RU"/>
        </w:rPr>
        <w:t xml:space="preserve">В целях оценки и сопоставления предложений участников, заявкам со сроком поставки меньшим, чем минимальный срок поставки, установленный в документации о закупке, присваивается значение (рейтинг) по указанному </w:t>
      </w:r>
      <w:r>
        <w:rPr>
          <w:rFonts w:eastAsia="Times New Roman"/>
          <w:color w:val="auto"/>
          <w:lang w:eastAsia="ru-RU"/>
        </w:rPr>
        <w:t>критерию, равное 100 баллов.</w:t>
      </w:r>
    </w:p>
    <w:p w:rsidR="006D0587" w:rsidRPr="007931DC" w:rsidRDefault="008B3741" w:rsidP="008B3741">
      <w:pPr>
        <w:autoSpaceDE w:val="0"/>
        <w:autoSpaceDN w:val="0"/>
        <w:adjustRightInd w:val="0"/>
        <w:jc w:val="both"/>
      </w:pPr>
      <w:proofErr w:type="gramStart"/>
      <w:r>
        <w:rPr>
          <w:lang w:val="en-US"/>
        </w:rPr>
        <w:t>h</w:t>
      </w:r>
      <w:proofErr w:type="gramEnd"/>
      <w:r w:rsidRPr="008B3741">
        <w:t xml:space="preserve">. </w:t>
      </w:r>
      <w:r w:rsidR="006D0587" w:rsidRPr="007931DC">
        <w:t>Рейтинг, присуждаемый заявке по критерию «Срок гарантии на товар (результат работ, результат услуг)», определяется по формуле</w:t>
      </w:r>
    </w:p>
    <w:p w:rsidR="006D0587" w:rsidRPr="007931DC" w:rsidRDefault="00E56BD7" w:rsidP="006D0587">
      <w:pPr>
        <w:autoSpaceDE w:val="0"/>
        <w:autoSpaceDN w:val="0"/>
        <w:adjustRightInd w:val="0"/>
        <w:ind w:left="1080"/>
        <w:jc w:val="both"/>
      </w:pPr>
      <w:r>
        <w:pict>
          <v:group id="_x0000_s1026" editas="canvas" style="width:156.75pt;height:81.75pt;mso-position-horizontal-relative:char;mso-position-vertical-relative:line" coordorigin="-360,-360" coordsize="3135,1635">
            <o:lock v:ext="edit" aspectratio="t"/>
            <v:shape id="_x0000_s1027" type="#_x0000_t75" style="position:absolute;left:-360;top:-360;width:3135;height:1635" o:preferrelative="f">
              <v:fill o:detectmouseclick="t"/>
              <v:path o:extrusionok="t" o:connecttype="none"/>
              <o:lock v:ext="edit" text="t"/>
            </v:shape>
            <v:rect id="_x0000_s1028" style="position:absolute;left:180;top:180;width:2415;height:720" stroked="f"/>
            <v:rect id="_x0000_s1029" style="position:absolute;left:45;top:315;width:254;height:276;mso-wrap-style:none" filled="f" stroked="f">
              <v:textbox style="mso-next-textbox:#_x0000_s1029;mso-fit-shape-to-text:t" inset="0,0,0,0">
                <w:txbxContent>
                  <w:p w:rsidR="00DB07EA" w:rsidRPr="00F54633" w:rsidRDefault="00DB07EA" w:rsidP="006D0587">
                    <w:r>
                      <w:rPr>
                        <w:i/>
                        <w:iCs/>
                        <w:color w:val="000000"/>
                        <w:lang w:val="en-US"/>
                      </w:rPr>
                      <w:t>R</w:t>
                    </w:r>
                    <w:r>
                      <w:rPr>
                        <w:i/>
                        <w:iCs/>
                        <w:color w:val="000000"/>
                      </w:rPr>
                      <w:t>с</w:t>
                    </w:r>
                  </w:p>
                </w:txbxContent>
              </v:textbox>
            </v:rect>
            <v:rect id="_x0000_s1030" style="position:absolute;left:255;top:435;width:48;height:184;mso-wrap-style:none" filled="f" stroked="f">
              <v:textbox style="mso-next-textbox:#_x0000_s1030;mso-fit-shape-to-text:t" inset="0,0,0,0">
                <w:txbxContent>
                  <w:p w:rsidR="00DB07EA" w:rsidRDefault="00DB07EA" w:rsidP="006D0587">
                    <w:proofErr w:type="gramStart"/>
                    <w:r>
                      <w:rPr>
                        <w:i/>
                        <w:iCs/>
                        <w:color w:val="000000"/>
                        <w:sz w:val="16"/>
                        <w:szCs w:val="16"/>
                        <w:lang w:val="en-US"/>
                      </w:rPr>
                      <w:t>i</w:t>
                    </w:r>
                    <w:proofErr w:type="gramEnd"/>
                  </w:p>
                </w:txbxContent>
              </v:textbox>
            </v:rect>
            <v:rect id="_x0000_s1031" style="position:absolute;left:330;top:315;width:136;height:276;mso-wrap-style:none" filled="f" stroked="f">
              <v:textbox style="mso-next-textbox:#_x0000_s1031;mso-fit-shape-to-text:t" inset="0,0,0,0">
                <w:txbxContent>
                  <w:p w:rsidR="00DB07EA" w:rsidRDefault="00DB07EA" w:rsidP="006D0587">
                    <w:r>
                      <w:rPr>
                        <w:color w:val="000000"/>
                        <w:lang w:val="en-US"/>
                      </w:rPr>
                      <w:t>=</w:t>
                    </w:r>
                  </w:p>
                </w:txbxContent>
              </v:textbox>
            </v:rect>
            <v:rect id="_x0000_s1032" style="position:absolute;left:720;top:180;width:232;height:276;mso-wrap-style:none" filled="f" stroked="f">
              <v:textbox style="mso-next-textbox:#_x0000_s1032;mso-fit-shape-to-text:t" inset="0,0,0,0">
                <w:txbxContent>
                  <w:p w:rsidR="00DB07EA" w:rsidRPr="00B07A87" w:rsidRDefault="00DB07EA" w:rsidP="006D0587">
                    <w:pPr>
                      <w:rPr>
                        <w:i/>
                        <w:lang w:val="en-US"/>
                      </w:rPr>
                    </w:pPr>
                    <w:r w:rsidRPr="00B07A87">
                      <w:rPr>
                        <w:i/>
                      </w:rPr>
                      <w:t>С</w:t>
                    </w:r>
                    <w:proofErr w:type="gramStart"/>
                    <w:r w:rsidRPr="00B07A87">
                      <w:rPr>
                        <w:i/>
                        <w:lang w:val="en-US"/>
                      </w:rPr>
                      <w:t>i</w:t>
                    </w:r>
                    <w:proofErr w:type="gramEnd"/>
                  </w:p>
                </w:txbxContent>
              </v:textbox>
            </v:rect>
            <v:rect id="_x0000_s1033" style="position:absolute;left:1140;top:150;width:80;height:276;mso-wrap-style:none" filled="f" stroked="f">
              <v:textbox style="mso-next-textbox:#_x0000_s1033;mso-fit-shape-to-text:t" inset="0,0,0,0">
                <w:txbxContent>
                  <w:p w:rsidR="00DB07EA" w:rsidRDefault="00DB07EA" w:rsidP="006D0587">
                    <w:r>
                      <w:rPr>
                        <w:color w:val="000000"/>
                        <w:lang w:val="en-US"/>
                      </w:rPr>
                      <w:t>-</w:t>
                    </w:r>
                  </w:p>
                </w:txbxContent>
              </v:textbox>
            </v:rect>
            <v:rect id="_x0000_s1034" style="position:absolute;left:1455;top:90;width:109;height:276;mso-wrap-style:none" filled="f" stroked="f">
              <v:textbox style="mso-next-textbox:#_x0000_s1034;mso-fit-shape-to-text:t" inset="0,0,0,0">
                <w:txbxContent>
                  <w:p w:rsidR="00DB07EA" w:rsidRPr="00B07A87" w:rsidRDefault="00DB07EA" w:rsidP="006D0587"/>
                </w:txbxContent>
              </v:textbox>
            </v:rect>
            <v:rect id="_x0000_s1035" style="position:absolute;left:1260;top:180;width:521;height:276;mso-wrap-style:none" filled="f" stroked="f">
              <v:textbox style="mso-next-textbox:#_x0000_s1035;mso-fit-shape-to-text:t" inset="0,0,0,0">
                <w:txbxContent>
                  <w:p w:rsidR="00DB07EA" w:rsidRPr="00F54633" w:rsidRDefault="00DB07EA" w:rsidP="006D0587">
                    <w:pPr>
                      <w:rPr>
                        <w:lang w:val="en-US"/>
                      </w:rPr>
                    </w:pPr>
                    <w:r>
                      <w:rPr>
                        <w:i/>
                        <w:iCs/>
                        <w:color w:val="000000"/>
                        <w:lang w:val="en-US"/>
                      </w:rPr>
                      <w:t>Cmin</w:t>
                    </w:r>
                  </w:p>
                </w:txbxContent>
              </v:textbox>
            </v:rect>
            <v:rect id="_x0000_s1036" style="position:absolute;left:705;top:495;width:109;height:276;mso-wrap-style:none" filled="f" stroked="f">
              <v:textbox style="mso-next-textbox:#_x0000_s1036;mso-fit-shape-to-text:t" inset="0,0,0,0">
                <w:txbxContent>
                  <w:p w:rsidR="00DB07EA" w:rsidRDefault="00DB07EA" w:rsidP="006D0587"/>
                </w:txbxContent>
              </v:textbox>
            </v:rect>
            <v:rect id="_x0000_s1037" style="position:absolute;left:1035;top:555;width:521;height:276;mso-wrap-style:none" filled="f" stroked="f">
              <v:textbox style="mso-next-textbox:#_x0000_s1037;mso-fit-shape-to-text:t" inset="0,0,0,0">
                <w:txbxContent>
                  <w:p w:rsidR="00DB07EA" w:rsidRPr="00B07A87" w:rsidRDefault="00DB07EA" w:rsidP="006D0587">
                    <w:pPr>
                      <w:rPr>
                        <w:i/>
                      </w:rPr>
                    </w:pPr>
                    <w:r w:rsidRPr="00B07A87">
                      <w:rPr>
                        <w:i/>
                        <w:color w:val="000000"/>
                        <w:lang w:val="en-US"/>
                      </w:rPr>
                      <w:t>Cmin</w:t>
                    </w:r>
                  </w:p>
                </w:txbxContent>
              </v:textbox>
            </v:rect>
            <v:rect id="_x0000_s1038" style="position:absolute;left:720;top:540;width:1095;height:1" fillcolor="black"/>
            <v:rect id="_x0000_s1039" style="position:absolute;left:1800;top:360;width:181;height:276;mso-wrap-style:none" filled="f" stroked="f">
              <v:textbox style="mso-next-textbox:#_x0000_s1039;mso-fit-shape-to-text:t" inset="0,0,0,0">
                <w:txbxContent>
                  <w:p w:rsidR="00DB07EA" w:rsidRPr="003E44E9" w:rsidRDefault="00DB07EA" w:rsidP="006D0587">
                    <w:r>
                      <w:rPr>
                        <w:color w:val="000000"/>
                      </w:rPr>
                      <w:t xml:space="preserve"> х</w:t>
                    </w:r>
                  </w:p>
                </w:txbxContent>
              </v:textbox>
            </v:rect>
            <v:rect id="_x0000_s1040" style="position:absolute;left:1980;top:360;width:540;height:360" filled="f" stroked="f">
              <v:textbox style="mso-next-textbox:#_x0000_s1040" inset="0,0,0,0">
                <w:txbxContent>
                  <w:p w:rsidR="00DB07EA" w:rsidRDefault="00DB07EA" w:rsidP="006D0587">
                    <w:r>
                      <w:rPr>
                        <w:color w:val="000000"/>
                        <w:lang w:val="en-US"/>
                      </w:rPr>
                      <w:t>100</w:t>
                    </w:r>
                  </w:p>
                </w:txbxContent>
              </v:textbox>
            </v:rect>
            <w10:wrap type="none"/>
            <w10:anchorlock/>
          </v:group>
        </w:pict>
      </w:r>
    </w:p>
    <w:p w:rsidR="006D0587" w:rsidRPr="007931DC" w:rsidRDefault="006D0587" w:rsidP="006D0587">
      <w:pPr>
        <w:ind w:firstLine="720"/>
        <w:jc w:val="both"/>
      </w:pPr>
      <w:r w:rsidRPr="007931DC">
        <w:t xml:space="preserve">где: </w:t>
      </w:r>
    </w:p>
    <w:p w:rsidR="006D0587" w:rsidRPr="007931DC" w:rsidRDefault="00E56BD7" w:rsidP="006D0587">
      <w:pPr>
        <w:ind w:firstLine="720"/>
        <w:jc w:val="both"/>
      </w:pPr>
      <w:r>
        <w:rPr>
          <w:noProof/>
        </w:rPr>
        <w:pict>
          <v:rect id="_x0000_s1060" style="position:absolute;left:0;text-align:left;margin-left:18pt;margin-top:3pt;width:14.9pt;height:13.8pt;z-index:251660288;mso-wrap-style:none" filled="f" stroked="f">
            <v:textbox style="mso-next-textbox:#_x0000_s1060;mso-fit-shape-to-text:t" inset="0,0,0,0">
              <w:txbxContent>
                <w:p w:rsidR="00DB07EA" w:rsidRPr="00B07A87" w:rsidRDefault="00DB07EA" w:rsidP="006D05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6D0587" w:rsidRPr="007931DC">
        <w:t> - рейтинг, присуждаемый i-й заявке по указанному критерию;</w:t>
      </w:r>
    </w:p>
    <w:p w:rsidR="006D0587" w:rsidRPr="007931DC" w:rsidRDefault="006D0587" w:rsidP="006D0587">
      <w:pPr>
        <w:ind w:firstLine="720"/>
        <w:jc w:val="both"/>
      </w:pPr>
      <w:r w:rsidRPr="007931DC">
        <w:rPr>
          <w:lang w:val="en-US"/>
        </w:rPr>
        <w:t>Cmin</w:t>
      </w:r>
      <w:r w:rsidRPr="007931DC">
        <w:t> - минимальный срок предоставления гарантии качества товара, работ, услуг, установленный заказчиком в документации о закупке;</w:t>
      </w:r>
    </w:p>
    <w:p w:rsidR="006D0587" w:rsidRPr="007931DC" w:rsidRDefault="006D0587" w:rsidP="006D0587">
      <w:pPr>
        <w:ind w:firstLine="720"/>
        <w:jc w:val="both"/>
      </w:pPr>
      <w:proofErr w:type="gramStart"/>
      <w:r w:rsidRPr="007931DC">
        <w:rPr>
          <w:lang w:val="en-US"/>
        </w:rPr>
        <w:t>Ci</w:t>
      </w:r>
      <w:r w:rsidRPr="007931DC">
        <w:t xml:space="preserve"> - предложение i-го участника по сроку гарантии качества товара, работ, услуг.</w:t>
      </w:r>
      <w:proofErr w:type="gramEnd"/>
    </w:p>
    <w:p w:rsidR="008B3741" w:rsidRPr="008B3741" w:rsidRDefault="008B3741" w:rsidP="008B3741">
      <w:pPr>
        <w:pStyle w:val="Default"/>
        <w:ind w:firstLine="567"/>
        <w:jc w:val="both"/>
        <w:rPr>
          <w:rFonts w:eastAsia="Times New Roman"/>
          <w:color w:val="auto"/>
          <w:lang w:eastAsia="ru-RU"/>
        </w:rPr>
      </w:pPr>
      <w:r w:rsidRPr="008B3741">
        <w:rPr>
          <w:rFonts w:eastAsia="Times New Roman"/>
          <w:color w:val="auto"/>
          <w:lang w:eastAsia="ru-RU"/>
        </w:rPr>
        <w:lastRenderedPageBreak/>
        <w:t>В целях оценки и сопоставления предложений участников, заявкам со сроком предоставления гарантии качества товара, работ, услуг, превышающим более чем в 2 раза минимальный срок предоставления гарантии качества товара, работ, услуг, установленный в документации о закупке, присваивается рейтинг по указанному критерию, равный 100.»</w:t>
      </w:r>
    </w:p>
    <w:p w:rsidR="006D0587" w:rsidRPr="007931DC" w:rsidRDefault="006D0587" w:rsidP="006D0587">
      <w:pPr>
        <w:ind w:firstLine="720"/>
        <w:jc w:val="both"/>
      </w:pPr>
      <w:r w:rsidRPr="007931DC">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D0587" w:rsidRPr="007931DC" w:rsidRDefault="006D0587" w:rsidP="00E91F7A">
      <w:pPr>
        <w:numPr>
          <w:ilvl w:val="0"/>
          <w:numId w:val="6"/>
        </w:numPr>
        <w:tabs>
          <w:tab w:val="clear" w:pos="720"/>
          <w:tab w:val="num" w:pos="0"/>
        </w:tabs>
        <w:autoSpaceDE w:val="0"/>
        <w:autoSpaceDN w:val="0"/>
        <w:adjustRightInd w:val="0"/>
        <w:ind w:left="0" w:firstLine="0"/>
        <w:jc w:val="both"/>
      </w:pPr>
      <w:r w:rsidRPr="007931DC">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6D0587" w:rsidRPr="007931DC" w:rsidRDefault="006D0587" w:rsidP="006D0587"/>
    <w:p w:rsidR="006D0587" w:rsidRPr="007931DC" w:rsidRDefault="006D0587" w:rsidP="006D0587">
      <w:pPr>
        <w:tabs>
          <w:tab w:val="left" w:pos="540"/>
          <w:tab w:val="left" w:pos="900"/>
        </w:tabs>
        <w:ind w:firstLine="540"/>
        <w:jc w:val="both"/>
      </w:pPr>
    </w:p>
    <w:p w:rsidR="006D0587" w:rsidRPr="005B2FE9" w:rsidRDefault="006D0587" w:rsidP="006D0587">
      <w:pPr>
        <w:pStyle w:val="ac"/>
        <w:ind w:left="360"/>
        <w:jc w:val="both"/>
      </w:pPr>
    </w:p>
    <w:sectPr w:rsidR="006D0587" w:rsidRPr="005B2FE9" w:rsidSect="00004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EA" w:rsidRDefault="00DB07EA" w:rsidP="00E21D43">
      <w:r>
        <w:separator/>
      </w:r>
    </w:p>
  </w:endnote>
  <w:endnote w:type="continuationSeparator" w:id="1">
    <w:p w:rsidR="00DB07EA" w:rsidRDefault="00DB07EA" w:rsidP="00E21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EA" w:rsidRDefault="00E56BD7" w:rsidP="00E21D43">
    <w:pPr>
      <w:pStyle w:val="a6"/>
      <w:framePr w:wrap="around" w:vAnchor="text" w:hAnchor="margin" w:xAlign="right" w:y="1"/>
      <w:rPr>
        <w:rStyle w:val="a8"/>
      </w:rPr>
    </w:pPr>
    <w:r>
      <w:rPr>
        <w:rStyle w:val="a8"/>
      </w:rPr>
      <w:fldChar w:fldCharType="begin"/>
    </w:r>
    <w:r w:rsidR="00DB07EA">
      <w:rPr>
        <w:rStyle w:val="a8"/>
      </w:rPr>
      <w:instrText xml:space="preserve">PAGE  </w:instrText>
    </w:r>
    <w:r>
      <w:rPr>
        <w:rStyle w:val="a8"/>
      </w:rPr>
      <w:fldChar w:fldCharType="end"/>
    </w:r>
  </w:p>
  <w:p w:rsidR="00DB07EA" w:rsidRDefault="00DB07EA" w:rsidP="00E21D4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EA" w:rsidRDefault="00E56BD7" w:rsidP="00E21D43">
    <w:pPr>
      <w:pStyle w:val="a6"/>
      <w:framePr w:wrap="around" w:vAnchor="text" w:hAnchor="margin" w:xAlign="right" w:y="1"/>
      <w:rPr>
        <w:rStyle w:val="a8"/>
      </w:rPr>
    </w:pPr>
    <w:r>
      <w:rPr>
        <w:rStyle w:val="a8"/>
      </w:rPr>
      <w:fldChar w:fldCharType="begin"/>
    </w:r>
    <w:r w:rsidR="00DB07EA">
      <w:rPr>
        <w:rStyle w:val="a8"/>
      </w:rPr>
      <w:instrText xml:space="preserve">PAGE  </w:instrText>
    </w:r>
    <w:r>
      <w:rPr>
        <w:rStyle w:val="a8"/>
      </w:rPr>
      <w:fldChar w:fldCharType="separate"/>
    </w:r>
    <w:r w:rsidR="00055E82">
      <w:rPr>
        <w:rStyle w:val="a8"/>
        <w:noProof/>
      </w:rPr>
      <w:t>2</w:t>
    </w:r>
    <w:r>
      <w:rPr>
        <w:rStyle w:val="a8"/>
      </w:rPr>
      <w:fldChar w:fldCharType="end"/>
    </w:r>
  </w:p>
  <w:p w:rsidR="00DB07EA" w:rsidRPr="00B35C7A" w:rsidRDefault="00DB07EA" w:rsidP="00E21D43">
    <w:pPr>
      <w:pStyle w:val="a6"/>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EA" w:rsidRDefault="00E56BD7">
    <w:pPr>
      <w:pStyle w:val="a6"/>
      <w:jc w:val="right"/>
    </w:pPr>
    <w:fldSimple w:instr=" PAGE   \* MERGEFORMAT ">
      <w:r w:rsidR="00055E82">
        <w:rPr>
          <w:noProof/>
        </w:rPr>
        <w:t>1</w:t>
      </w:r>
    </w:fldSimple>
  </w:p>
  <w:p w:rsidR="00DB07EA" w:rsidRDefault="00DB07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EA" w:rsidRDefault="00DB07EA" w:rsidP="00E21D43">
      <w:r>
        <w:separator/>
      </w:r>
    </w:p>
  </w:footnote>
  <w:footnote w:type="continuationSeparator" w:id="1">
    <w:p w:rsidR="00DB07EA" w:rsidRDefault="00DB07EA" w:rsidP="00E21D43">
      <w:r>
        <w:continuationSeparator/>
      </w:r>
    </w:p>
  </w:footnote>
  <w:footnote w:id="2">
    <w:p w:rsidR="00DB07EA" w:rsidRPr="0042573A" w:rsidRDefault="00DB07EA">
      <w:pPr>
        <w:pStyle w:val="a9"/>
      </w:pPr>
      <w:r>
        <w:rPr>
          <w:rStyle w:val="ab"/>
        </w:rPr>
        <w:footnoteRef/>
      </w:r>
      <w:r>
        <w:t xml:space="preserve"> </w:t>
      </w:r>
      <w:r w:rsidRPr="0042573A">
        <w:t xml:space="preserve">Здесь </w:t>
      </w:r>
      <w:r>
        <w:t>и далее по тексту суммы указываются с учетом налога на добавленную стоимость.</w:t>
      </w:r>
    </w:p>
  </w:footnote>
  <w:footnote w:id="3">
    <w:p w:rsidR="00DB07EA" w:rsidRPr="003F65D9" w:rsidRDefault="00DB07EA" w:rsidP="006C5C91">
      <w:pPr>
        <w:pStyle w:val="a9"/>
        <w:jc w:val="both"/>
      </w:pPr>
      <w:r w:rsidRPr="003F65D9">
        <w:rPr>
          <w:rStyle w:val="ab"/>
        </w:rPr>
        <w:footnoteRef/>
      </w:r>
      <w:r w:rsidRPr="003F65D9">
        <w:t xml:space="preserve"> Квалификационные требования </w:t>
      </w:r>
      <w:r w:rsidRPr="00524527">
        <w:t>должны быть выражены в измеряемых единицах</w:t>
      </w:r>
      <w:r w:rsidRPr="003F65D9">
        <w:t xml:space="preserve">, например, </w:t>
      </w:r>
    </w:p>
    <w:p w:rsidR="00DB07EA" w:rsidRPr="003F65D9" w:rsidRDefault="00DB07EA" w:rsidP="006C5C91">
      <w:pPr>
        <w:pStyle w:val="a9"/>
        <w:jc w:val="both"/>
      </w:pPr>
      <w:r w:rsidRPr="003F65D9">
        <w:t xml:space="preserve">- наличие опыта оказания аналогичных услуг  не менее пяти лет, </w:t>
      </w:r>
    </w:p>
    <w:p w:rsidR="00DB07EA" w:rsidRPr="003F65D9" w:rsidRDefault="00DB07EA" w:rsidP="006C5C91">
      <w:pPr>
        <w:pStyle w:val="a9"/>
        <w:jc w:val="both"/>
      </w:pPr>
      <w:r w:rsidRPr="003F65D9">
        <w:t>- наличие опыта выполнения аналогичных работ на сумму не менее 15 млн.</w:t>
      </w:r>
      <w:r>
        <w:t xml:space="preserve"> </w:t>
      </w:r>
      <w:r w:rsidRPr="003F65D9">
        <w:t xml:space="preserve">руб., </w:t>
      </w:r>
    </w:p>
    <w:p w:rsidR="00DB07EA" w:rsidRPr="003F65D9" w:rsidRDefault="00DB07EA" w:rsidP="006C5C91">
      <w:pPr>
        <w:pStyle w:val="a9"/>
        <w:jc w:val="both"/>
      </w:pPr>
      <w:r w:rsidRPr="003F65D9">
        <w:t xml:space="preserve">- наличие в собственности или на праве аренды производственных мощностей, а именно: не менее двух башенных кранов, складских помещений площадью не менее 2 тыс.кв.м., </w:t>
      </w:r>
    </w:p>
    <w:p w:rsidR="00DB07EA" w:rsidRPr="003F65D9" w:rsidRDefault="00DB07EA" w:rsidP="006C5C91">
      <w:pPr>
        <w:pStyle w:val="a9"/>
        <w:jc w:val="both"/>
      </w:pPr>
      <w:r w:rsidRPr="003F65D9">
        <w:t>- наличие ведомственных и/или государственных наград (не менее трех) и т.д.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B03"/>
    <w:multiLevelType w:val="hybridMultilevel"/>
    <w:tmpl w:val="3BF449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BA56593"/>
    <w:multiLevelType w:val="multilevel"/>
    <w:tmpl w:val="D938BA34"/>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2C2290"/>
    <w:multiLevelType w:val="hybridMultilevel"/>
    <w:tmpl w:val="00D2B9B8"/>
    <w:lvl w:ilvl="0" w:tplc="D35A9DAA">
      <w:start w:val="1"/>
      <w:numFmt w:val="decimal"/>
      <w:lvlText w:val="15.%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90D36A5"/>
    <w:multiLevelType w:val="multilevel"/>
    <w:tmpl w:val="4006B42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C5912"/>
    <w:multiLevelType w:val="hybridMultilevel"/>
    <w:tmpl w:val="B20AAD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1CD5E4F"/>
    <w:multiLevelType w:val="hybridMultilevel"/>
    <w:tmpl w:val="E2CEBC54"/>
    <w:lvl w:ilvl="0" w:tplc="6DB66C56">
      <w:start w:val="1"/>
      <w:numFmt w:val="decimal"/>
      <w:lvlText w:val="6.%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E3A3C"/>
    <w:multiLevelType w:val="multilevel"/>
    <w:tmpl w:val="B7781822"/>
    <w:lvl w:ilvl="0">
      <w:start w:val="8"/>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1C2278B"/>
    <w:multiLevelType w:val="hybridMultilevel"/>
    <w:tmpl w:val="8AE04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FE167E4"/>
    <w:multiLevelType w:val="hybridMultilevel"/>
    <w:tmpl w:val="4042849E"/>
    <w:lvl w:ilvl="0" w:tplc="2E585938">
      <w:start w:val="1"/>
      <w:numFmt w:val="decimal"/>
      <w:lvlText w:val="8.%1."/>
      <w:lvlJc w:val="left"/>
      <w:pPr>
        <w:ind w:left="1115" w:hanging="69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46CB155F"/>
    <w:multiLevelType w:val="multilevel"/>
    <w:tmpl w:val="04A444F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bullet"/>
      <w:lvlText w:val=""/>
      <w:lvlJc w:val="left"/>
      <w:pPr>
        <w:ind w:left="1997"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820F73"/>
    <w:multiLevelType w:val="multilevel"/>
    <w:tmpl w:val="BCE2E316"/>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5E7160"/>
    <w:multiLevelType w:val="multilevel"/>
    <w:tmpl w:val="0B88BCAC"/>
    <w:lvl w:ilvl="0">
      <w:start w:val="1"/>
      <w:numFmt w:val="decimal"/>
      <w:pStyle w:val="1"/>
      <w:lvlText w:val="%1."/>
      <w:lvlJc w:val="center"/>
      <w:pPr>
        <w:tabs>
          <w:tab w:val="num" w:pos="568"/>
        </w:tabs>
        <w:ind w:left="568" w:hanging="568"/>
      </w:pPr>
      <w:rPr>
        <w:rFonts w:hint="default"/>
      </w:rPr>
    </w:lvl>
    <w:lvl w:ilvl="1">
      <w:start w:val="1"/>
      <w:numFmt w:val="decimal"/>
      <w:lvlText w:val="%1.%2."/>
      <w:lvlJc w:val="left"/>
      <w:pPr>
        <w:tabs>
          <w:tab w:val="num" w:pos="1559"/>
        </w:tabs>
        <w:ind w:left="1559" w:hanging="1133"/>
      </w:pPr>
      <w:rPr>
        <w:rFonts w:hint="default"/>
      </w:rPr>
    </w:lvl>
    <w:lvl w:ilvl="2">
      <w:start w:val="1"/>
      <w:numFmt w:val="decimal"/>
      <w:lvlText w:val="%1.%2.%3."/>
      <w:lvlJc w:val="left"/>
      <w:pPr>
        <w:tabs>
          <w:tab w:val="num" w:pos="1134"/>
        </w:tabs>
        <w:ind w:left="1134" w:hanging="1133"/>
      </w:pPr>
      <w:rPr>
        <w:rFonts w:hint="default"/>
        <w:b w:val="0"/>
      </w:rPr>
    </w:lvl>
    <w:lvl w:ilvl="3">
      <w:start w:val="1"/>
      <w:numFmt w:val="decimal"/>
      <w:lvlText w:val="%1.%2.%3.%4."/>
      <w:lvlJc w:val="left"/>
      <w:pPr>
        <w:tabs>
          <w:tab w:val="num" w:pos="1134"/>
        </w:tabs>
        <w:ind w:left="1134" w:hanging="1134"/>
      </w:pPr>
      <w:rPr>
        <w:rFonts w:hint="default"/>
      </w:rPr>
    </w:lvl>
    <w:lvl w:ilvl="4">
      <w:start w:val="1"/>
      <w:numFmt w:val="lowerLetter"/>
      <w:pStyle w:val="1"/>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4D3E1222"/>
    <w:multiLevelType w:val="hybridMultilevel"/>
    <w:tmpl w:val="834221BA"/>
    <w:lvl w:ilvl="0" w:tplc="5874D7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5064517B"/>
    <w:multiLevelType w:val="hybridMultilevel"/>
    <w:tmpl w:val="B3E6F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F4F7C"/>
    <w:multiLevelType w:val="multilevel"/>
    <w:tmpl w:val="1DF6E186"/>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A058B0"/>
    <w:multiLevelType w:val="hybridMultilevel"/>
    <w:tmpl w:val="B5169AFC"/>
    <w:lvl w:ilvl="0" w:tplc="3C526DBA">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D765E"/>
    <w:multiLevelType w:val="hybridMultilevel"/>
    <w:tmpl w:val="D520CB96"/>
    <w:lvl w:ilvl="0" w:tplc="AC6A05F4">
      <w:start w:val="1"/>
      <w:numFmt w:val="decimal"/>
      <w:lvlText w:val="7.%1."/>
      <w:lvlJc w:val="left"/>
      <w:pPr>
        <w:ind w:left="1176" w:hanging="75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0">
    <w:nsid w:val="67770421"/>
    <w:multiLevelType w:val="hybridMultilevel"/>
    <w:tmpl w:val="9574F94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9BC1DCF"/>
    <w:multiLevelType w:val="multilevel"/>
    <w:tmpl w:val="9C5ACA1A"/>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AC55D5B"/>
    <w:multiLevelType w:val="hybridMultilevel"/>
    <w:tmpl w:val="82D0EE02"/>
    <w:lvl w:ilvl="0" w:tplc="287447CC">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962D3"/>
    <w:multiLevelType w:val="multilevel"/>
    <w:tmpl w:val="4E244E5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6D343C"/>
    <w:multiLevelType w:val="hybridMultilevel"/>
    <w:tmpl w:val="BE9A923A"/>
    <w:lvl w:ilvl="0" w:tplc="2F16AD28">
      <w:start w:val="1"/>
      <w:numFmt w:val="decimal"/>
      <w:lvlText w:val="8.%1."/>
      <w:lvlJc w:val="left"/>
      <w:pPr>
        <w:ind w:left="644"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6F821917"/>
    <w:multiLevelType w:val="hybridMultilevel"/>
    <w:tmpl w:val="508C7D04"/>
    <w:lvl w:ilvl="0" w:tplc="855CA3C6">
      <w:start w:val="1"/>
      <w:numFmt w:val="decimal"/>
      <w:lvlText w:val="6.%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DBE3B5D"/>
    <w:multiLevelType w:val="multilevel"/>
    <w:tmpl w:val="EE42E904"/>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E25234D"/>
    <w:multiLevelType w:val="hybridMultilevel"/>
    <w:tmpl w:val="686EDA50"/>
    <w:lvl w:ilvl="0" w:tplc="C9463328">
      <w:start w:val="1"/>
      <w:numFmt w:val="decimal"/>
      <w:lvlText w:val="7.%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20"/>
  </w:num>
  <w:num w:numId="4">
    <w:abstractNumId w:val="9"/>
  </w:num>
  <w:num w:numId="5">
    <w:abstractNumId w:val="27"/>
  </w:num>
  <w:num w:numId="6">
    <w:abstractNumId w:val="2"/>
  </w:num>
  <w:num w:numId="7">
    <w:abstractNumId w:val="19"/>
  </w:num>
  <w:num w:numId="8">
    <w:abstractNumId w:val="13"/>
  </w:num>
  <w:num w:numId="9">
    <w:abstractNumId w:val="15"/>
  </w:num>
  <w:num w:numId="10">
    <w:abstractNumId w:val="12"/>
  </w:num>
  <w:num w:numId="11">
    <w:abstractNumId w:val="7"/>
  </w:num>
  <w:num w:numId="12">
    <w:abstractNumId w:val="16"/>
  </w:num>
  <w:num w:numId="13">
    <w:abstractNumId w:val="21"/>
  </w:num>
  <w:num w:numId="14">
    <w:abstractNumId w:val="4"/>
  </w:num>
  <w:num w:numId="15">
    <w:abstractNumId w:val="5"/>
  </w:num>
  <w:num w:numId="16">
    <w:abstractNumId w:val="23"/>
  </w:num>
  <w:num w:numId="17">
    <w:abstractNumId w:val="17"/>
  </w:num>
  <w:num w:numId="18">
    <w:abstractNumId w:val="25"/>
  </w:num>
  <w:num w:numId="19">
    <w:abstractNumId w:val="18"/>
  </w:num>
  <w:num w:numId="20">
    <w:abstractNumId w:val="10"/>
  </w:num>
  <w:num w:numId="21">
    <w:abstractNumId w:val="26"/>
  </w:num>
  <w:num w:numId="22">
    <w:abstractNumId w:val="1"/>
  </w:num>
  <w:num w:numId="23">
    <w:abstractNumId w:val="0"/>
  </w:num>
  <w:num w:numId="24">
    <w:abstractNumId w:val="14"/>
  </w:num>
  <w:num w:numId="25">
    <w:abstractNumId w:val="8"/>
  </w:num>
  <w:num w:numId="26">
    <w:abstractNumId w:val="22"/>
  </w:num>
  <w:num w:numId="27">
    <w:abstractNumId w:val="6"/>
  </w:num>
  <w:num w:numId="28">
    <w:abstractNumId w:val="28"/>
  </w:num>
  <w:num w:numId="29">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21D43"/>
    <w:rsid w:val="0000076E"/>
    <w:rsid w:val="0000096F"/>
    <w:rsid w:val="000035A5"/>
    <w:rsid w:val="00004A3B"/>
    <w:rsid w:val="00005B15"/>
    <w:rsid w:val="00005BEF"/>
    <w:rsid w:val="00005E3E"/>
    <w:rsid w:val="00006033"/>
    <w:rsid w:val="000061DD"/>
    <w:rsid w:val="00006CF4"/>
    <w:rsid w:val="00006D89"/>
    <w:rsid w:val="00007356"/>
    <w:rsid w:val="000103E0"/>
    <w:rsid w:val="000104AB"/>
    <w:rsid w:val="00010715"/>
    <w:rsid w:val="00011D0E"/>
    <w:rsid w:val="00011DF7"/>
    <w:rsid w:val="0001285D"/>
    <w:rsid w:val="00012A0B"/>
    <w:rsid w:val="00012DED"/>
    <w:rsid w:val="00013859"/>
    <w:rsid w:val="00013B86"/>
    <w:rsid w:val="00013EEA"/>
    <w:rsid w:val="000141B4"/>
    <w:rsid w:val="0001482F"/>
    <w:rsid w:val="0001502E"/>
    <w:rsid w:val="00016357"/>
    <w:rsid w:val="00016CE9"/>
    <w:rsid w:val="00017212"/>
    <w:rsid w:val="00020108"/>
    <w:rsid w:val="00020495"/>
    <w:rsid w:val="000207A9"/>
    <w:rsid w:val="00020BE3"/>
    <w:rsid w:val="000211EE"/>
    <w:rsid w:val="00021EC9"/>
    <w:rsid w:val="000224E3"/>
    <w:rsid w:val="00022514"/>
    <w:rsid w:val="00022917"/>
    <w:rsid w:val="00024941"/>
    <w:rsid w:val="00024B4B"/>
    <w:rsid w:val="000256C6"/>
    <w:rsid w:val="000260E6"/>
    <w:rsid w:val="0002653A"/>
    <w:rsid w:val="0002739C"/>
    <w:rsid w:val="00027DB3"/>
    <w:rsid w:val="000303E2"/>
    <w:rsid w:val="000305DF"/>
    <w:rsid w:val="00030C18"/>
    <w:rsid w:val="000327C8"/>
    <w:rsid w:val="00032E30"/>
    <w:rsid w:val="00033FBB"/>
    <w:rsid w:val="00034198"/>
    <w:rsid w:val="0003546C"/>
    <w:rsid w:val="000354E8"/>
    <w:rsid w:val="00037201"/>
    <w:rsid w:val="00037315"/>
    <w:rsid w:val="000376D8"/>
    <w:rsid w:val="0004397A"/>
    <w:rsid w:val="00044419"/>
    <w:rsid w:val="00046113"/>
    <w:rsid w:val="000469EE"/>
    <w:rsid w:val="000470E9"/>
    <w:rsid w:val="0004719C"/>
    <w:rsid w:val="000512A4"/>
    <w:rsid w:val="00051411"/>
    <w:rsid w:val="000519F2"/>
    <w:rsid w:val="00051B30"/>
    <w:rsid w:val="00053355"/>
    <w:rsid w:val="00054BE9"/>
    <w:rsid w:val="00055A11"/>
    <w:rsid w:val="00055D29"/>
    <w:rsid w:val="00055E82"/>
    <w:rsid w:val="00056649"/>
    <w:rsid w:val="00057436"/>
    <w:rsid w:val="00057E19"/>
    <w:rsid w:val="0006058B"/>
    <w:rsid w:val="000608A3"/>
    <w:rsid w:val="00060D21"/>
    <w:rsid w:val="000611D9"/>
    <w:rsid w:val="00061309"/>
    <w:rsid w:val="00061BFB"/>
    <w:rsid w:val="00062A09"/>
    <w:rsid w:val="00062C27"/>
    <w:rsid w:val="00063C6F"/>
    <w:rsid w:val="00065194"/>
    <w:rsid w:val="00066940"/>
    <w:rsid w:val="00067BE7"/>
    <w:rsid w:val="0007080B"/>
    <w:rsid w:val="000718C4"/>
    <w:rsid w:val="0007242D"/>
    <w:rsid w:val="00072DBC"/>
    <w:rsid w:val="00073BE6"/>
    <w:rsid w:val="000745DC"/>
    <w:rsid w:val="00074C29"/>
    <w:rsid w:val="0007522D"/>
    <w:rsid w:val="000752D8"/>
    <w:rsid w:val="00075601"/>
    <w:rsid w:val="00075A2B"/>
    <w:rsid w:val="00075B05"/>
    <w:rsid w:val="00076317"/>
    <w:rsid w:val="00076955"/>
    <w:rsid w:val="00081D41"/>
    <w:rsid w:val="000846C1"/>
    <w:rsid w:val="000850A0"/>
    <w:rsid w:val="00085510"/>
    <w:rsid w:val="000859B3"/>
    <w:rsid w:val="00085F65"/>
    <w:rsid w:val="0009064C"/>
    <w:rsid w:val="00090AEF"/>
    <w:rsid w:val="000919BF"/>
    <w:rsid w:val="00092177"/>
    <w:rsid w:val="000924BA"/>
    <w:rsid w:val="00092642"/>
    <w:rsid w:val="00092768"/>
    <w:rsid w:val="00092BC8"/>
    <w:rsid w:val="00093354"/>
    <w:rsid w:val="000953EE"/>
    <w:rsid w:val="0009581F"/>
    <w:rsid w:val="0009743F"/>
    <w:rsid w:val="000A040B"/>
    <w:rsid w:val="000A0B86"/>
    <w:rsid w:val="000A1542"/>
    <w:rsid w:val="000A16EB"/>
    <w:rsid w:val="000A1926"/>
    <w:rsid w:val="000A22C5"/>
    <w:rsid w:val="000A322D"/>
    <w:rsid w:val="000A38CB"/>
    <w:rsid w:val="000A3BF0"/>
    <w:rsid w:val="000A4117"/>
    <w:rsid w:val="000A45DA"/>
    <w:rsid w:val="000A45EB"/>
    <w:rsid w:val="000A642D"/>
    <w:rsid w:val="000A6B3A"/>
    <w:rsid w:val="000A7404"/>
    <w:rsid w:val="000A767E"/>
    <w:rsid w:val="000B1D36"/>
    <w:rsid w:val="000B1E38"/>
    <w:rsid w:val="000B2FE0"/>
    <w:rsid w:val="000B7499"/>
    <w:rsid w:val="000B750C"/>
    <w:rsid w:val="000B7E8A"/>
    <w:rsid w:val="000C0531"/>
    <w:rsid w:val="000C0F63"/>
    <w:rsid w:val="000C127D"/>
    <w:rsid w:val="000C2053"/>
    <w:rsid w:val="000C2931"/>
    <w:rsid w:val="000C35E3"/>
    <w:rsid w:val="000C40C9"/>
    <w:rsid w:val="000C500E"/>
    <w:rsid w:val="000C566B"/>
    <w:rsid w:val="000C742B"/>
    <w:rsid w:val="000D0600"/>
    <w:rsid w:val="000D1CCB"/>
    <w:rsid w:val="000D1DC3"/>
    <w:rsid w:val="000D2501"/>
    <w:rsid w:val="000D3E7B"/>
    <w:rsid w:val="000D48B4"/>
    <w:rsid w:val="000D4AA7"/>
    <w:rsid w:val="000D579F"/>
    <w:rsid w:val="000D5956"/>
    <w:rsid w:val="000D67C7"/>
    <w:rsid w:val="000D6992"/>
    <w:rsid w:val="000D6D5F"/>
    <w:rsid w:val="000D6E35"/>
    <w:rsid w:val="000D757B"/>
    <w:rsid w:val="000E0768"/>
    <w:rsid w:val="000E0C5B"/>
    <w:rsid w:val="000E0FDB"/>
    <w:rsid w:val="000E23BC"/>
    <w:rsid w:val="000E34F1"/>
    <w:rsid w:val="000E51E6"/>
    <w:rsid w:val="000E692A"/>
    <w:rsid w:val="000E6A83"/>
    <w:rsid w:val="000E6BD9"/>
    <w:rsid w:val="000E6C2F"/>
    <w:rsid w:val="000E6E5A"/>
    <w:rsid w:val="000E6FD4"/>
    <w:rsid w:val="000E759C"/>
    <w:rsid w:val="000F2866"/>
    <w:rsid w:val="000F30F6"/>
    <w:rsid w:val="000F3230"/>
    <w:rsid w:val="000F39ED"/>
    <w:rsid w:val="000F4121"/>
    <w:rsid w:val="000F5507"/>
    <w:rsid w:val="000F5AF1"/>
    <w:rsid w:val="000F6A38"/>
    <w:rsid w:val="00101A2F"/>
    <w:rsid w:val="001031A5"/>
    <w:rsid w:val="0010321B"/>
    <w:rsid w:val="0010399E"/>
    <w:rsid w:val="00104B90"/>
    <w:rsid w:val="001052A1"/>
    <w:rsid w:val="00105702"/>
    <w:rsid w:val="00106050"/>
    <w:rsid w:val="00106671"/>
    <w:rsid w:val="001072FD"/>
    <w:rsid w:val="001078E0"/>
    <w:rsid w:val="00110A5F"/>
    <w:rsid w:val="00111627"/>
    <w:rsid w:val="001122C1"/>
    <w:rsid w:val="00113AE9"/>
    <w:rsid w:val="001144D3"/>
    <w:rsid w:val="00115F69"/>
    <w:rsid w:val="00116506"/>
    <w:rsid w:val="001168EB"/>
    <w:rsid w:val="00117BD9"/>
    <w:rsid w:val="00117D70"/>
    <w:rsid w:val="00122431"/>
    <w:rsid w:val="00122821"/>
    <w:rsid w:val="00123D75"/>
    <w:rsid w:val="00124871"/>
    <w:rsid w:val="00124C4A"/>
    <w:rsid w:val="001252B4"/>
    <w:rsid w:val="00125E18"/>
    <w:rsid w:val="001269B7"/>
    <w:rsid w:val="0012784C"/>
    <w:rsid w:val="001279E7"/>
    <w:rsid w:val="001315E2"/>
    <w:rsid w:val="0013250C"/>
    <w:rsid w:val="00132F77"/>
    <w:rsid w:val="00133A92"/>
    <w:rsid w:val="00134E09"/>
    <w:rsid w:val="001357C2"/>
    <w:rsid w:val="001366F1"/>
    <w:rsid w:val="0013692F"/>
    <w:rsid w:val="001372D4"/>
    <w:rsid w:val="00137543"/>
    <w:rsid w:val="00137725"/>
    <w:rsid w:val="00137901"/>
    <w:rsid w:val="001403D1"/>
    <w:rsid w:val="00140B2A"/>
    <w:rsid w:val="00141577"/>
    <w:rsid w:val="00141721"/>
    <w:rsid w:val="00141A83"/>
    <w:rsid w:val="00142671"/>
    <w:rsid w:val="001427EB"/>
    <w:rsid w:val="00142C39"/>
    <w:rsid w:val="00143087"/>
    <w:rsid w:val="00143CE8"/>
    <w:rsid w:val="001445EA"/>
    <w:rsid w:val="00145E1B"/>
    <w:rsid w:val="00145FAB"/>
    <w:rsid w:val="001461D8"/>
    <w:rsid w:val="00147039"/>
    <w:rsid w:val="001471D1"/>
    <w:rsid w:val="00147A22"/>
    <w:rsid w:val="001500E3"/>
    <w:rsid w:val="00150A45"/>
    <w:rsid w:val="00150AA3"/>
    <w:rsid w:val="00150CBB"/>
    <w:rsid w:val="00154491"/>
    <w:rsid w:val="001558A2"/>
    <w:rsid w:val="00155B64"/>
    <w:rsid w:val="00155C0F"/>
    <w:rsid w:val="00155DCA"/>
    <w:rsid w:val="00155E4D"/>
    <w:rsid w:val="00155E98"/>
    <w:rsid w:val="00156A7C"/>
    <w:rsid w:val="00156AD2"/>
    <w:rsid w:val="001573A9"/>
    <w:rsid w:val="00157D09"/>
    <w:rsid w:val="00160CEE"/>
    <w:rsid w:val="00160F98"/>
    <w:rsid w:val="0016257C"/>
    <w:rsid w:val="001625B2"/>
    <w:rsid w:val="00162634"/>
    <w:rsid w:val="0016289C"/>
    <w:rsid w:val="00163B03"/>
    <w:rsid w:val="00163C94"/>
    <w:rsid w:val="00163D66"/>
    <w:rsid w:val="00163D95"/>
    <w:rsid w:val="00164255"/>
    <w:rsid w:val="001645EA"/>
    <w:rsid w:val="001648C7"/>
    <w:rsid w:val="001648DB"/>
    <w:rsid w:val="00164F11"/>
    <w:rsid w:val="001676D6"/>
    <w:rsid w:val="00170553"/>
    <w:rsid w:val="00170A1A"/>
    <w:rsid w:val="001711F7"/>
    <w:rsid w:val="00173104"/>
    <w:rsid w:val="00173880"/>
    <w:rsid w:val="00174C44"/>
    <w:rsid w:val="0017503B"/>
    <w:rsid w:val="001760A1"/>
    <w:rsid w:val="00177C34"/>
    <w:rsid w:val="00177F1F"/>
    <w:rsid w:val="00180779"/>
    <w:rsid w:val="00180E9F"/>
    <w:rsid w:val="00180EE7"/>
    <w:rsid w:val="0018183C"/>
    <w:rsid w:val="001819C2"/>
    <w:rsid w:val="00182AF6"/>
    <w:rsid w:val="0018357F"/>
    <w:rsid w:val="001835C7"/>
    <w:rsid w:val="00183DDF"/>
    <w:rsid w:val="00184E8F"/>
    <w:rsid w:val="001917A1"/>
    <w:rsid w:val="00191A63"/>
    <w:rsid w:val="0019201F"/>
    <w:rsid w:val="00192933"/>
    <w:rsid w:val="00192EE9"/>
    <w:rsid w:val="001947E2"/>
    <w:rsid w:val="00194F79"/>
    <w:rsid w:val="0019519D"/>
    <w:rsid w:val="00196131"/>
    <w:rsid w:val="00196D40"/>
    <w:rsid w:val="00197381"/>
    <w:rsid w:val="00197B29"/>
    <w:rsid w:val="001A0749"/>
    <w:rsid w:val="001A1426"/>
    <w:rsid w:val="001A158A"/>
    <w:rsid w:val="001A168F"/>
    <w:rsid w:val="001A2273"/>
    <w:rsid w:val="001A22A3"/>
    <w:rsid w:val="001A381F"/>
    <w:rsid w:val="001A4404"/>
    <w:rsid w:val="001A44C4"/>
    <w:rsid w:val="001A6C2D"/>
    <w:rsid w:val="001A785D"/>
    <w:rsid w:val="001A7C51"/>
    <w:rsid w:val="001B093C"/>
    <w:rsid w:val="001B30E6"/>
    <w:rsid w:val="001B3728"/>
    <w:rsid w:val="001B4B5E"/>
    <w:rsid w:val="001B4E4F"/>
    <w:rsid w:val="001B5167"/>
    <w:rsid w:val="001B53BE"/>
    <w:rsid w:val="001B554D"/>
    <w:rsid w:val="001B6B90"/>
    <w:rsid w:val="001B6C05"/>
    <w:rsid w:val="001B6C5C"/>
    <w:rsid w:val="001B6FE5"/>
    <w:rsid w:val="001B7A0E"/>
    <w:rsid w:val="001C0D25"/>
    <w:rsid w:val="001C1083"/>
    <w:rsid w:val="001C1BD2"/>
    <w:rsid w:val="001C2A1D"/>
    <w:rsid w:val="001C2B90"/>
    <w:rsid w:val="001C2F00"/>
    <w:rsid w:val="001C2F33"/>
    <w:rsid w:val="001C33E3"/>
    <w:rsid w:val="001C38C4"/>
    <w:rsid w:val="001C3ACE"/>
    <w:rsid w:val="001C5609"/>
    <w:rsid w:val="001C6509"/>
    <w:rsid w:val="001C6566"/>
    <w:rsid w:val="001C6644"/>
    <w:rsid w:val="001C687E"/>
    <w:rsid w:val="001C6EE5"/>
    <w:rsid w:val="001C765E"/>
    <w:rsid w:val="001C7AC8"/>
    <w:rsid w:val="001C7B87"/>
    <w:rsid w:val="001C7E17"/>
    <w:rsid w:val="001D085A"/>
    <w:rsid w:val="001D0FE4"/>
    <w:rsid w:val="001D131C"/>
    <w:rsid w:val="001D1645"/>
    <w:rsid w:val="001D310F"/>
    <w:rsid w:val="001D3CA2"/>
    <w:rsid w:val="001D3CD7"/>
    <w:rsid w:val="001D4374"/>
    <w:rsid w:val="001D474D"/>
    <w:rsid w:val="001D51AB"/>
    <w:rsid w:val="001D577B"/>
    <w:rsid w:val="001D5EB3"/>
    <w:rsid w:val="001D6E76"/>
    <w:rsid w:val="001D7E03"/>
    <w:rsid w:val="001E015C"/>
    <w:rsid w:val="001E152B"/>
    <w:rsid w:val="001E2757"/>
    <w:rsid w:val="001E599F"/>
    <w:rsid w:val="001E7BE3"/>
    <w:rsid w:val="001E7C21"/>
    <w:rsid w:val="001F0007"/>
    <w:rsid w:val="001F0709"/>
    <w:rsid w:val="001F1593"/>
    <w:rsid w:val="001F1612"/>
    <w:rsid w:val="001F180B"/>
    <w:rsid w:val="001F1992"/>
    <w:rsid w:val="001F1B2B"/>
    <w:rsid w:val="001F1E0F"/>
    <w:rsid w:val="001F577B"/>
    <w:rsid w:val="001F67DB"/>
    <w:rsid w:val="00200166"/>
    <w:rsid w:val="00200363"/>
    <w:rsid w:val="0020073D"/>
    <w:rsid w:val="00200C36"/>
    <w:rsid w:val="002016B2"/>
    <w:rsid w:val="00201998"/>
    <w:rsid w:val="00204725"/>
    <w:rsid w:val="00204FAC"/>
    <w:rsid w:val="002050EB"/>
    <w:rsid w:val="00205385"/>
    <w:rsid w:val="00205570"/>
    <w:rsid w:val="00206A8A"/>
    <w:rsid w:val="00206BC1"/>
    <w:rsid w:val="00206C59"/>
    <w:rsid w:val="00207297"/>
    <w:rsid w:val="002079DB"/>
    <w:rsid w:val="00211778"/>
    <w:rsid w:val="00212351"/>
    <w:rsid w:val="002125FD"/>
    <w:rsid w:val="002143A2"/>
    <w:rsid w:val="002153D6"/>
    <w:rsid w:val="002154A9"/>
    <w:rsid w:val="00215B85"/>
    <w:rsid w:val="00216460"/>
    <w:rsid w:val="00216732"/>
    <w:rsid w:val="00216B53"/>
    <w:rsid w:val="00217858"/>
    <w:rsid w:val="00217F13"/>
    <w:rsid w:val="00220EA0"/>
    <w:rsid w:val="0022336C"/>
    <w:rsid w:val="00224258"/>
    <w:rsid w:val="00224A31"/>
    <w:rsid w:val="0022559C"/>
    <w:rsid w:val="002256BB"/>
    <w:rsid w:val="0022625F"/>
    <w:rsid w:val="0022783C"/>
    <w:rsid w:val="00230B78"/>
    <w:rsid w:val="00231DEF"/>
    <w:rsid w:val="0023256A"/>
    <w:rsid w:val="0023381F"/>
    <w:rsid w:val="00233F8C"/>
    <w:rsid w:val="0023433D"/>
    <w:rsid w:val="00234488"/>
    <w:rsid w:val="00234DC1"/>
    <w:rsid w:val="002351C5"/>
    <w:rsid w:val="0023537D"/>
    <w:rsid w:val="00235EAD"/>
    <w:rsid w:val="002360D8"/>
    <w:rsid w:val="00236625"/>
    <w:rsid w:val="00236EEA"/>
    <w:rsid w:val="00240634"/>
    <w:rsid w:val="0024231D"/>
    <w:rsid w:val="00245DDD"/>
    <w:rsid w:val="00245F53"/>
    <w:rsid w:val="00246C05"/>
    <w:rsid w:val="00250324"/>
    <w:rsid w:val="002504BF"/>
    <w:rsid w:val="0025091F"/>
    <w:rsid w:val="002509B6"/>
    <w:rsid w:val="00252394"/>
    <w:rsid w:val="00254885"/>
    <w:rsid w:val="00254A44"/>
    <w:rsid w:val="0025612A"/>
    <w:rsid w:val="00256476"/>
    <w:rsid w:val="002568EE"/>
    <w:rsid w:val="00257F1A"/>
    <w:rsid w:val="00260EB0"/>
    <w:rsid w:val="00261C01"/>
    <w:rsid w:val="002620B6"/>
    <w:rsid w:val="00262983"/>
    <w:rsid w:val="00262A99"/>
    <w:rsid w:val="00263047"/>
    <w:rsid w:val="00263389"/>
    <w:rsid w:val="00263492"/>
    <w:rsid w:val="0026528F"/>
    <w:rsid w:val="002654AB"/>
    <w:rsid w:val="0026643F"/>
    <w:rsid w:val="00267A9D"/>
    <w:rsid w:val="00267C7A"/>
    <w:rsid w:val="00270613"/>
    <w:rsid w:val="00270A96"/>
    <w:rsid w:val="0027347F"/>
    <w:rsid w:val="00273596"/>
    <w:rsid w:val="00274892"/>
    <w:rsid w:val="00274976"/>
    <w:rsid w:val="002752CA"/>
    <w:rsid w:val="00276A0F"/>
    <w:rsid w:val="00276EA2"/>
    <w:rsid w:val="00277343"/>
    <w:rsid w:val="00280E3D"/>
    <w:rsid w:val="0028123F"/>
    <w:rsid w:val="00281FDD"/>
    <w:rsid w:val="00283FA7"/>
    <w:rsid w:val="00286269"/>
    <w:rsid w:val="002869D3"/>
    <w:rsid w:val="00286E15"/>
    <w:rsid w:val="00287081"/>
    <w:rsid w:val="00287D64"/>
    <w:rsid w:val="002908E4"/>
    <w:rsid w:val="00290E00"/>
    <w:rsid w:val="0029113B"/>
    <w:rsid w:val="0029274F"/>
    <w:rsid w:val="0029306D"/>
    <w:rsid w:val="0029316E"/>
    <w:rsid w:val="0029499C"/>
    <w:rsid w:val="00294A20"/>
    <w:rsid w:val="00295DB9"/>
    <w:rsid w:val="002966F7"/>
    <w:rsid w:val="00296A23"/>
    <w:rsid w:val="00296D32"/>
    <w:rsid w:val="002A03CE"/>
    <w:rsid w:val="002A11D1"/>
    <w:rsid w:val="002A1885"/>
    <w:rsid w:val="002A4254"/>
    <w:rsid w:val="002A4501"/>
    <w:rsid w:val="002A508A"/>
    <w:rsid w:val="002A553A"/>
    <w:rsid w:val="002A5E7B"/>
    <w:rsid w:val="002A67AB"/>
    <w:rsid w:val="002A7084"/>
    <w:rsid w:val="002A7521"/>
    <w:rsid w:val="002A7E46"/>
    <w:rsid w:val="002B09DD"/>
    <w:rsid w:val="002B0FC2"/>
    <w:rsid w:val="002B10E6"/>
    <w:rsid w:val="002B1643"/>
    <w:rsid w:val="002B228A"/>
    <w:rsid w:val="002B22A1"/>
    <w:rsid w:val="002B30BE"/>
    <w:rsid w:val="002B38FA"/>
    <w:rsid w:val="002B3C9F"/>
    <w:rsid w:val="002B55AE"/>
    <w:rsid w:val="002B6968"/>
    <w:rsid w:val="002B6C4B"/>
    <w:rsid w:val="002B6E23"/>
    <w:rsid w:val="002B708B"/>
    <w:rsid w:val="002B7342"/>
    <w:rsid w:val="002B7701"/>
    <w:rsid w:val="002C044D"/>
    <w:rsid w:val="002C106E"/>
    <w:rsid w:val="002C3999"/>
    <w:rsid w:val="002C4709"/>
    <w:rsid w:val="002C4D01"/>
    <w:rsid w:val="002C5D2B"/>
    <w:rsid w:val="002C799C"/>
    <w:rsid w:val="002D0000"/>
    <w:rsid w:val="002D0107"/>
    <w:rsid w:val="002D04B5"/>
    <w:rsid w:val="002D0D5E"/>
    <w:rsid w:val="002D1101"/>
    <w:rsid w:val="002D18FE"/>
    <w:rsid w:val="002D49F2"/>
    <w:rsid w:val="002D4A35"/>
    <w:rsid w:val="002D4B7C"/>
    <w:rsid w:val="002D52EA"/>
    <w:rsid w:val="002D5301"/>
    <w:rsid w:val="002D5C3D"/>
    <w:rsid w:val="002D6CE7"/>
    <w:rsid w:val="002D73EF"/>
    <w:rsid w:val="002D7735"/>
    <w:rsid w:val="002D7BDB"/>
    <w:rsid w:val="002E1F41"/>
    <w:rsid w:val="002E26ED"/>
    <w:rsid w:val="002E2B7D"/>
    <w:rsid w:val="002E303E"/>
    <w:rsid w:val="002E32A6"/>
    <w:rsid w:val="002E3739"/>
    <w:rsid w:val="002E38A2"/>
    <w:rsid w:val="002E4829"/>
    <w:rsid w:val="002E5423"/>
    <w:rsid w:val="002E5B25"/>
    <w:rsid w:val="002E5C52"/>
    <w:rsid w:val="002E6024"/>
    <w:rsid w:val="002E608F"/>
    <w:rsid w:val="002E682D"/>
    <w:rsid w:val="002E6CC1"/>
    <w:rsid w:val="002E7044"/>
    <w:rsid w:val="002E7B68"/>
    <w:rsid w:val="002F004F"/>
    <w:rsid w:val="002F06BF"/>
    <w:rsid w:val="002F0D4A"/>
    <w:rsid w:val="002F0E2E"/>
    <w:rsid w:val="002F1214"/>
    <w:rsid w:val="002F1886"/>
    <w:rsid w:val="002F1B85"/>
    <w:rsid w:val="002F1F63"/>
    <w:rsid w:val="002F2F11"/>
    <w:rsid w:val="002F3093"/>
    <w:rsid w:val="002F41C1"/>
    <w:rsid w:val="002F4911"/>
    <w:rsid w:val="002F509D"/>
    <w:rsid w:val="002F6053"/>
    <w:rsid w:val="002F6A94"/>
    <w:rsid w:val="002F6FE8"/>
    <w:rsid w:val="00300562"/>
    <w:rsid w:val="00301D6A"/>
    <w:rsid w:val="00302E39"/>
    <w:rsid w:val="00303709"/>
    <w:rsid w:val="00303A61"/>
    <w:rsid w:val="0030415A"/>
    <w:rsid w:val="00304EAA"/>
    <w:rsid w:val="003052E2"/>
    <w:rsid w:val="0030585D"/>
    <w:rsid w:val="00305DDF"/>
    <w:rsid w:val="00306793"/>
    <w:rsid w:val="00307590"/>
    <w:rsid w:val="003077C6"/>
    <w:rsid w:val="00307918"/>
    <w:rsid w:val="00310578"/>
    <w:rsid w:val="00310852"/>
    <w:rsid w:val="00311FE3"/>
    <w:rsid w:val="0031205C"/>
    <w:rsid w:val="0031242F"/>
    <w:rsid w:val="003125ED"/>
    <w:rsid w:val="003126C5"/>
    <w:rsid w:val="00312B6A"/>
    <w:rsid w:val="00313EA7"/>
    <w:rsid w:val="003147ED"/>
    <w:rsid w:val="0031736D"/>
    <w:rsid w:val="00317677"/>
    <w:rsid w:val="00317FCC"/>
    <w:rsid w:val="003203FA"/>
    <w:rsid w:val="0032061C"/>
    <w:rsid w:val="0032178A"/>
    <w:rsid w:val="00321BF8"/>
    <w:rsid w:val="00322B54"/>
    <w:rsid w:val="00322ED7"/>
    <w:rsid w:val="00323181"/>
    <w:rsid w:val="003232C0"/>
    <w:rsid w:val="00323374"/>
    <w:rsid w:val="0032361F"/>
    <w:rsid w:val="0032373B"/>
    <w:rsid w:val="00323B24"/>
    <w:rsid w:val="00323F5A"/>
    <w:rsid w:val="00325A90"/>
    <w:rsid w:val="00327F8D"/>
    <w:rsid w:val="003316AE"/>
    <w:rsid w:val="00332635"/>
    <w:rsid w:val="00335B99"/>
    <w:rsid w:val="003362E5"/>
    <w:rsid w:val="00336DF3"/>
    <w:rsid w:val="003370ED"/>
    <w:rsid w:val="0034081D"/>
    <w:rsid w:val="00340AF6"/>
    <w:rsid w:val="0034203B"/>
    <w:rsid w:val="003420AE"/>
    <w:rsid w:val="00343117"/>
    <w:rsid w:val="003432AC"/>
    <w:rsid w:val="00343643"/>
    <w:rsid w:val="00345076"/>
    <w:rsid w:val="00345213"/>
    <w:rsid w:val="0034574F"/>
    <w:rsid w:val="00345918"/>
    <w:rsid w:val="00345E06"/>
    <w:rsid w:val="00346782"/>
    <w:rsid w:val="003471FF"/>
    <w:rsid w:val="00347A7A"/>
    <w:rsid w:val="00350C72"/>
    <w:rsid w:val="00350E4A"/>
    <w:rsid w:val="00350F36"/>
    <w:rsid w:val="00352585"/>
    <w:rsid w:val="00352A22"/>
    <w:rsid w:val="003559B9"/>
    <w:rsid w:val="0035627D"/>
    <w:rsid w:val="00356C4D"/>
    <w:rsid w:val="00360358"/>
    <w:rsid w:val="003608AB"/>
    <w:rsid w:val="00361224"/>
    <w:rsid w:val="00362918"/>
    <w:rsid w:val="00364E9D"/>
    <w:rsid w:val="00364F09"/>
    <w:rsid w:val="00364FF3"/>
    <w:rsid w:val="00365834"/>
    <w:rsid w:val="00365CDE"/>
    <w:rsid w:val="00366836"/>
    <w:rsid w:val="003677C4"/>
    <w:rsid w:val="00367901"/>
    <w:rsid w:val="00367BF2"/>
    <w:rsid w:val="003704D5"/>
    <w:rsid w:val="00370E6F"/>
    <w:rsid w:val="003720DA"/>
    <w:rsid w:val="00372AC7"/>
    <w:rsid w:val="00372CF7"/>
    <w:rsid w:val="00373D55"/>
    <w:rsid w:val="00374A5D"/>
    <w:rsid w:val="00374B54"/>
    <w:rsid w:val="00375161"/>
    <w:rsid w:val="003826C9"/>
    <w:rsid w:val="00383283"/>
    <w:rsid w:val="00384501"/>
    <w:rsid w:val="00384B16"/>
    <w:rsid w:val="00384E75"/>
    <w:rsid w:val="00385022"/>
    <w:rsid w:val="00385F2D"/>
    <w:rsid w:val="00386125"/>
    <w:rsid w:val="003870B6"/>
    <w:rsid w:val="00387366"/>
    <w:rsid w:val="00387696"/>
    <w:rsid w:val="0038783A"/>
    <w:rsid w:val="003903D7"/>
    <w:rsid w:val="00390E24"/>
    <w:rsid w:val="00391D36"/>
    <w:rsid w:val="00392AB2"/>
    <w:rsid w:val="0039389C"/>
    <w:rsid w:val="00394F7F"/>
    <w:rsid w:val="0039538F"/>
    <w:rsid w:val="00395504"/>
    <w:rsid w:val="0039708D"/>
    <w:rsid w:val="0039729A"/>
    <w:rsid w:val="00397BDF"/>
    <w:rsid w:val="003A0426"/>
    <w:rsid w:val="003A0748"/>
    <w:rsid w:val="003A096C"/>
    <w:rsid w:val="003A1D4F"/>
    <w:rsid w:val="003A2AAC"/>
    <w:rsid w:val="003A2C9D"/>
    <w:rsid w:val="003A30A3"/>
    <w:rsid w:val="003A3FC9"/>
    <w:rsid w:val="003A40C6"/>
    <w:rsid w:val="003A50A1"/>
    <w:rsid w:val="003A560F"/>
    <w:rsid w:val="003A65EF"/>
    <w:rsid w:val="003A6D0E"/>
    <w:rsid w:val="003A6D8B"/>
    <w:rsid w:val="003A77F0"/>
    <w:rsid w:val="003B0042"/>
    <w:rsid w:val="003B07D2"/>
    <w:rsid w:val="003B0E46"/>
    <w:rsid w:val="003B0F5E"/>
    <w:rsid w:val="003B1BE7"/>
    <w:rsid w:val="003B24CD"/>
    <w:rsid w:val="003B256F"/>
    <w:rsid w:val="003B25BC"/>
    <w:rsid w:val="003B279E"/>
    <w:rsid w:val="003B289B"/>
    <w:rsid w:val="003B4A2B"/>
    <w:rsid w:val="003B531F"/>
    <w:rsid w:val="003B53E6"/>
    <w:rsid w:val="003B563D"/>
    <w:rsid w:val="003B5A33"/>
    <w:rsid w:val="003B789C"/>
    <w:rsid w:val="003C15A5"/>
    <w:rsid w:val="003C27DB"/>
    <w:rsid w:val="003C4180"/>
    <w:rsid w:val="003C486E"/>
    <w:rsid w:val="003C4B63"/>
    <w:rsid w:val="003C643A"/>
    <w:rsid w:val="003C7B8B"/>
    <w:rsid w:val="003C7F07"/>
    <w:rsid w:val="003C7F20"/>
    <w:rsid w:val="003D0BC6"/>
    <w:rsid w:val="003D138E"/>
    <w:rsid w:val="003D177C"/>
    <w:rsid w:val="003D29B6"/>
    <w:rsid w:val="003D3629"/>
    <w:rsid w:val="003D3AEA"/>
    <w:rsid w:val="003D498B"/>
    <w:rsid w:val="003D5004"/>
    <w:rsid w:val="003D5DE0"/>
    <w:rsid w:val="003D6F9B"/>
    <w:rsid w:val="003D73A3"/>
    <w:rsid w:val="003D74CA"/>
    <w:rsid w:val="003D7B31"/>
    <w:rsid w:val="003E2153"/>
    <w:rsid w:val="003E22C3"/>
    <w:rsid w:val="003E2571"/>
    <w:rsid w:val="003E39D6"/>
    <w:rsid w:val="003E3C21"/>
    <w:rsid w:val="003E4646"/>
    <w:rsid w:val="003E4C5F"/>
    <w:rsid w:val="003E4E3D"/>
    <w:rsid w:val="003E57E4"/>
    <w:rsid w:val="003E6A24"/>
    <w:rsid w:val="003E6ABC"/>
    <w:rsid w:val="003F2735"/>
    <w:rsid w:val="003F37DF"/>
    <w:rsid w:val="003F3F1D"/>
    <w:rsid w:val="003F3F93"/>
    <w:rsid w:val="003F4C2B"/>
    <w:rsid w:val="003F5CD5"/>
    <w:rsid w:val="003F64C3"/>
    <w:rsid w:val="003F7B8B"/>
    <w:rsid w:val="0040149A"/>
    <w:rsid w:val="00402459"/>
    <w:rsid w:val="00403D29"/>
    <w:rsid w:val="004048EE"/>
    <w:rsid w:val="00404ECF"/>
    <w:rsid w:val="00404F21"/>
    <w:rsid w:val="0040695B"/>
    <w:rsid w:val="004070CC"/>
    <w:rsid w:val="00407C66"/>
    <w:rsid w:val="00410196"/>
    <w:rsid w:val="0041019C"/>
    <w:rsid w:val="00410EB8"/>
    <w:rsid w:val="00412741"/>
    <w:rsid w:val="0041297D"/>
    <w:rsid w:val="00412C2A"/>
    <w:rsid w:val="00414383"/>
    <w:rsid w:val="00415BB8"/>
    <w:rsid w:val="004170EA"/>
    <w:rsid w:val="00420656"/>
    <w:rsid w:val="00421305"/>
    <w:rsid w:val="00421AF5"/>
    <w:rsid w:val="0042258D"/>
    <w:rsid w:val="00422872"/>
    <w:rsid w:val="00423E34"/>
    <w:rsid w:val="00423FA2"/>
    <w:rsid w:val="004240EB"/>
    <w:rsid w:val="0042425C"/>
    <w:rsid w:val="0042436D"/>
    <w:rsid w:val="004254EF"/>
    <w:rsid w:val="0042573A"/>
    <w:rsid w:val="00427BD0"/>
    <w:rsid w:val="00427E1A"/>
    <w:rsid w:val="004307B1"/>
    <w:rsid w:val="00430F15"/>
    <w:rsid w:val="00431EA3"/>
    <w:rsid w:val="00432C4E"/>
    <w:rsid w:val="00433190"/>
    <w:rsid w:val="004340C5"/>
    <w:rsid w:val="00434A2E"/>
    <w:rsid w:val="0043508D"/>
    <w:rsid w:val="00435A00"/>
    <w:rsid w:val="00436282"/>
    <w:rsid w:val="00437674"/>
    <w:rsid w:val="004376C8"/>
    <w:rsid w:val="00437C21"/>
    <w:rsid w:val="00441103"/>
    <w:rsid w:val="00441AF2"/>
    <w:rsid w:val="00442047"/>
    <w:rsid w:val="00442C36"/>
    <w:rsid w:val="00442FB4"/>
    <w:rsid w:val="00442FFD"/>
    <w:rsid w:val="00443BE4"/>
    <w:rsid w:val="00443E57"/>
    <w:rsid w:val="00444030"/>
    <w:rsid w:val="0044468D"/>
    <w:rsid w:val="004448C5"/>
    <w:rsid w:val="00444941"/>
    <w:rsid w:val="00445194"/>
    <w:rsid w:val="004468E0"/>
    <w:rsid w:val="004469BD"/>
    <w:rsid w:val="00450DA0"/>
    <w:rsid w:val="00450EEB"/>
    <w:rsid w:val="00451672"/>
    <w:rsid w:val="004517D0"/>
    <w:rsid w:val="0045234B"/>
    <w:rsid w:val="004523A3"/>
    <w:rsid w:val="00452D35"/>
    <w:rsid w:val="00452EE8"/>
    <w:rsid w:val="00453139"/>
    <w:rsid w:val="0045366F"/>
    <w:rsid w:val="004545C1"/>
    <w:rsid w:val="00455231"/>
    <w:rsid w:val="004556E6"/>
    <w:rsid w:val="00455BFD"/>
    <w:rsid w:val="00455D00"/>
    <w:rsid w:val="004567AE"/>
    <w:rsid w:val="00457088"/>
    <w:rsid w:val="00457582"/>
    <w:rsid w:val="004576DA"/>
    <w:rsid w:val="00457B0C"/>
    <w:rsid w:val="004609D0"/>
    <w:rsid w:val="00460BEF"/>
    <w:rsid w:val="00460C1D"/>
    <w:rsid w:val="004613F5"/>
    <w:rsid w:val="004632E9"/>
    <w:rsid w:val="00463FA3"/>
    <w:rsid w:val="00464574"/>
    <w:rsid w:val="004648D7"/>
    <w:rsid w:val="004651D8"/>
    <w:rsid w:val="004652A5"/>
    <w:rsid w:val="004660AC"/>
    <w:rsid w:val="00466EAD"/>
    <w:rsid w:val="004670D6"/>
    <w:rsid w:val="004678C2"/>
    <w:rsid w:val="0046796C"/>
    <w:rsid w:val="00471BB7"/>
    <w:rsid w:val="00472552"/>
    <w:rsid w:val="0047284F"/>
    <w:rsid w:val="00473CE7"/>
    <w:rsid w:val="004743FB"/>
    <w:rsid w:val="0047501A"/>
    <w:rsid w:val="0047531B"/>
    <w:rsid w:val="00475B79"/>
    <w:rsid w:val="00476938"/>
    <w:rsid w:val="004802B0"/>
    <w:rsid w:val="004803C4"/>
    <w:rsid w:val="004812C8"/>
    <w:rsid w:val="0048148E"/>
    <w:rsid w:val="00481843"/>
    <w:rsid w:val="00482AAF"/>
    <w:rsid w:val="00482CBE"/>
    <w:rsid w:val="00483420"/>
    <w:rsid w:val="00483422"/>
    <w:rsid w:val="004849A3"/>
    <w:rsid w:val="0048530F"/>
    <w:rsid w:val="00485313"/>
    <w:rsid w:val="00485E25"/>
    <w:rsid w:val="004862DA"/>
    <w:rsid w:val="004863B9"/>
    <w:rsid w:val="0048654F"/>
    <w:rsid w:val="00487188"/>
    <w:rsid w:val="00487924"/>
    <w:rsid w:val="00490082"/>
    <w:rsid w:val="00490E26"/>
    <w:rsid w:val="00491AFA"/>
    <w:rsid w:val="0049202D"/>
    <w:rsid w:val="004926D9"/>
    <w:rsid w:val="00492975"/>
    <w:rsid w:val="00493329"/>
    <w:rsid w:val="00493D1D"/>
    <w:rsid w:val="0049410D"/>
    <w:rsid w:val="0049491A"/>
    <w:rsid w:val="0049504A"/>
    <w:rsid w:val="00495B93"/>
    <w:rsid w:val="004972EE"/>
    <w:rsid w:val="004978AB"/>
    <w:rsid w:val="004A0D02"/>
    <w:rsid w:val="004A10B9"/>
    <w:rsid w:val="004A1567"/>
    <w:rsid w:val="004A2ACF"/>
    <w:rsid w:val="004A322C"/>
    <w:rsid w:val="004A3556"/>
    <w:rsid w:val="004A3584"/>
    <w:rsid w:val="004A396A"/>
    <w:rsid w:val="004A3A85"/>
    <w:rsid w:val="004A3E15"/>
    <w:rsid w:val="004A3F6E"/>
    <w:rsid w:val="004A434F"/>
    <w:rsid w:val="004A5496"/>
    <w:rsid w:val="004A571D"/>
    <w:rsid w:val="004A626B"/>
    <w:rsid w:val="004A6E6A"/>
    <w:rsid w:val="004A7B2D"/>
    <w:rsid w:val="004A7BF2"/>
    <w:rsid w:val="004B0A5F"/>
    <w:rsid w:val="004B15D5"/>
    <w:rsid w:val="004B1D5F"/>
    <w:rsid w:val="004B27F2"/>
    <w:rsid w:val="004B35C6"/>
    <w:rsid w:val="004B4701"/>
    <w:rsid w:val="004B49E1"/>
    <w:rsid w:val="004B7631"/>
    <w:rsid w:val="004C07D8"/>
    <w:rsid w:val="004C22AB"/>
    <w:rsid w:val="004C2FDA"/>
    <w:rsid w:val="004C31A1"/>
    <w:rsid w:val="004C3416"/>
    <w:rsid w:val="004C34A1"/>
    <w:rsid w:val="004C48C2"/>
    <w:rsid w:val="004C4A69"/>
    <w:rsid w:val="004C4B57"/>
    <w:rsid w:val="004C57FD"/>
    <w:rsid w:val="004C61C8"/>
    <w:rsid w:val="004C6791"/>
    <w:rsid w:val="004D2DAF"/>
    <w:rsid w:val="004D3632"/>
    <w:rsid w:val="004D3945"/>
    <w:rsid w:val="004D3EEF"/>
    <w:rsid w:val="004D4252"/>
    <w:rsid w:val="004D50D9"/>
    <w:rsid w:val="004D5470"/>
    <w:rsid w:val="004D54A0"/>
    <w:rsid w:val="004D74B8"/>
    <w:rsid w:val="004D7B57"/>
    <w:rsid w:val="004D7D6C"/>
    <w:rsid w:val="004E15FC"/>
    <w:rsid w:val="004E2978"/>
    <w:rsid w:val="004E3C85"/>
    <w:rsid w:val="004E4571"/>
    <w:rsid w:val="004E474D"/>
    <w:rsid w:val="004E57F1"/>
    <w:rsid w:val="004E6DB5"/>
    <w:rsid w:val="004E7969"/>
    <w:rsid w:val="004F1562"/>
    <w:rsid w:val="004F19A8"/>
    <w:rsid w:val="004F25D4"/>
    <w:rsid w:val="004F27BC"/>
    <w:rsid w:val="004F3543"/>
    <w:rsid w:val="004F3AD2"/>
    <w:rsid w:val="004F41FE"/>
    <w:rsid w:val="004F44F2"/>
    <w:rsid w:val="004F47A4"/>
    <w:rsid w:val="004F4EBE"/>
    <w:rsid w:val="004F534B"/>
    <w:rsid w:val="004F5DC0"/>
    <w:rsid w:val="004F6554"/>
    <w:rsid w:val="004F73B0"/>
    <w:rsid w:val="004F7ED7"/>
    <w:rsid w:val="0050018F"/>
    <w:rsid w:val="00500AC1"/>
    <w:rsid w:val="00501B7F"/>
    <w:rsid w:val="005027CD"/>
    <w:rsid w:val="0050294B"/>
    <w:rsid w:val="00502DE6"/>
    <w:rsid w:val="00502E29"/>
    <w:rsid w:val="0050416B"/>
    <w:rsid w:val="00506D7F"/>
    <w:rsid w:val="005071A6"/>
    <w:rsid w:val="0051067D"/>
    <w:rsid w:val="00510CCE"/>
    <w:rsid w:val="00510E4A"/>
    <w:rsid w:val="005112C6"/>
    <w:rsid w:val="0051138B"/>
    <w:rsid w:val="00511448"/>
    <w:rsid w:val="0051152D"/>
    <w:rsid w:val="00511C55"/>
    <w:rsid w:val="00511E68"/>
    <w:rsid w:val="0051307C"/>
    <w:rsid w:val="0051373D"/>
    <w:rsid w:val="00513AEF"/>
    <w:rsid w:val="00513CA2"/>
    <w:rsid w:val="00513D89"/>
    <w:rsid w:val="005145BE"/>
    <w:rsid w:val="00514A05"/>
    <w:rsid w:val="00515354"/>
    <w:rsid w:val="00515635"/>
    <w:rsid w:val="00516861"/>
    <w:rsid w:val="00516FD9"/>
    <w:rsid w:val="00520BFE"/>
    <w:rsid w:val="00520D3B"/>
    <w:rsid w:val="00520D91"/>
    <w:rsid w:val="00520F38"/>
    <w:rsid w:val="0052121E"/>
    <w:rsid w:val="0052149C"/>
    <w:rsid w:val="0052166E"/>
    <w:rsid w:val="00521BCA"/>
    <w:rsid w:val="00522363"/>
    <w:rsid w:val="00522866"/>
    <w:rsid w:val="00522D9B"/>
    <w:rsid w:val="00524275"/>
    <w:rsid w:val="00524527"/>
    <w:rsid w:val="00524FC7"/>
    <w:rsid w:val="00525359"/>
    <w:rsid w:val="0052549B"/>
    <w:rsid w:val="00525871"/>
    <w:rsid w:val="00531CFF"/>
    <w:rsid w:val="00531FC3"/>
    <w:rsid w:val="005329CC"/>
    <w:rsid w:val="00534CDB"/>
    <w:rsid w:val="005368E0"/>
    <w:rsid w:val="00537D50"/>
    <w:rsid w:val="005406C2"/>
    <w:rsid w:val="0054076E"/>
    <w:rsid w:val="00542D0F"/>
    <w:rsid w:val="005430EB"/>
    <w:rsid w:val="00543F7B"/>
    <w:rsid w:val="0054655C"/>
    <w:rsid w:val="00547480"/>
    <w:rsid w:val="005502B6"/>
    <w:rsid w:val="005503BF"/>
    <w:rsid w:val="00550828"/>
    <w:rsid w:val="00550869"/>
    <w:rsid w:val="00551855"/>
    <w:rsid w:val="00552348"/>
    <w:rsid w:val="00552C88"/>
    <w:rsid w:val="005530C7"/>
    <w:rsid w:val="00553181"/>
    <w:rsid w:val="005541BB"/>
    <w:rsid w:val="00554C75"/>
    <w:rsid w:val="00554FFF"/>
    <w:rsid w:val="00555848"/>
    <w:rsid w:val="00555940"/>
    <w:rsid w:val="005561EF"/>
    <w:rsid w:val="0055658E"/>
    <w:rsid w:val="00556FBB"/>
    <w:rsid w:val="005600D1"/>
    <w:rsid w:val="00561AFC"/>
    <w:rsid w:val="00561DA1"/>
    <w:rsid w:val="0056210C"/>
    <w:rsid w:val="00562F06"/>
    <w:rsid w:val="00563C9A"/>
    <w:rsid w:val="00564D53"/>
    <w:rsid w:val="0056505E"/>
    <w:rsid w:val="005652B1"/>
    <w:rsid w:val="00565382"/>
    <w:rsid w:val="00565A33"/>
    <w:rsid w:val="00566DA7"/>
    <w:rsid w:val="00566DC8"/>
    <w:rsid w:val="00566E33"/>
    <w:rsid w:val="005708B6"/>
    <w:rsid w:val="00570B98"/>
    <w:rsid w:val="00571285"/>
    <w:rsid w:val="005712F9"/>
    <w:rsid w:val="00572630"/>
    <w:rsid w:val="00573AD7"/>
    <w:rsid w:val="00574394"/>
    <w:rsid w:val="00575D2C"/>
    <w:rsid w:val="0057792E"/>
    <w:rsid w:val="00580293"/>
    <w:rsid w:val="00580B3A"/>
    <w:rsid w:val="00580BDB"/>
    <w:rsid w:val="00582174"/>
    <w:rsid w:val="005821E4"/>
    <w:rsid w:val="00582254"/>
    <w:rsid w:val="00582BC9"/>
    <w:rsid w:val="00583A99"/>
    <w:rsid w:val="00584563"/>
    <w:rsid w:val="005848A4"/>
    <w:rsid w:val="0058595D"/>
    <w:rsid w:val="00585ACF"/>
    <w:rsid w:val="00585C94"/>
    <w:rsid w:val="0058676C"/>
    <w:rsid w:val="0059010E"/>
    <w:rsid w:val="0059118A"/>
    <w:rsid w:val="0059128E"/>
    <w:rsid w:val="00591921"/>
    <w:rsid w:val="005919FA"/>
    <w:rsid w:val="00592791"/>
    <w:rsid w:val="00593A85"/>
    <w:rsid w:val="00593E85"/>
    <w:rsid w:val="0059462F"/>
    <w:rsid w:val="005947B5"/>
    <w:rsid w:val="005964ED"/>
    <w:rsid w:val="00596867"/>
    <w:rsid w:val="00597B92"/>
    <w:rsid w:val="00597DCF"/>
    <w:rsid w:val="005A06B9"/>
    <w:rsid w:val="005A0E5E"/>
    <w:rsid w:val="005A204F"/>
    <w:rsid w:val="005A2BDA"/>
    <w:rsid w:val="005A3CDF"/>
    <w:rsid w:val="005A4E48"/>
    <w:rsid w:val="005A4EA7"/>
    <w:rsid w:val="005A57B4"/>
    <w:rsid w:val="005A5A05"/>
    <w:rsid w:val="005A6296"/>
    <w:rsid w:val="005A789E"/>
    <w:rsid w:val="005A7A17"/>
    <w:rsid w:val="005B1331"/>
    <w:rsid w:val="005B15E8"/>
    <w:rsid w:val="005B1B80"/>
    <w:rsid w:val="005B1D0C"/>
    <w:rsid w:val="005B24EB"/>
    <w:rsid w:val="005B2504"/>
    <w:rsid w:val="005B25E1"/>
    <w:rsid w:val="005B2FE9"/>
    <w:rsid w:val="005B5785"/>
    <w:rsid w:val="005C0231"/>
    <w:rsid w:val="005C0914"/>
    <w:rsid w:val="005C0DC8"/>
    <w:rsid w:val="005C1E7F"/>
    <w:rsid w:val="005C2AF9"/>
    <w:rsid w:val="005C348F"/>
    <w:rsid w:val="005C40AD"/>
    <w:rsid w:val="005C463E"/>
    <w:rsid w:val="005C5747"/>
    <w:rsid w:val="005C5B45"/>
    <w:rsid w:val="005C6854"/>
    <w:rsid w:val="005C6DDA"/>
    <w:rsid w:val="005D01E2"/>
    <w:rsid w:val="005D1CAC"/>
    <w:rsid w:val="005D311F"/>
    <w:rsid w:val="005D373C"/>
    <w:rsid w:val="005D39E5"/>
    <w:rsid w:val="005D4CF8"/>
    <w:rsid w:val="005D60FC"/>
    <w:rsid w:val="005D6BC5"/>
    <w:rsid w:val="005D6D57"/>
    <w:rsid w:val="005E059F"/>
    <w:rsid w:val="005E188E"/>
    <w:rsid w:val="005E1E44"/>
    <w:rsid w:val="005E21FF"/>
    <w:rsid w:val="005E22E3"/>
    <w:rsid w:val="005E3415"/>
    <w:rsid w:val="005E398D"/>
    <w:rsid w:val="005E3E76"/>
    <w:rsid w:val="005E58EE"/>
    <w:rsid w:val="005E5E64"/>
    <w:rsid w:val="005E5F2B"/>
    <w:rsid w:val="005E621F"/>
    <w:rsid w:val="005E74A6"/>
    <w:rsid w:val="005E7A1B"/>
    <w:rsid w:val="005E7CAA"/>
    <w:rsid w:val="005F019E"/>
    <w:rsid w:val="005F0857"/>
    <w:rsid w:val="005F0A6C"/>
    <w:rsid w:val="005F0D3C"/>
    <w:rsid w:val="005F12A3"/>
    <w:rsid w:val="005F3742"/>
    <w:rsid w:val="005F4A09"/>
    <w:rsid w:val="005F5E70"/>
    <w:rsid w:val="005F601A"/>
    <w:rsid w:val="005F60E0"/>
    <w:rsid w:val="005F63B5"/>
    <w:rsid w:val="005F759C"/>
    <w:rsid w:val="005F79DC"/>
    <w:rsid w:val="005F7F6E"/>
    <w:rsid w:val="006001B1"/>
    <w:rsid w:val="006003E0"/>
    <w:rsid w:val="006005B4"/>
    <w:rsid w:val="006010C3"/>
    <w:rsid w:val="006030DC"/>
    <w:rsid w:val="00605533"/>
    <w:rsid w:val="00605776"/>
    <w:rsid w:val="0060592E"/>
    <w:rsid w:val="00605959"/>
    <w:rsid w:val="00606157"/>
    <w:rsid w:val="0060666D"/>
    <w:rsid w:val="006071BB"/>
    <w:rsid w:val="00607BCD"/>
    <w:rsid w:val="006108A1"/>
    <w:rsid w:val="0061107F"/>
    <w:rsid w:val="006116F7"/>
    <w:rsid w:val="00611E69"/>
    <w:rsid w:val="00612132"/>
    <w:rsid w:val="00612755"/>
    <w:rsid w:val="00612D19"/>
    <w:rsid w:val="006130F5"/>
    <w:rsid w:val="00613A8D"/>
    <w:rsid w:val="00615710"/>
    <w:rsid w:val="00620035"/>
    <w:rsid w:val="00620226"/>
    <w:rsid w:val="00620EE7"/>
    <w:rsid w:val="00621717"/>
    <w:rsid w:val="00622254"/>
    <w:rsid w:val="00622D3E"/>
    <w:rsid w:val="0062510E"/>
    <w:rsid w:val="00625297"/>
    <w:rsid w:val="00626663"/>
    <w:rsid w:val="00626B9B"/>
    <w:rsid w:val="00627B02"/>
    <w:rsid w:val="00630A02"/>
    <w:rsid w:val="006319CF"/>
    <w:rsid w:val="00631D9E"/>
    <w:rsid w:val="00631F13"/>
    <w:rsid w:val="00632305"/>
    <w:rsid w:val="00633504"/>
    <w:rsid w:val="00633CCD"/>
    <w:rsid w:val="00633DCF"/>
    <w:rsid w:val="00634B3E"/>
    <w:rsid w:val="006355BD"/>
    <w:rsid w:val="00635D02"/>
    <w:rsid w:val="00637350"/>
    <w:rsid w:val="006403EC"/>
    <w:rsid w:val="00640A65"/>
    <w:rsid w:val="006423D6"/>
    <w:rsid w:val="00642F03"/>
    <w:rsid w:val="00644B21"/>
    <w:rsid w:val="00645894"/>
    <w:rsid w:val="006458F3"/>
    <w:rsid w:val="006462D8"/>
    <w:rsid w:val="00650F1F"/>
    <w:rsid w:val="00651BBC"/>
    <w:rsid w:val="00651EE1"/>
    <w:rsid w:val="00652038"/>
    <w:rsid w:val="00653AC2"/>
    <w:rsid w:val="00654E3E"/>
    <w:rsid w:val="00655F3E"/>
    <w:rsid w:val="00656545"/>
    <w:rsid w:val="00656E9A"/>
    <w:rsid w:val="006619FD"/>
    <w:rsid w:val="00661EC3"/>
    <w:rsid w:val="00664490"/>
    <w:rsid w:val="00664724"/>
    <w:rsid w:val="006648D8"/>
    <w:rsid w:val="00664D92"/>
    <w:rsid w:val="00664E25"/>
    <w:rsid w:val="00664E84"/>
    <w:rsid w:val="00666060"/>
    <w:rsid w:val="006664BE"/>
    <w:rsid w:val="00670485"/>
    <w:rsid w:val="00670E81"/>
    <w:rsid w:val="00670FEB"/>
    <w:rsid w:val="00671D33"/>
    <w:rsid w:val="00671FEA"/>
    <w:rsid w:val="00672CD5"/>
    <w:rsid w:val="00673646"/>
    <w:rsid w:val="00674105"/>
    <w:rsid w:val="00674334"/>
    <w:rsid w:val="0067446F"/>
    <w:rsid w:val="00675B7A"/>
    <w:rsid w:val="00676CD9"/>
    <w:rsid w:val="00676EB7"/>
    <w:rsid w:val="006801C4"/>
    <w:rsid w:val="00680E11"/>
    <w:rsid w:val="0068114E"/>
    <w:rsid w:val="006822AB"/>
    <w:rsid w:val="00683A5A"/>
    <w:rsid w:val="00683F2F"/>
    <w:rsid w:val="0068455C"/>
    <w:rsid w:val="00684719"/>
    <w:rsid w:val="00684C69"/>
    <w:rsid w:val="00684E89"/>
    <w:rsid w:val="00685077"/>
    <w:rsid w:val="006855CE"/>
    <w:rsid w:val="00685B24"/>
    <w:rsid w:val="00685F06"/>
    <w:rsid w:val="0068656C"/>
    <w:rsid w:val="00687073"/>
    <w:rsid w:val="0068799F"/>
    <w:rsid w:val="00687CE6"/>
    <w:rsid w:val="006908BF"/>
    <w:rsid w:val="0069141C"/>
    <w:rsid w:val="0069211B"/>
    <w:rsid w:val="0069466F"/>
    <w:rsid w:val="006947D1"/>
    <w:rsid w:val="006952BB"/>
    <w:rsid w:val="00695677"/>
    <w:rsid w:val="00695CF0"/>
    <w:rsid w:val="00695FFA"/>
    <w:rsid w:val="006A036A"/>
    <w:rsid w:val="006A1FB9"/>
    <w:rsid w:val="006A20B1"/>
    <w:rsid w:val="006A295F"/>
    <w:rsid w:val="006A3076"/>
    <w:rsid w:val="006A31FC"/>
    <w:rsid w:val="006A3744"/>
    <w:rsid w:val="006A4983"/>
    <w:rsid w:val="006A5650"/>
    <w:rsid w:val="006A5B4B"/>
    <w:rsid w:val="006A5E3D"/>
    <w:rsid w:val="006A79B6"/>
    <w:rsid w:val="006B01A6"/>
    <w:rsid w:val="006B0E72"/>
    <w:rsid w:val="006B10D5"/>
    <w:rsid w:val="006B1173"/>
    <w:rsid w:val="006B30AC"/>
    <w:rsid w:val="006B3461"/>
    <w:rsid w:val="006B3CEA"/>
    <w:rsid w:val="006B52D8"/>
    <w:rsid w:val="006B5489"/>
    <w:rsid w:val="006B54C0"/>
    <w:rsid w:val="006B57BF"/>
    <w:rsid w:val="006B7A9C"/>
    <w:rsid w:val="006C01DB"/>
    <w:rsid w:val="006C04EF"/>
    <w:rsid w:val="006C053B"/>
    <w:rsid w:val="006C08FA"/>
    <w:rsid w:val="006C0EAE"/>
    <w:rsid w:val="006C136C"/>
    <w:rsid w:val="006C16CE"/>
    <w:rsid w:val="006C24D0"/>
    <w:rsid w:val="006C280E"/>
    <w:rsid w:val="006C321C"/>
    <w:rsid w:val="006C46D1"/>
    <w:rsid w:val="006C568C"/>
    <w:rsid w:val="006C5AE9"/>
    <w:rsid w:val="006C5C91"/>
    <w:rsid w:val="006C610A"/>
    <w:rsid w:val="006C6D41"/>
    <w:rsid w:val="006C7C7B"/>
    <w:rsid w:val="006D0587"/>
    <w:rsid w:val="006D1E80"/>
    <w:rsid w:val="006D23FD"/>
    <w:rsid w:val="006D2739"/>
    <w:rsid w:val="006D3A32"/>
    <w:rsid w:val="006D4F8A"/>
    <w:rsid w:val="006D56A4"/>
    <w:rsid w:val="006D6ECA"/>
    <w:rsid w:val="006D7489"/>
    <w:rsid w:val="006D7590"/>
    <w:rsid w:val="006D79FB"/>
    <w:rsid w:val="006E058C"/>
    <w:rsid w:val="006E08C5"/>
    <w:rsid w:val="006E0F16"/>
    <w:rsid w:val="006E2FF7"/>
    <w:rsid w:val="006E4D8F"/>
    <w:rsid w:val="006E57C3"/>
    <w:rsid w:val="006E5812"/>
    <w:rsid w:val="006E5BA3"/>
    <w:rsid w:val="006E64C9"/>
    <w:rsid w:val="006E77D2"/>
    <w:rsid w:val="006F0A90"/>
    <w:rsid w:val="006F1294"/>
    <w:rsid w:val="006F192A"/>
    <w:rsid w:val="006F1B5D"/>
    <w:rsid w:val="006F1CC2"/>
    <w:rsid w:val="006F21F9"/>
    <w:rsid w:val="006F3856"/>
    <w:rsid w:val="006F3C41"/>
    <w:rsid w:val="006F43B2"/>
    <w:rsid w:val="006F59AD"/>
    <w:rsid w:val="006F5C25"/>
    <w:rsid w:val="006F60EE"/>
    <w:rsid w:val="006F70EB"/>
    <w:rsid w:val="006F7B67"/>
    <w:rsid w:val="00700F4A"/>
    <w:rsid w:val="0070160C"/>
    <w:rsid w:val="007021BB"/>
    <w:rsid w:val="00702A81"/>
    <w:rsid w:val="00702DC3"/>
    <w:rsid w:val="00703284"/>
    <w:rsid w:val="00704ED6"/>
    <w:rsid w:val="00705F41"/>
    <w:rsid w:val="00705FC1"/>
    <w:rsid w:val="00707CDD"/>
    <w:rsid w:val="00707ECD"/>
    <w:rsid w:val="007101E4"/>
    <w:rsid w:val="00710277"/>
    <w:rsid w:val="00710323"/>
    <w:rsid w:val="00710A88"/>
    <w:rsid w:val="00710F0C"/>
    <w:rsid w:val="00710F32"/>
    <w:rsid w:val="00712321"/>
    <w:rsid w:val="0071247C"/>
    <w:rsid w:val="007125C9"/>
    <w:rsid w:val="00712AB0"/>
    <w:rsid w:val="007132F6"/>
    <w:rsid w:val="00715292"/>
    <w:rsid w:val="00715320"/>
    <w:rsid w:val="00715437"/>
    <w:rsid w:val="00717002"/>
    <w:rsid w:val="00717F37"/>
    <w:rsid w:val="0072063D"/>
    <w:rsid w:val="00721CFD"/>
    <w:rsid w:val="007220BB"/>
    <w:rsid w:val="007223F6"/>
    <w:rsid w:val="00722FC6"/>
    <w:rsid w:val="007230D4"/>
    <w:rsid w:val="00723EE0"/>
    <w:rsid w:val="0072551E"/>
    <w:rsid w:val="0072758C"/>
    <w:rsid w:val="00730918"/>
    <w:rsid w:val="00730AB5"/>
    <w:rsid w:val="00730D49"/>
    <w:rsid w:val="007320DA"/>
    <w:rsid w:val="0073291B"/>
    <w:rsid w:val="007330CF"/>
    <w:rsid w:val="00733404"/>
    <w:rsid w:val="00734AF4"/>
    <w:rsid w:val="00735D7A"/>
    <w:rsid w:val="0074115D"/>
    <w:rsid w:val="00743614"/>
    <w:rsid w:val="00744F6C"/>
    <w:rsid w:val="00745F62"/>
    <w:rsid w:val="0074651D"/>
    <w:rsid w:val="007479A7"/>
    <w:rsid w:val="00750566"/>
    <w:rsid w:val="00751DC9"/>
    <w:rsid w:val="00752174"/>
    <w:rsid w:val="0075238B"/>
    <w:rsid w:val="00752AF6"/>
    <w:rsid w:val="00752E52"/>
    <w:rsid w:val="00753406"/>
    <w:rsid w:val="0075356C"/>
    <w:rsid w:val="00753BB1"/>
    <w:rsid w:val="00753CB9"/>
    <w:rsid w:val="0075401A"/>
    <w:rsid w:val="00754717"/>
    <w:rsid w:val="007547AC"/>
    <w:rsid w:val="00755804"/>
    <w:rsid w:val="00755962"/>
    <w:rsid w:val="007578C3"/>
    <w:rsid w:val="00757DCA"/>
    <w:rsid w:val="00757FE6"/>
    <w:rsid w:val="007604B8"/>
    <w:rsid w:val="00760E43"/>
    <w:rsid w:val="00761947"/>
    <w:rsid w:val="0076345D"/>
    <w:rsid w:val="00764FF5"/>
    <w:rsid w:val="007664CC"/>
    <w:rsid w:val="00766513"/>
    <w:rsid w:val="00767FB0"/>
    <w:rsid w:val="00767FEC"/>
    <w:rsid w:val="00770D28"/>
    <w:rsid w:val="0077115B"/>
    <w:rsid w:val="0077134D"/>
    <w:rsid w:val="007715F2"/>
    <w:rsid w:val="00772DE2"/>
    <w:rsid w:val="007752C5"/>
    <w:rsid w:val="00775C28"/>
    <w:rsid w:val="00776F6D"/>
    <w:rsid w:val="00777C7E"/>
    <w:rsid w:val="00780B05"/>
    <w:rsid w:val="00780DAA"/>
    <w:rsid w:val="00780FD8"/>
    <w:rsid w:val="00781047"/>
    <w:rsid w:val="007822D4"/>
    <w:rsid w:val="007823EB"/>
    <w:rsid w:val="00782F7F"/>
    <w:rsid w:val="0078387D"/>
    <w:rsid w:val="00783A56"/>
    <w:rsid w:val="00783B8A"/>
    <w:rsid w:val="00784D54"/>
    <w:rsid w:val="00784D8B"/>
    <w:rsid w:val="00784EAE"/>
    <w:rsid w:val="00785331"/>
    <w:rsid w:val="007854D2"/>
    <w:rsid w:val="00786460"/>
    <w:rsid w:val="00786B1A"/>
    <w:rsid w:val="0079017C"/>
    <w:rsid w:val="007908FB"/>
    <w:rsid w:val="00790AB1"/>
    <w:rsid w:val="00790AB5"/>
    <w:rsid w:val="00791D96"/>
    <w:rsid w:val="00792F2E"/>
    <w:rsid w:val="00793F29"/>
    <w:rsid w:val="0079566A"/>
    <w:rsid w:val="00795942"/>
    <w:rsid w:val="00797CE3"/>
    <w:rsid w:val="007A08C9"/>
    <w:rsid w:val="007A0D5D"/>
    <w:rsid w:val="007A1398"/>
    <w:rsid w:val="007A1BD8"/>
    <w:rsid w:val="007A1FD6"/>
    <w:rsid w:val="007A2DC7"/>
    <w:rsid w:val="007A52A9"/>
    <w:rsid w:val="007A60D6"/>
    <w:rsid w:val="007A75C4"/>
    <w:rsid w:val="007A7A4F"/>
    <w:rsid w:val="007A7EA9"/>
    <w:rsid w:val="007B02C4"/>
    <w:rsid w:val="007B06F4"/>
    <w:rsid w:val="007B0D05"/>
    <w:rsid w:val="007B2584"/>
    <w:rsid w:val="007B3078"/>
    <w:rsid w:val="007B31E9"/>
    <w:rsid w:val="007B3B93"/>
    <w:rsid w:val="007B3C26"/>
    <w:rsid w:val="007B41EF"/>
    <w:rsid w:val="007B59F2"/>
    <w:rsid w:val="007B5CD3"/>
    <w:rsid w:val="007B5D32"/>
    <w:rsid w:val="007B5F5B"/>
    <w:rsid w:val="007B621B"/>
    <w:rsid w:val="007B6CB2"/>
    <w:rsid w:val="007B6EDC"/>
    <w:rsid w:val="007B7331"/>
    <w:rsid w:val="007B74BB"/>
    <w:rsid w:val="007B7BD0"/>
    <w:rsid w:val="007B7D50"/>
    <w:rsid w:val="007C0AAE"/>
    <w:rsid w:val="007C0F19"/>
    <w:rsid w:val="007C0F91"/>
    <w:rsid w:val="007C295C"/>
    <w:rsid w:val="007C2F2E"/>
    <w:rsid w:val="007C327D"/>
    <w:rsid w:val="007C400A"/>
    <w:rsid w:val="007C4517"/>
    <w:rsid w:val="007C4BB7"/>
    <w:rsid w:val="007C662A"/>
    <w:rsid w:val="007C6CFD"/>
    <w:rsid w:val="007C6D61"/>
    <w:rsid w:val="007C73A0"/>
    <w:rsid w:val="007C76AC"/>
    <w:rsid w:val="007C7B1B"/>
    <w:rsid w:val="007C7B27"/>
    <w:rsid w:val="007D00ED"/>
    <w:rsid w:val="007D0590"/>
    <w:rsid w:val="007D05BC"/>
    <w:rsid w:val="007D195E"/>
    <w:rsid w:val="007D2102"/>
    <w:rsid w:val="007D23A3"/>
    <w:rsid w:val="007D265B"/>
    <w:rsid w:val="007D2D4C"/>
    <w:rsid w:val="007D472E"/>
    <w:rsid w:val="007D49ED"/>
    <w:rsid w:val="007D739F"/>
    <w:rsid w:val="007D7573"/>
    <w:rsid w:val="007D7BBE"/>
    <w:rsid w:val="007D7F01"/>
    <w:rsid w:val="007E10D0"/>
    <w:rsid w:val="007E162C"/>
    <w:rsid w:val="007E204F"/>
    <w:rsid w:val="007E2550"/>
    <w:rsid w:val="007E4222"/>
    <w:rsid w:val="007E4981"/>
    <w:rsid w:val="007E4BFD"/>
    <w:rsid w:val="007E5080"/>
    <w:rsid w:val="007E6C19"/>
    <w:rsid w:val="007E79DF"/>
    <w:rsid w:val="007E7A8B"/>
    <w:rsid w:val="007F011A"/>
    <w:rsid w:val="007F0C01"/>
    <w:rsid w:val="007F0C92"/>
    <w:rsid w:val="007F201F"/>
    <w:rsid w:val="007F296D"/>
    <w:rsid w:val="007F313E"/>
    <w:rsid w:val="007F38BF"/>
    <w:rsid w:val="007F3DFB"/>
    <w:rsid w:val="007F3FF4"/>
    <w:rsid w:val="007F4275"/>
    <w:rsid w:val="007F4C81"/>
    <w:rsid w:val="007F52B3"/>
    <w:rsid w:val="007F5C6F"/>
    <w:rsid w:val="007F5F15"/>
    <w:rsid w:val="007F70EE"/>
    <w:rsid w:val="0080013E"/>
    <w:rsid w:val="00800913"/>
    <w:rsid w:val="008027DD"/>
    <w:rsid w:val="008042CF"/>
    <w:rsid w:val="008049CE"/>
    <w:rsid w:val="00805376"/>
    <w:rsid w:val="008058A0"/>
    <w:rsid w:val="0080649B"/>
    <w:rsid w:val="00806DAE"/>
    <w:rsid w:val="0080771A"/>
    <w:rsid w:val="0080796E"/>
    <w:rsid w:val="00807F0A"/>
    <w:rsid w:val="00810497"/>
    <w:rsid w:val="00810841"/>
    <w:rsid w:val="00811000"/>
    <w:rsid w:val="0081174F"/>
    <w:rsid w:val="00811B56"/>
    <w:rsid w:val="00812CFE"/>
    <w:rsid w:val="00813490"/>
    <w:rsid w:val="0081486F"/>
    <w:rsid w:val="00814CE9"/>
    <w:rsid w:val="00814ED2"/>
    <w:rsid w:val="00815A2B"/>
    <w:rsid w:val="008165EF"/>
    <w:rsid w:val="008172A2"/>
    <w:rsid w:val="00817659"/>
    <w:rsid w:val="0082051E"/>
    <w:rsid w:val="008207FD"/>
    <w:rsid w:val="00820D17"/>
    <w:rsid w:val="0082176C"/>
    <w:rsid w:val="00821925"/>
    <w:rsid w:val="00821F2F"/>
    <w:rsid w:val="00823419"/>
    <w:rsid w:val="00823B9A"/>
    <w:rsid w:val="008253E7"/>
    <w:rsid w:val="008258CA"/>
    <w:rsid w:val="008261BF"/>
    <w:rsid w:val="0083071C"/>
    <w:rsid w:val="008317F3"/>
    <w:rsid w:val="00831AC2"/>
    <w:rsid w:val="008329C8"/>
    <w:rsid w:val="008331B5"/>
    <w:rsid w:val="008342D9"/>
    <w:rsid w:val="00834E11"/>
    <w:rsid w:val="008350A3"/>
    <w:rsid w:val="00836259"/>
    <w:rsid w:val="0083641B"/>
    <w:rsid w:val="00836703"/>
    <w:rsid w:val="00836782"/>
    <w:rsid w:val="00836912"/>
    <w:rsid w:val="00836ED2"/>
    <w:rsid w:val="00837AF7"/>
    <w:rsid w:val="00840E35"/>
    <w:rsid w:val="0084195C"/>
    <w:rsid w:val="008430B3"/>
    <w:rsid w:val="0084411D"/>
    <w:rsid w:val="00845153"/>
    <w:rsid w:val="00845841"/>
    <w:rsid w:val="00845B3F"/>
    <w:rsid w:val="008471DA"/>
    <w:rsid w:val="008474FE"/>
    <w:rsid w:val="008503A3"/>
    <w:rsid w:val="008505CB"/>
    <w:rsid w:val="008510AD"/>
    <w:rsid w:val="00851124"/>
    <w:rsid w:val="0085113C"/>
    <w:rsid w:val="0085199D"/>
    <w:rsid w:val="0085325C"/>
    <w:rsid w:val="008533D9"/>
    <w:rsid w:val="00853B3E"/>
    <w:rsid w:val="00853DFC"/>
    <w:rsid w:val="00853F11"/>
    <w:rsid w:val="008540D0"/>
    <w:rsid w:val="00854EF9"/>
    <w:rsid w:val="008559A0"/>
    <w:rsid w:val="00855AF0"/>
    <w:rsid w:val="00856C18"/>
    <w:rsid w:val="00856D39"/>
    <w:rsid w:val="008570A2"/>
    <w:rsid w:val="0085735F"/>
    <w:rsid w:val="0085792A"/>
    <w:rsid w:val="00857B49"/>
    <w:rsid w:val="0086003C"/>
    <w:rsid w:val="00860669"/>
    <w:rsid w:val="008608D5"/>
    <w:rsid w:val="00860C9B"/>
    <w:rsid w:val="008631AB"/>
    <w:rsid w:val="00864233"/>
    <w:rsid w:val="00864B07"/>
    <w:rsid w:val="008651D5"/>
    <w:rsid w:val="00865BBA"/>
    <w:rsid w:val="00865ECA"/>
    <w:rsid w:val="008667B5"/>
    <w:rsid w:val="00866FA0"/>
    <w:rsid w:val="00867795"/>
    <w:rsid w:val="00867956"/>
    <w:rsid w:val="00867991"/>
    <w:rsid w:val="0087006C"/>
    <w:rsid w:val="00873C08"/>
    <w:rsid w:val="008744CA"/>
    <w:rsid w:val="008746BB"/>
    <w:rsid w:val="008755D1"/>
    <w:rsid w:val="00876BB5"/>
    <w:rsid w:val="00877305"/>
    <w:rsid w:val="008779A4"/>
    <w:rsid w:val="00877A6F"/>
    <w:rsid w:val="00877C43"/>
    <w:rsid w:val="00880F51"/>
    <w:rsid w:val="008812F6"/>
    <w:rsid w:val="00881347"/>
    <w:rsid w:val="0088171B"/>
    <w:rsid w:val="00881E64"/>
    <w:rsid w:val="00882CCD"/>
    <w:rsid w:val="00883F9C"/>
    <w:rsid w:val="008850AF"/>
    <w:rsid w:val="008856A3"/>
    <w:rsid w:val="008859B0"/>
    <w:rsid w:val="00885DC9"/>
    <w:rsid w:val="0088639F"/>
    <w:rsid w:val="008863E0"/>
    <w:rsid w:val="00886528"/>
    <w:rsid w:val="008874FB"/>
    <w:rsid w:val="00887DEF"/>
    <w:rsid w:val="00890CF8"/>
    <w:rsid w:val="00891823"/>
    <w:rsid w:val="00893295"/>
    <w:rsid w:val="008936EE"/>
    <w:rsid w:val="00893A8F"/>
    <w:rsid w:val="00894522"/>
    <w:rsid w:val="008945B4"/>
    <w:rsid w:val="00894B9B"/>
    <w:rsid w:val="008951DC"/>
    <w:rsid w:val="00896006"/>
    <w:rsid w:val="00897B89"/>
    <w:rsid w:val="00897E55"/>
    <w:rsid w:val="008A0FB7"/>
    <w:rsid w:val="008A10A9"/>
    <w:rsid w:val="008A1660"/>
    <w:rsid w:val="008A289D"/>
    <w:rsid w:val="008A3F60"/>
    <w:rsid w:val="008A628A"/>
    <w:rsid w:val="008A6A99"/>
    <w:rsid w:val="008A7FE6"/>
    <w:rsid w:val="008B0867"/>
    <w:rsid w:val="008B186F"/>
    <w:rsid w:val="008B194F"/>
    <w:rsid w:val="008B1F08"/>
    <w:rsid w:val="008B3741"/>
    <w:rsid w:val="008B394E"/>
    <w:rsid w:val="008B65B5"/>
    <w:rsid w:val="008B70B1"/>
    <w:rsid w:val="008B7E2A"/>
    <w:rsid w:val="008B7F1A"/>
    <w:rsid w:val="008C1164"/>
    <w:rsid w:val="008C254C"/>
    <w:rsid w:val="008C308C"/>
    <w:rsid w:val="008C31C5"/>
    <w:rsid w:val="008C4B6F"/>
    <w:rsid w:val="008C4F42"/>
    <w:rsid w:val="008C712E"/>
    <w:rsid w:val="008C79E3"/>
    <w:rsid w:val="008D070D"/>
    <w:rsid w:val="008D0FA8"/>
    <w:rsid w:val="008D13B4"/>
    <w:rsid w:val="008D16D8"/>
    <w:rsid w:val="008D4213"/>
    <w:rsid w:val="008D4A8A"/>
    <w:rsid w:val="008D5379"/>
    <w:rsid w:val="008D5C5C"/>
    <w:rsid w:val="008D64C5"/>
    <w:rsid w:val="008E0481"/>
    <w:rsid w:val="008E13EE"/>
    <w:rsid w:val="008E2382"/>
    <w:rsid w:val="008E2990"/>
    <w:rsid w:val="008E29C3"/>
    <w:rsid w:val="008E319F"/>
    <w:rsid w:val="008E4461"/>
    <w:rsid w:val="008E46DB"/>
    <w:rsid w:val="008E4770"/>
    <w:rsid w:val="008E4AEF"/>
    <w:rsid w:val="008E6031"/>
    <w:rsid w:val="008E6A94"/>
    <w:rsid w:val="008E7498"/>
    <w:rsid w:val="008E7AB7"/>
    <w:rsid w:val="008E7CE8"/>
    <w:rsid w:val="008F0B27"/>
    <w:rsid w:val="008F0F21"/>
    <w:rsid w:val="008F29CA"/>
    <w:rsid w:val="008F34B0"/>
    <w:rsid w:val="008F61F6"/>
    <w:rsid w:val="00901C5B"/>
    <w:rsid w:val="00902AB8"/>
    <w:rsid w:val="009037B5"/>
    <w:rsid w:val="00903893"/>
    <w:rsid w:val="009038E8"/>
    <w:rsid w:val="0090482E"/>
    <w:rsid w:val="00905188"/>
    <w:rsid w:val="00905531"/>
    <w:rsid w:val="00905FE1"/>
    <w:rsid w:val="009063DB"/>
    <w:rsid w:val="00907582"/>
    <w:rsid w:val="00910781"/>
    <w:rsid w:val="00910857"/>
    <w:rsid w:val="00911511"/>
    <w:rsid w:val="00911B41"/>
    <w:rsid w:val="009138F7"/>
    <w:rsid w:val="009139A4"/>
    <w:rsid w:val="00913C85"/>
    <w:rsid w:val="00914A37"/>
    <w:rsid w:val="009158D5"/>
    <w:rsid w:val="00916392"/>
    <w:rsid w:val="0091791D"/>
    <w:rsid w:val="00917A2A"/>
    <w:rsid w:val="0092104B"/>
    <w:rsid w:val="0092115E"/>
    <w:rsid w:val="0092183F"/>
    <w:rsid w:val="009226F4"/>
    <w:rsid w:val="00922DD5"/>
    <w:rsid w:val="009230AC"/>
    <w:rsid w:val="009249E2"/>
    <w:rsid w:val="0092504A"/>
    <w:rsid w:val="009251FB"/>
    <w:rsid w:val="0092524A"/>
    <w:rsid w:val="009253B0"/>
    <w:rsid w:val="009257AE"/>
    <w:rsid w:val="00926C67"/>
    <w:rsid w:val="00926F7C"/>
    <w:rsid w:val="00927772"/>
    <w:rsid w:val="00927C19"/>
    <w:rsid w:val="00930127"/>
    <w:rsid w:val="00930E77"/>
    <w:rsid w:val="00931A4E"/>
    <w:rsid w:val="00932B67"/>
    <w:rsid w:val="00932E4B"/>
    <w:rsid w:val="00934990"/>
    <w:rsid w:val="009362D2"/>
    <w:rsid w:val="0093635F"/>
    <w:rsid w:val="00936E8D"/>
    <w:rsid w:val="00936F3B"/>
    <w:rsid w:val="00937C4B"/>
    <w:rsid w:val="00937DA5"/>
    <w:rsid w:val="0094090E"/>
    <w:rsid w:val="00940BF6"/>
    <w:rsid w:val="00941945"/>
    <w:rsid w:val="009426A9"/>
    <w:rsid w:val="00943440"/>
    <w:rsid w:val="00943DDA"/>
    <w:rsid w:val="009450C5"/>
    <w:rsid w:val="00945527"/>
    <w:rsid w:val="009465D1"/>
    <w:rsid w:val="00947213"/>
    <w:rsid w:val="009475BF"/>
    <w:rsid w:val="00947EAC"/>
    <w:rsid w:val="00950CD0"/>
    <w:rsid w:val="00950F21"/>
    <w:rsid w:val="00951E50"/>
    <w:rsid w:val="009534ED"/>
    <w:rsid w:val="009537B6"/>
    <w:rsid w:val="00953BB9"/>
    <w:rsid w:val="009570B4"/>
    <w:rsid w:val="00957D82"/>
    <w:rsid w:val="0096021A"/>
    <w:rsid w:val="00963EF7"/>
    <w:rsid w:val="009648C2"/>
    <w:rsid w:val="0096576E"/>
    <w:rsid w:val="009658DB"/>
    <w:rsid w:val="00966A8D"/>
    <w:rsid w:val="0096706E"/>
    <w:rsid w:val="009671C2"/>
    <w:rsid w:val="0097015E"/>
    <w:rsid w:val="00970220"/>
    <w:rsid w:val="00971911"/>
    <w:rsid w:val="00971FCE"/>
    <w:rsid w:val="00972585"/>
    <w:rsid w:val="00972C64"/>
    <w:rsid w:val="00972CA1"/>
    <w:rsid w:val="00973046"/>
    <w:rsid w:val="0097331B"/>
    <w:rsid w:val="00976383"/>
    <w:rsid w:val="00976506"/>
    <w:rsid w:val="00977A22"/>
    <w:rsid w:val="00980AF2"/>
    <w:rsid w:val="0098111B"/>
    <w:rsid w:val="00981957"/>
    <w:rsid w:val="00981EBB"/>
    <w:rsid w:val="00982311"/>
    <w:rsid w:val="009828AA"/>
    <w:rsid w:val="00982DF5"/>
    <w:rsid w:val="0098338D"/>
    <w:rsid w:val="00983451"/>
    <w:rsid w:val="00983FCC"/>
    <w:rsid w:val="00983FD2"/>
    <w:rsid w:val="00984827"/>
    <w:rsid w:val="00984CCB"/>
    <w:rsid w:val="00984E2F"/>
    <w:rsid w:val="00984E71"/>
    <w:rsid w:val="009859FE"/>
    <w:rsid w:val="00985C98"/>
    <w:rsid w:val="00985D62"/>
    <w:rsid w:val="00986982"/>
    <w:rsid w:val="00991283"/>
    <w:rsid w:val="00993608"/>
    <w:rsid w:val="00994506"/>
    <w:rsid w:val="00994ACA"/>
    <w:rsid w:val="00994E3A"/>
    <w:rsid w:val="0099721D"/>
    <w:rsid w:val="009A0D53"/>
    <w:rsid w:val="009A171B"/>
    <w:rsid w:val="009A1C1D"/>
    <w:rsid w:val="009A31ED"/>
    <w:rsid w:val="009A3731"/>
    <w:rsid w:val="009A3A0D"/>
    <w:rsid w:val="009A729A"/>
    <w:rsid w:val="009A7727"/>
    <w:rsid w:val="009A7CE7"/>
    <w:rsid w:val="009A7D87"/>
    <w:rsid w:val="009B0168"/>
    <w:rsid w:val="009B07B6"/>
    <w:rsid w:val="009B0CB7"/>
    <w:rsid w:val="009B106E"/>
    <w:rsid w:val="009B10A7"/>
    <w:rsid w:val="009B22D8"/>
    <w:rsid w:val="009B3CBC"/>
    <w:rsid w:val="009B3E78"/>
    <w:rsid w:val="009B5A4B"/>
    <w:rsid w:val="009B6484"/>
    <w:rsid w:val="009B673D"/>
    <w:rsid w:val="009B7799"/>
    <w:rsid w:val="009B7978"/>
    <w:rsid w:val="009B7A7B"/>
    <w:rsid w:val="009C0494"/>
    <w:rsid w:val="009C0F9F"/>
    <w:rsid w:val="009C23E6"/>
    <w:rsid w:val="009C24CA"/>
    <w:rsid w:val="009C2B3E"/>
    <w:rsid w:val="009C388A"/>
    <w:rsid w:val="009C3B9E"/>
    <w:rsid w:val="009C3D9A"/>
    <w:rsid w:val="009C44B3"/>
    <w:rsid w:val="009C6091"/>
    <w:rsid w:val="009C6483"/>
    <w:rsid w:val="009C69D1"/>
    <w:rsid w:val="009C6DA3"/>
    <w:rsid w:val="009C7B01"/>
    <w:rsid w:val="009D017F"/>
    <w:rsid w:val="009D17A3"/>
    <w:rsid w:val="009D1FD3"/>
    <w:rsid w:val="009D2581"/>
    <w:rsid w:val="009D2D97"/>
    <w:rsid w:val="009D3D73"/>
    <w:rsid w:val="009D649C"/>
    <w:rsid w:val="009D66B6"/>
    <w:rsid w:val="009D78EB"/>
    <w:rsid w:val="009D7ED9"/>
    <w:rsid w:val="009E0E11"/>
    <w:rsid w:val="009E1151"/>
    <w:rsid w:val="009E2261"/>
    <w:rsid w:val="009E2900"/>
    <w:rsid w:val="009E34D1"/>
    <w:rsid w:val="009E3741"/>
    <w:rsid w:val="009E45B5"/>
    <w:rsid w:val="009E4C32"/>
    <w:rsid w:val="009E4C71"/>
    <w:rsid w:val="009E4C7D"/>
    <w:rsid w:val="009E5223"/>
    <w:rsid w:val="009E5FF7"/>
    <w:rsid w:val="009E656D"/>
    <w:rsid w:val="009E70CC"/>
    <w:rsid w:val="009E79BD"/>
    <w:rsid w:val="009E7C0E"/>
    <w:rsid w:val="009E7F20"/>
    <w:rsid w:val="009F0477"/>
    <w:rsid w:val="009F0CEC"/>
    <w:rsid w:val="009F20A8"/>
    <w:rsid w:val="009F2409"/>
    <w:rsid w:val="009F48BD"/>
    <w:rsid w:val="009F56F9"/>
    <w:rsid w:val="009F5CBA"/>
    <w:rsid w:val="009F5DFC"/>
    <w:rsid w:val="009F60C6"/>
    <w:rsid w:val="009F617A"/>
    <w:rsid w:val="009F63DB"/>
    <w:rsid w:val="009F63F8"/>
    <w:rsid w:val="009F6C74"/>
    <w:rsid w:val="009F7FF9"/>
    <w:rsid w:val="00A0028C"/>
    <w:rsid w:val="00A00693"/>
    <w:rsid w:val="00A02A97"/>
    <w:rsid w:val="00A02ABF"/>
    <w:rsid w:val="00A0327D"/>
    <w:rsid w:val="00A034FE"/>
    <w:rsid w:val="00A03B4B"/>
    <w:rsid w:val="00A04588"/>
    <w:rsid w:val="00A04F9F"/>
    <w:rsid w:val="00A052D4"/>
    <w:rsid w:val="00A06EBC"/>
    <w:rsid w:val="00A07B10"/>
    <w:rsid w:val="00A10610"/>
    <w:rsid w:val="00A10F1F"/>
    <w:rsid w:val="00A10FA5"/>
    <w:rsid w:val="00A11FE1"/>
    <w:rsid w:val="00A1239F"/>
    <w:rsid w:val="00A144F0"/>
    <w:rsid w:val="00A145B5"/>
    <w:rsid w:val="00A149E7"/>
    <w:rsid w:val="00A1724D"/>
    <w:rsid w:val="00A20658"/>
    <w:rsid w:val="00A20B1B"/>
    <w:rsid w:val="00A20DD9"/>
    <w:rsid w:val="00A22EA5"/>
    <w:rsid w:val="00A238D7"/>
    <w:rsid w:val="00A25C22"/>
    <w:rsid w:val="00A26A09"/>
    <w:rsid w:val="00A275EA"/>
    <w:rsid w:val="00A2765C"/>
    <w:rsid w:val="00A30BAF"/>
    <w:rsid w:val="00A30FD7"/>
    <w:rsid w:val="00A32272"/>
    <w:rsid w:val="00A32937"/>
    <w:rsid w:val="00A32A1C"/>
    <w:rsid w:val="00A32AED"/>
    <w:rsid w:val="00A32EB7"/>
    <w:rsid w:val="00A33A3F"/>
    <w:rsid w:val="00A35121"/>
    <w:rsid w:val="00A35649"/>
    <w:rsid w:val="00A35950"/>
    <w:rsid w:val="00A35A3B"/>
    <w:rsid w:val="00A35DE8"/>
    <w:rsid w:val="00A37AD7"/>
    <w:rsid w:val="00A37F94"/>
    <w:rsid w:val="00A37FB0"/>
    <w:rsid w:val="00A403EA"/>
    <w:rsid w:val="00A40CAF"/>
    <w:rsid w:val="00A40F9D"/>
    <w:rsid w:val="00A4117A"/>
    <w:rsid w:val="00A4153B"/>
    <w:rsid w:val="00A418EF"/>
    <w:rsid w:val="00A41976"/>
    <w:rsid w:val="00A42D1F"/>
    <w:rsid w:val="00A43B71"/>
    <w:rsid w:val="00A446CE"/>
    <w:rsid w:val="00A44886"/>
    <w:rsid w:val="00A44A0A"/>
    <w:rsid w:val="00A45843"/>
    <w:rsid w:val="00A46308"/>
    <w:rsid w:val="00A52691"/>
    <w:rsid w:val="00A52949"/>
    <w:rsid w:val="00A53720"/>
    <w:rsid w:val="00A545FE"/>
    <w:rsid w:val="00A549BB"/>
    <w:rsid w:val="00A5591E"/>
    <w:rsid w:val="00A5630E"/>
    <w:rsid w:val="00A573FF"/>
    <w:rsid w:val="00A5747D"/>
    <w:rsid w:val="00A57E10"/>
    <w:rsid w:val="00A60357"/>
    <w:rsid w:val="00A615A8"/>
    <w:rsid w:val="00A61EB5"/>
    <w:rsid w:val="00A62C45"/>
    <w:rsid w:val="00A62D08"/>
    <w:rsid w:val="00A64201"/>
    <w:rsid w:val="00A643D3"/>
    <w:rsid w:val="00A64530"/>
    <w:rsid w:val="00A654C0"/>
    <w:rsid w:val="00A6561B"/>
    <w:rsid w:val="00A660AF"/>
    <w:rsid w:val="00A6665F"/>
    <w:rsid w:val="00A66662"/>
    <w:rsid w:val="00A66E63"/>
    <w:rsid w:val="00A70737"/>
    <w:rsid w:val="00A707E8"/>
    <w:rsid w:val="00A70EF5"/>
    <w:rsid w:val="00A71933"/>
    <w:rsid w:val="00A71C89"/>
    <w:rsid w:val="00A730CC"/>
    <w:rsid w:val="00A73167"/>
    <w:rsid w:val="00A74430"/>
    <w:rsid w:val="00A75D8C"/>
    <w:rsid w:val="00A76603"/>
    <w:rsid w:val="00A76B8C"/>
    <w:rsid w:val="00A7790B"/>
    <w:rsid w:val="00A80255"/>
    <w:rsid w:val="00A804B6"/>
    <w:rsid w:val="00A80CE2"/>
    <w:rsid w:val="00A81661"/>
    <w:rsid w:val="00A832AC"/>
    <w:rsid w:val="00A83CA6"/>
    <w:rsid w:val="00A83D24"/>
    <w:rsid w:val="00A848A0"/>
    <w:rsid w:val="00A84BA1"/>
    <w:rsid w:val="00A861B2"/>
    <w:rsid w:val="00A87189"/>
    <w:rsid w:val="00A87B94"/>
    <w:rsid w:val="00A9084B"/>
    <w:rsid w:val="00A9110D"/>
    <w:rsid w:val="00A911E2"/>
    <w:rsid w:val="00A9211A"/>
    <w:rsid w:val="00A9267B"/>
    <w:rsid w:val="00A92B01"/>
    <w:rsid w:val="00A92EAD"/>
    <w:rsid w:val="00A9326D"/>
    <w:rsid w:val="00A932CB"/>
    <w:rsid w:val="00A94DA6"/>
    <w:rsid w:val="00A94E24"/>
    <w:rsid w:val="00A9500A"/>
    <w:rsid w:val="00A95160"/>
    <w:rsid w:val="00A9584B"/>
    <w:rsid w:val="00A95C65"/>
    <w:rsid w:val="00A9678C"/>
    <w:rsid w:val="00A976B1"/>
    <w:rsid w:val="00AA1F1E"/>
    <w:rsid w:val="00AA3376"/>
    <w:rsid w:val="00AA3614"/>
    <w:rsid w:val="00AA38BF"/>
    <w:rsid w:val="00AA519E"/>
    <w:rsid w:val="00AA57EE"/>
    <w:rsid w:val="00AA59FD"/>
    <w:rsid w:val="00AA5CF3"/>
    <w:rsid w:val="00AA5FB8"/>
    <w:rsid w:val="00AA5FE1"/>
    <w:rsid w:val="00AA660A"/>
    <w:rsid w:val="00AA6E3F"/>
    <w:rsid w:val="00AA6ECD"/>
    <w:rsid w:val="00AA712A"/>
    <w:rsid w:val="00AA74EA"/>
    <w:rsid w:val="00AA79D3"/>
    <w:rsid w:val="00AA7D82"/>
    <w:rsid w:val="00AB044B"/>
    <w:rsid w:val="00AB1DAD"/>
    <w:rsid w:val="00AB1FC9"/>
    <w:rsid w:val="00AB1FEA"/>
    <w:rsid w:val="00AB3DBC"/>
    <w:rsid w:val="00AB4D1E"/>
    <w:rsid w:val="00AB54A8"/>
    <w:rsid w:val="00AB55FC"/>
    <w:rsid w:val="00AB7405"/>
    <w:rsid w:val="00AB78F5"/>
    <w:rsid w:val="00AC0383"/>
    <w:rsid w:val="00AC0968"/>
    <w:rsid w:val="00AC1A95"/>
    <w:rsid w:val="00AC24EA"/>
    <w:rsid w:val="00AC28C3"/>
    <w:rsid w:val="00AC3C44"/>
    <w:rsid w:val="00AC3DBA"/>
    <w:rsid w:val="00AC3E6A"/>
    <w:rsid w:val="00AC3FF4"/>
    <w:rsid w:val="00AC4528"/>
    <w:rsid w:val="00AC5C3E"/>
    <w:rsid w:val="00AC5FF6"/>
    <w:rsid w:val="00AC634E"/>
    <w:rsid w:val="00AC69DF"/>
    <w:rsid w:val="00AC7636"/>
    <w:rsid w:val="00AD0D4C"/>
    <w:rsid w:val="00AD30CF"/>
    <w:rsid w:val="00AD3809"/>
    <w:rsid w:val="00AD3DC5"/>
    <w:rsid w:val="00AD4396"/>
    <w:rsid w:val="00AD49A6"/>
    <w:rsid w:val="00AD4FA5"/>
    <w:rsid w:val="00AD5832"/>
    <w:rsid w:val="00AD708F"/>
    <w:rsid w:val="00AD7DF3"/>
    <w:rsid w:val="00AD7DF9"/>
    <w:rsid w:val="00AD7EB9"/>
    <w:rsid w:val="00AE13BD"/>
    <w:rsid w:val="00AE180B"/>
    <w:rsid w:val="00AE3C7A"/>
    <w:rsid w:val="00AE3F71"/>
    <w:rsid w:val="00AE46C6"/>
    <w:rsid w:val="00AE5732"/>
    <w:rsid w:val="00AE61CE"/>
    <w:rsid w:val="00AE65E3"/>
    <w:rsid w:val="00AE6A13"/>
    <w:rsid w:val="00AE6EE2"/>
    <w:rsid w:val="00AE6FB3"/>
    <w:rsid w:val="00AE708C"/>
    <w:rsid w:val="00AE70E8"/>
    <w:rsid w:val="00AE777E"/>
    <w:rsid w:val="00AE79B0"/>
    <w:rsid w:val="00AE79DE"/>
    <w:rsid w:val="00AF1344"/>
    <w:rsid w:val="00AF18DF"/>
    <w:rsid w:val="00AF1DA6"/>
    <w:rsid w:val="00AF3440"/>
    <w:rsid w:val="00AF3898"/>
    <w:rsid w:val="00AF4FC7"/>
    <w:rsid w:val="00AF5935"/>
    <w:rsid w:val="00AF6C93"/>
    <w:rsid w:val="00B00424"/>
    <w:rsid w:val="00B023CF"/>
    <w:rsid w:val="00B0245C"/>
    <w:rsid w:val="00B03846"/>
    <w:rsid w:val="00B0392D"/>
    <w:rsid w:val="00B0451E"/>
    <w:rsid w:val="00B048A3"/>
    <w:rsid w:val="00B055AC"/>
    <w:rsid w:val="00B07542"/>
    <w:rsid w:val="00B10E89"/>
    <w:rsid w:val="00B118EB"/>
    <w:rsid w:val="00B12D66"/>
    <w:rsid w:val="00B13734"/>
    <w:rsid w:val="00B13F60"/>
    <w:rsid w:val="00B13FCC"/>
    <w:rsid w:val="00B15409"/>
    <w:rsid w:val="00B178CA"/>
    <w:rsid w:val="00B2011B"/>
    <w:rsid w:val="00B21134"/>
    <w:rsid w:val="00B21DAD"/>
    <w:rsid w:val="00B230BA"/>
    <w:rsid w:val="00B231EF"/>
    <w:rsid w:val="00B23659"/>
    <w:rsid w:val="00B237FE"/>
    <w:rsid w:val="00B243ED"/>
    <w:rsid w:val="00B24AD1"/>
    <w:rsid w:val="00B24CFE"/>
    <w:rsid w:val="00B2504A"/>
    <w:rsid w:val="00B25715"/>
    <w:rsid w:val="00B25915"/>
    <w:rsid w:val="00B26CC9"/>
    <w:rsid w:val="00B27CE2"/>
    <w:rsid w:val="00B27D9D"/>
    <w:rsid w:val="00B325F9"/>
    <w:rsid w:val="00B33F9D"/>
    <w:rsid w:val="00B34EBC"/>
    <w:rsid w:val="00B35891"/>
    <w:rsid w:val="00B37AFE"/>
    <w:rsid w:val="00B40337"/>
    <w:rsid w:val="00B40B56"/>
    <w:rsid w:val="00B429EE"/>
    <w:rsid w:val="00B42FD4"/>
    <w:rsid w:val="00B43D6C"/>
    <w:rsid w:val="00B46952"/>
    <w:rsid w:val="00B46DB8"/>
    <w:rsid w:val="00B46DEB"/>
    <w:rsid w:val="00B47516"/>
    <w:rsid w:val="00B5147A"/>
    <w:rsid w:val="00B524F7"/>
    <w:rsid w:val="00B52845"/>
    <w:rsid w:val="00B52BEC"/>
    <w:rsid w:val="00B53BE9"/>
    <w:rsid w:val="00B540B6"/>
    <w:rsid w:val="00B552EB"/>
    <w:rsid w:val="00B55AF2"/>
    <w:rsid w:val="00B56032"/>
    <w:rsid w:val="00B56ACA"/>
    <w:rsid w:val="00B56C8D"/>
    <w:rsid w:val="00B577B6"/>
    <w:rsid w:val="00B57AB6"/>
    <w:rsid w:val="00B619F6"/>
    <w:rsid w:val="00B62D04"/>
    <w:rsid w:val="00B62DE7"/>
    <w:rsid w:val="00B633B7"/>
    <w:rsid w:val="00B64363"/>
    <w:rsid w:val="00B6530C"/>
    <w:rsid w:val="00B65E81"/>
    <w:rsid w:val="00B664AE"/>
    <w:rsid w:val="00B6667D"/>
    <w:rsid w:val="00B677E3"/>
    <w:rsid w:val="00B702A1"/>
    <w:rsid w:val="00B72453"/>
    <w:rsid w:val="00B73A47"/>
    <w:rsid w:val="00B73DA2"/>
    <w:rsid w:val="00B74BE2"/>
    <w:rsid w:val="00B7524C"/>
    <w:rsid w:val="00B753FF"/>
    <w:rsid w:val="00B75464"/>
    <w:rsid w:val="00B773A8"/>
    <w:rsid w:val="00B774EF"/>
    <w:rsid w:val="00B777C0"/>
    <w:rsid w:val="00B80A48"/>
    <w:rsid w:val="00B80D52"/>
    <w:rsid w:val="00B80F74"/>
    <w:rsid w:val="00B813FC"/>
    <w:rsid w:val="00B817B3"/>
    <w:rsid w:val="00B81AD0"/>
    <w:rsid w:val="00B8292D"/>
    <w:rsid w:val="00B82CC9"/>
    <w:rsid w:val="00B834A1"/>
    <w:rsid w:val="00B865D8"/>
    <w:rsid w:val="00B868A6"/>
    <w:rsid w:val="00B869CD"/>
    <w:rsid w:val="00B905CE"/>
    <w:rsid w:val="00B90BF9"/>
    <w:rsid w:val="00B90E43"/>
    <w:rsid w:val="00B90E9A"/>
    <w:rsid w:val="00B91384"/>
    <w:rsid w:val="00B913E1"/>
    <w:rsid w:val="00B9257E"/>
    <w:rsid w:val="00B92809"/>
    <w:rsid w:val="00B92891"/>
    <w:rsid w:val="00B92923"/>
    <w:rsid w:val="00B92A65"/>
    <w:rsid w:val="00B92E44"/>
    <w:rsid w:val="00B93023"/>
    <w:rsid w:val="00B939A6"/>
    <w:rsid w:val="00B93CAC"/>
    <w:rsid w:val="00B94137"/>
    <w:rsid w:val="00B942D2"/>
    <w:rsid w:val="00B95854"/>
    <w:rsid w:val="00B9591F"/>
    <w:rsid w:val="00B96B15"/>
    <w:rsid w:val="00B96F85"/>
    <w:rsid w:val="00B97457"/>
    <w:rsid w:val="00BA0531"/>
    <w:rsid w:val="00BA108C"/>
    <w:rsid w:val="00BA1EE2"/>
    <w:rsid w:val="00BA1F27"/>
    <w:rsid w:val="00BA2F81"/>
    <w:rsid w:val="00BA3A83"/>
    <w:rsid w:val="00BA50F8"/>
    <w:rsid w:val="00BA5266"/>
    <w:rsid w:val="00BA5337"/>
    <w:rsid w:val="00BA53D3"/>
    <w:rsid w:val="00BA6950"/>
    <w:rsid w:val="00BA71E9"/>
    <w:rsid w:val="00BA7375"/>
    <w:rsid w:val="00BA7420"/>
    <w:rsid w:val="00BB104E"/>
    <w:rsid w:val="00BB1BDC"/>
    <w:rsid w:val="00BB1D7E"/>
    <w:rsid w:val="00BB2036"/>
    <w:rsid w:val="00BB2315"/>
    <w:rsid w:val="00BB236B"/>
    <w:rsid w:val="00BB2E5B"/>
    <w:rsid w:val="00BB3040"/>
    <w:rsid w:val="00BB363A"/>
    <w:rsid w:val="00BB3EC3"/>
    <w:rsid w:val="00BB445B"/>
    <w:rsid w:val="00BB7A2C"/>
    <w:rsid w:val="00BC0233"/>
    <w:rsid w:val="00BC1D02"/>
    <w:rsid w:val="00BC2B95"/>
    <w:rsid w:val="00BC317A"/>
    <w:rsid w:val="00BC3879"/>
    <w:rsid w:val="00BC38C3"/>
    <w:rsid w:val="00BC412F"/>
    <w:rsid w:val="00BC6A27"/>
    <w:rsid w:val="00BC7AB8"/>
    <w:rsid w:val="00BD1063"/>
    <w:rsid w:val="00BD1CCD"/>
    <w:rsid w:val="00BD2830"/>
    <w:rsid w:val="00BD2F88"/>
    <w:rsid w:val="00BD3653"/>
    <w:rsid w:val="00BD3B9B"/>
    <w:rsid w:val="00BD3BD1"/>
    <w:rsid w:val="00BD4241"/>
    <w:rsid w:val="00BD4620"/>
    <w:rsid w:val="00BD4AE3"/>
    <w:rsid w:val="00BD650C"/>
    <w:rsid w:val="00BD6F90"/>
    <w:rsid w:val="00BD6FA6"/>
    <w:rsid w:val="00BD7627"/>
    <w:rsid w:val="00BE078D"/>
    <w:rsid w:val="00BE08DB"/>
    <w:rsid w:val="00BE1045"/>
    <w:rsid w:val="00BE1756"/>
    <w:rsid w:val="00BE1AF2"/>
    <w:rsid w:val="00BE1D35"/>
    <w:rsid w:val="00BE205F"/>
    <w:rsid w:val="00BE337B"/>
    <w:rsid w:val="00BE4061"/>
    <w:rsid w:val="00BE58EB"/>
    <w:rsid w:val="00BE5D25"/>
    <w:rsid w:val="00BE62AA"/>
    <w:rsid w:val="00BE6573"/>
    <w:rsid w:val="00BE6D18"/>
    <w:rsid w:val="00BE6E8A"/>
    <w:rsid w:val="00BE6FBE"/>
    <w:rsid w:val="00BF001C"/>
    <w:rsid w:val="00BF0316"/>
    <w:rsid w:val="00BF080A"/>
    <w:rsid w:val="00BF206E"/>
    <w:rsid w:val="00BF258E"/>
    <w:rsid w:val="00BF2933"/>
    <w:rsid w:val="00BF2CDF"/>
    <w:rsid w:val="00BF30BE"/>
    <w:rsid w:val="00BF4EBD"/>
    <w:rsid w:val="00BF5262"/>
    <w:rsid w:val="00BF6528"/>
    <w:rsid w:val="00BF66AF"/>
    <w:rsid w:val="00BF6980"/>
    <w:rsid w:val="00BF6D08"/>
    <w:rsid w:val="00BF7BF7"/>
    <w:rsid w:val="00BF7F3E"/>
    <w:rsid w:val="00C00351"/>
    <w:rsid w:val="00C004BD"/>
    <w:rsid w:val="00C00EC5"/>
    <w:rsid w:val="00C01D0E"/>
    <w:rsid w:val="00C02461"/>
    <w:rsid w:val="00C025DC"/>
    <w:rsid w:val="00C02AF5"/>
    <w:rsid w:val="00C02F99"/>
    <w:rsid w:val="00C030A3"/>
    <w:rsid w:val="00C03D06"/>
    <w:rsid w:val="00C0468C"/>
    <w:rsid w:val="00C04ED1"/>
    <w:rsid w:val="00C05272"/>
    <w:rsid w:val="00C055EC"/>
    <w:rsid w:val="00C0653A"/>
    <w:rsid w:val="00C06D0D"/>
    <w:rsid w:val="00C07343"/>
    <w:rsid w:val="00C105A0"/>
    <w:rsid w:val="00C105F8"/>
    <w:rsid w:val="00C10D8D"/>
    <w:rsid w:val="00C11217"/>
    <w:rsid w:val="00C11591"/>
    <w:rsid w:val="00C1338B"/>
    <w:rsid w:val="00C14FD7"/>
    <w:rsid w:val="00C150C9"/>
    <w:rsid w:val="00C154F8"/>
    <w:rsid w:val="00C1660E"/>
    <w:rsid w:val="00C16FA6"/>
    <w:rsid w:val="00C205C9"/>
    <w:rsid w:val="00C20AD3"/>
    <w:rsid w:val="00C21438"/>
    <w:rsid w:val="00C24148"/>
    <w:rsid w:val="00C24451"/>
    <w:rsid w:val="00C24751"/>
    <w:rsid w:val="00C25D75"/>
    <w:rsid w:val="00C2629F"/>
    <w:rsid w:val="00C26AC2"/>
    <w:rsid w:val="00C26CE9"/>
    <w:rsid w:val="00C2704A"/>
    <w:rsid w:val="00C274DC"/>
    <w:rsid w:val="00C27F92"/>
    <w:rsid w:val="00C3040A"/>
    <w:rsid w:val="00C30573"/>
    <w:rsid w:val="00C310DA"/>
    <w:rsid w:val="00C315E5"/>
    <w:rsid w:val="00C31C58"/>
    <w:rsid w:val="00C31F11"/>
    <w:rsid w:val="00C32343"/>
    <w:rsid w:val="00C32D9B"/>
    <w:rsid w:val="00C3646D"/>
    <w:rsid w:val="00C368FD"/>
    <w:rsid w:val="00C373C2"/>
    <w:rsid w:val="00C3777C"/>
    <w:rsid w:val="00C40630"/>
    <w:rsid w:val="00C40E07"/>
    <w:rsid w:val="00C41839"/>
    <w:rsid w:val="00C42B66"/>
    <w:rsid w:val="00C43053"/>
    <w:rsid w:val="00C43C1E"/>
    <w:rsid w:val="00C463A5"/>
    <w:rsid w:val="00C46872"/>
    <w:rsid w:val="00C47484"/>
    <w:rsid w:val="00C4791C"/>
    <w:rsid w:val="00C47A77"/>
    <w:rsid w:val="00C47EA5"/>
    <w:rsid w:val="00C537CD"/>
    <w:rsid w:val="00C5518A"/>
    <w:rsid w:val="00C5559F"/>
    <w:rsid w:val="00C56743"/>
    <w:rsid w:val="00C56AE1"/>
    <w:rsid w:val="00C56B91"/>
    <w:rsid w:val="00C57212"/>
    <w:rsid w:val="00C57996"/>
    <w:rsid w:val="00C57B1D"/>
    <w:rsid w:val="00C60D3F"/>
    <w:rsid w:val="00C60DE3"/>
    <w:rsid w:val="00C60FC5"/>
    <w:rsid w:val="00C61D32"/>
    <w:rsid w:val="00C62016"/>
    <w:rsid w:val="00C6255B"/>
    <w:rsid w:val="00C625D6"/>
    <w:rsid w:val="00C62800"/>
    <w:rsid w:val="00C63033"/>
    <w:rsid w:val="00C647BF"/>
    <w:rsid w:val="00C65CA0"/>
    <w:rsid w:val="00C67986"/>
    <w:rsid w:val="00C70B6D"/>
    <w:rsid w:val="00C70C85"/>
    <w:rsid w:val="00C70F22"/>
    <w:rsid w:val="00C71C2F"/>
    <w:rsid w:val="00C71D53"/>
    <w:rsid w:val="00C71E86"/>
    <w:rsid w:val="00C7205B"/>
    <w:rsid w:val="00C7361A"/>
    <w:rsid w:val="00C73796"/>
    <w:rsid w:val="00C759BD"/>
    <w:rsid w:val="00C75C50"/>
    <w:rsid w:val="00C7604E"/>
    <w:rsid w:val="00C76B42"/>
    <w:rsid w:val="00C80F52"/>
    <w:rsid w:val="00C810AB"/>
    <w:rsid w:val="00C81A29"/>
    <w:rsid w:val="00C81A55"/>
    <w:rsid w:val="00C823EC"/>
    <w:rsid w:val="00C826BC"/>
    <w:rsid w:val="00C8380D"/>
    <w:rsid w:val="00C8464E"/>
    <w:rsid w:val="00C84C15"/>
    <w:rsid w:val="00C860C1"/>
    <w:rsid w:val="00C874E0"/>
    <w:rsid w:val="00C87DDB"/>
    <w:rsid w:val="00C90F29"/>
    <w:rsid w:val="00C91819"/>
    <w:rsid w:val="00C92DBA"/>
    <w:rsid w:val="00C931A6"/>
    <w:rsid w:val="00C93DBE"/>
    <w:rsid w:val="00C94715"/>
    <w:rsid w:val="00C95C04"/>
    <w:rsid w:val="00CA0925"/>
    <w:rsid w:val="00CA35B7"/>
    <w:rsid w:val="00CA41B9"/>
    <w:rsid w:val="00CA4214"/>
    <w:rsid w:val="00CA4A86"/>
    <w:rsid w:val="00CA547F"/>
    <w:rsid w:val="00CA64AA"/>
    <w:rsid w:val="00CA674C"/>
    <w:rsid w:val="00CA6A61"/>
    <w:rsid w:val="00CA6BC1"/>
    <w:rsid w:val="00CA731C"/>
    <w:rsid w:val="00CB0085"/>
    <w:rsid w:val="00CB0C1F"/>
    <w:rsid w:val="00CB1382"/>
    <w:rsid w:val="00CB49F0"/>
    <w:rsid w:val="00CB519B"/>
    <w:rsid w:val="00CB613B"/>
    <w:rsid w:val="00CB6718"/>
    <w:rsid w:val="00CB6BDD"/>
    <w:rsid w:val="00CB6FF4"/>
    <w:rsid w:val="00CC0E36"/>
    <w:rsid w:val="00CC1230"/>
    <w:rsid w:val="00CC1697"/>
    <w:rsid w:val="00CC16DF"/>
    <w:rsid w:val="00CC1C9B"/>
    <w:rsid w:val="00CC2900"/>
    <w:rsid w:val="00CC3127"/>
    <w:rsid w:val="00CC31BD"/>
    <w:rsid w:val="00CC384A"/>
    <w:rsid w:val="00CC4E8E"/>
    <w:rsid w:val="00CC5CC5"/>
    <w:rsid w:val="00CC64EF"/>
    <w:rsid w:val="00CC68A0"/>
    <w:rsid w:val="00CC6C5C"/>
    <w:rsid w:val="00CC6D0C"/>
    <w:rsid w:val="00CC75C1"/>
    <w:rsid w:val="00CD25C9"/>
    <w:rsid w:val="00CD5274"/>
    <w:rsid w:val="00CD54E0"/>
    <w:rsid w:val="00CD6EC9"/>
    <w:rsid w:val="00CD6FC8"/>
    <w:rsid w:val="00CD7418"/>
    <w:rsid w:val="00CD7BA2"/>
    <w:rsid w:val="00CD7E59"/>
    <w:rsid w:val="00CE2BB3"/>
    <w:rsid w:val="00CE2EBE"/>
    <w:rsid w:val="00CE3195"/>
    <w:rsid w:val="00CE3B9A"/>
    <w:rsid w:val="00CE3C08"/>
    <w:rsid w:val="00CE49FC"/>
    <w:rsid w:val="00CE5D19"/>
    <w:rsid w:val="00CE5FB6"/>
    <w:rsid w:val="00CE650F"/>
    <w:rsid w:val="00CE6E6F"/>
    <w:rsid w:val="00CE70EA"/>
    <w:rsid w:val="00CE722A"/>
    <w:rsid w:val="00CE7E6B"/>
    <w:rsid w:val="00CF01FD"/>
    <w:rsid w:val="00CF03CA"/>
    <w:rsid w:val="00CF1F66"/>
    <w:rsid w:val="00CF291A"/>
    <w:rsid w:val="00CF4CB8"/>
    <w:rsid w:val="00CF4EA7"/>
    <w:rsid w:val="00CF5755"/>
    <w:rsid w:val="00CF585F"/>
    <w:rsid w:val="00D019FC"/>
    <w:rsid w:val="00D02B84"/>
    <w:rsid w:val="00D02EB3"/>
    <w:rsid w:val="00D03803"/>
    <w:rsid w:val="00D03DA7"/>
    <w:rsid w:val="00D03DEF"/>
    <w:rsid w:val="00D0452D"/>
    <w:rsid w:val="00D0459D"/>
    <w:rsid w:val="00D04FB7"/>
    <w:rsid w:val="00D05840"/>
    <w:rsid w:val="00D06E3F"/>
    <w:rsid w:val="00D07622"/>
    <w:rsid w:val="00D079B6"/>
    <w:rsid w:val="00D07A64"/>
    <w:rsid w:val="00D102CD"/>
    <w:rsid w:val="00D11A53"/>
    <w:rsid w:val="00D11A71"/>
    <w:rsid w:val="00D127F0"/>
    <w:rsid w:val="00D134D3"/>
    <w:rsid w:val="00D14641"/>
    <w:rsid w:val="00D14F4D"/>
    <w:rsid w:val="00D15565"/>
    <w:rsid w:val="00D155C5"/>
    <w:rsid w:val="00D15CA8"/>
    <w:rsid w:val="00D20455"/>
    <w:rsid w:val="00D20DC4"/>
    <w:rsid w:val="00D22A53"/>
    <w:rsid w:val="00D22C18"/>
    <w:rsid w:val="00D22E89"/>
    <w:rsid w:val="00D23B7C"/>
    <w:rsid w:val="00D246D4"/>
    <w:rsid w:val="00D25C7F"/>
    <w:rsid w:val="00D2619B"/>
    <w:rsid w:val="00D26F8D"/>
    <w:rsid w:val="00D271EB"/>
    <w:rsid w:val="00D27FEC"/>
    <w:rsid w:val="00D31E5E"/>
    <w:rsid w:val="00D32059"/>
    <w:rsid w:val="00D3250B"/>
    <w:rsid w:val="00D328D3"/>
    <w:rsid w:val="00D33A2A"/>
    <w:rsid w:val="00D33DB8"/>
    <w:rsid w:val="00D3533E"/>
    <w:rsid w:val="00D35A8B"/>
    <w:rsid w:val="00D40692"/>
    <w:rsid w:val="00D41B3E"/>
    <w:rsid w:val="00D421F7"/>
    <w:rsid w:val="00D42503"/>
    <w:rsid w:val="00D43BAD"/>
    <w:rsid w:val="00D43C43"/>
    <w:rsid w:val="00D43CD2"/>
    <w:rsid w:val="00D4435D"/>
    <w:rsid w:val="00D44D01"/>
    <w:rsid w:val="00D45224"/>
    <w:rsid w:val="00D46D4C"/>
    <w:rsid w:val="00D47EEB"/>
    <w:rsid w:val="00D50490"/>
    <w:rsid w:val="00D506DC"/>
    <w:rsid w:val="00D509B9"/>
    <w:rsid w:val="00D50CBD"/>
    <w:rsid w:val="00D52FC1"/>
    <w:rsid w:val="00D53884"/>
    <w:rsid w:val="00D53B40"/>
    <w:rsid w:val="00D542F8"/>
    <w:rsid w:val="00D55494"/>
    <w:rsid w:val="00D55E11"/>
    <w:rsid w:val="00D55ED3"/>
    <w:rsid w:val="00D577C1"/>
    <w:rsid w:val="00D57B4E"/>
    <w:rsid w:val="00D60576"/>
    <w:rsid w:val="00D62560"/>
    <w:rsid w:val="00D636E0"/>
    <w:rsid w:val="00D63C5B"/>
    <w:rsid w:val="00D63D68"/>
    <w:rsid w:val="00D63E38"/>
    <w:rsid w:val="00D6452F"/>
    <w:rsid w:val="00D650B3"/>
    <w:rsid w:val="00D66493"/>
    <w:rsid w:val="00D66FF6"/>
    <w:rsid w:val="00D70497"/>
    <w:rsid w:val="00D70B12"/>
    <w:rsid w:val="00D7247D"/>
    <w:rsid w:val="00D725E3"/>
    <w:rsid w:val="00D73CC5"/>
    <w:rsid w:val="00D7408E"/>
    <w:rsid w:val="00D743AD"/>
    <w:rsid w:val="00D76B48"/>
    <w:rsid w:val="00D77E33"/>
    <w:rsid w:val="00D8018C"/>
    <w:rsid w:val="00D809D8"/>
    <w:rsid w:val="00D8119C"/>
    <w:rsid w:val="00D81CDD"/>
    <w:rsid w:val="00D81EB9"/>
    <w:rsid w:val="00D8470B"/>
    <w:rsid w:val="00D8499A"/>
    <w:rsid w:val="00D870FF"/>
    <w:rsid w:val="00D87421"/>
    <w:rsid w:val="00D901E7"/>
    <w:rsid w:val="00D90E5F"/>
    <w:rsid w:val="00D91444"/>
    <w:rsid w:val="00D914E0"/>
    <w:rsid w:val="00D91DFC"/>
    <w:rsid w:val="00D91E4B"/>
    <w:rsid w:val="00D925D3"/>
    <w:rsid w:val="00D92852"/>
    <w:rsid w:val="00D92FB0"/>
    <w:rsid w:val="00D931A6"/>
    <w:rsid w:val="00D935E4"/>
    <w:rsid w:val="00D93EDF"/>
    <w:rsid w:val="00D9408E"/>
    <w:rsid w:val="00D94597"/>
    <w:rsid w:val="00D94933"/>
    <w:rsid w:val="00D9511E"/>
    <w:rsid w:val="00D9570A"/>
    <w:rsid w:val="00D95F46"/>
    <w:rsid w:val="00D95FA0"/>
    <w:rsid w:val="00D9602B"/>
    <w:rsid w:val="00D966DE"/>
    <w:rsid w:val="00D96BD7"/>
    <w:rsid w:val="00D972B8"/>
    <w:rsid w:val="00DA22CA"/>
    <w:rsid w:val="00DA23A3"/>
    <w:rsid w:val="00DA424B"/>
    <w:rsid w:val="00DA477E"/>
    <w:rsid w:val="00DA54DB"/>
    <w:rsid w:val="00DA60D7"/>
    <w:rsid w:val="00DA7789"/>
    <w:rsid w:val="00DA7F56"/>
    <w:rsid w:val="00DB016B"/>
    <w:rsid w:val="00DB03F6"/>
    <w:rsid w:val="00DB06BF"/>
    <w:rsid w:val="00DB07EA"/>
    <w:rsid w:val="00DB0984"/>
    <w:rsid w:val="00DB2BCA"/>
    <w:rsid w:val="00DB2C95"/>
    <w:rsid w:val="00DB3876"/>
    <w:rsid w:val="00DB39B6"/>
    <w:rsid w:val="00DB4617"/>
    <w:rsid w:val="00DB60B8"/>
    <w:rsid w:val="00DB61EA"/>
    <w:rsid w:val="00DB66B9"/>
    <w:rsid w:val="00DB66C4"/>
    <w:rsid w:val="00DB7422"/>
    <w:rsid w:val="00DC04AE"/>
    <w:rsid w:val="00DC07AF"/>
    <w:rsid w:val="00DC097D"/>
    <w:rsid w:val="00DC0B4E"/>
    <w:rsid w:val="00DC14C6"/>
    <w:rsid w:val="00DC3E7D"/>
    <w:rsid w:val="00DC5C66"/>
    <w:rsid w:val="00DC6DAE"/>
    <w:rsid w:val="00DC6F61"/>
    <w:rsid w:val="00DC74AB"/>
    <w:rsid w:val="00DD0D9A"/>
    <w:rsid w:val="00DD1447"/>
    <w:rsid w:val="00DD1CA8"/>
    <w:rsid w:val="00DD2280"/>
    <w:rsid w:val="00DD2481"/>
    <w:rsid w:val="00DD2A9E"/>
    <w:rsid w:val="00DD2D96"/>
    <w:rsid w:val="00DD2E67"/>
    <w:rsid w:val="00DD2EF2"/>
    <w:rsid w:val="00DD3B89"/>
    <w:rsid w:val="00DD4775"/>
    <w:rsid w:val="00DD4B73"/>
    <w:rsid w:val="00DD4E43"/>
    <w:rsid w:val="00DD531B"/>
    <w:rsid w:val="00DD54E7"/>
    <w:rsid w:val="00DD55F4"/>
    <w:rsid w:val="00DD5D35"/>
    <w:rsid w:val="00DD608C"/>
    <w:rsid w:val="00DD62D9"/>
    <w:rsid w:val="00DD692E"/>
    <w:rsid w:val="00DD6F5B"/>
    <w:rsid w:val="00DE196D"/>
    <w:rsid w:val="00DE1BDD"/>
    <w:rsid w:val="00DE1C25"/>
    <w:rsid w:val="00DE1DF1"/>
    <w:rsid w:val="00DE1E05"/>
    <w:rsid w:val="00DE2AF1"/>
    <w:rsid w:val="00DE3888"/>
    <w:rsid w:val="00DE494A"/>
    <w:rsid w:val="00DE4D14"/>
    <w:rsid w:val="00DE51DA"/>
    <w:rsid w:val="00DE5987"/>
    <w:rsid w:val="00DE5E71"/>
    <w:rsid w:val="00DE5F35"/>
    <w:rsid w:val="00DE661B"/>
    <w:rsid w:val="00DE77CA"/>
    <w:rsid w:val="00DF05B9"/>
    <w:rsid w:val="00DF198B"/>
    <w:rsid w:val="00DF30F7"/>
    <w:rsid w:val="00DF410D"/>
    <w:rsid w:val="00DF48E2"/>
    <w:rsid w:val="00DF5384"/>
    <w:rsid w:val="00DF55B7"/>
    <w:rsid w:val="00DF6738"/>
    <w:rsid w:val="00DF7077"/>
    <w:rsid w:val="00DF72DE"/>
    <w:rsid w:val="00E00694"/>
    <w:rsid w:val="00E01F30"/>
    <w:rsid w:val="00E023D6"/>
    <w:rsid w:val="00E02DEF"/>
    <w:rsid w:val="00E030C4"/>
    <w:rsid w:val="00E04697"/>
    <w:rsid w:val="00E049CA"/>
    <w:rsid w:val="00E05A66"/>
    <w:rsid w:val="00E06095"/>
    <w:rsid w:val="00E06719"/>
    <w:rsid w:val="00E06C08"/>
    <w:rsid w:val="00E07611"/>
    <w:rsid w:val="00E07E06"/>
    <w:rsid w:val="00E10480"/>
    <w:rsid w:val="00E10B4B"/>
    <w:rsid w:val="00E11BD5"/>
    <w:rsid w:val="00E13FE1"/>
    <w:rsid w:val="00E144D2"/>
    <w:rsid w:val="00E14519"/>
    <w:rsid w:val="00E14B15"/>
    <w:rsid w:val="00E14BB2"/>
    <w:rsid w:val="00E15E46"/>
    <w:rsid w:val="00E166BC"/>
    <w:rsid w:val="00E1730B"/>
    <w:rsid w:val="00E1732A"/>
    <w:rsid w:val="00E1773E"/>
    <w:rsid w:val="00E20D0B"/>
    <w:rsid w:val="00E21A12"/>
    <w:rsid w:val="00E21D43"/>
    <w:rsid w:val="00E22C0C"/>
    <w:rsid w:val="00E23EA1"/>
    <w:rsid w:val="00E26498"/>
    <w:rsid w:val="00E265D9"/>
    <w:rsid w:val="00E26BB2"/>
    <w:rsid w:val="00E27826"/>
    <w:rsid w:val="00E300D4"/>
    <w:rsid w:val="00E31D7F"/>
    <w:rsid w:val="00E32BC1"/>
    <w:rsid w:val="00E33DAA"/>
    <w:rsid w:val="00E359F5"/>
    <w:rsid w:val="00E35FCD"/>
    <w:rsid w:val="00E36DDA"/>
    <w:rsid w:val="00E37D6B"/>
    <w:rsid w:val="00E404C7"/>
    <w:rsid w:val="00E4077F"/>
    <w:rsid w:val="00E40C03"/>
    <w:rsid w:val="00E4132A"/>
    <w:rsid w:val="00E41FB8"/>
    <w:rsid w:val="00E4386C"/>
    <w:rsid w:val="00E4443E"/>
    <w:rsid w:val="00E4597E"/>
    <w:rsid w:val="00E46765"/>
    <w:rsid w:val="00E46B1C"/>
    <w:rsid w:val="00E471E4"/>
    <w:rsid w:val="00E47423"/>
    <w:rsid w:val="00E47C46"/>
    <w:rsid w:val="00E50209"/>
    <w:rsid w:val="00E529E5"/>
    <w:rsid w:val="00E52E12"/>
    <w:rsid w:val="00E53287"/>
    <w:rsid w:val="00E535BB"/>
    <w:rsid w:val="00E54791"/>
    <w:rsid w:val="00E569BD"/>
    <w:rsid w:val="00E56BD7"/>
    <w:rsid w:val="00E56F6C"/>
    <w:rsid w:val="00E5727E"/>
    <w:rsid w:val="00E60116"/>
    <w:rsid w:val="00E61DF4"/>
    <w:rsid w:val="00E63561"/>
    <w:rsid w:val="00E63B8F"/>
    <w:rsid w:val="00E63DEE"/>
    <w:rsid w:val="00E6540F"/>
    <w:rsid w:val="00E663A6"/>
    <w:rsid w:val="00E672D8"/>
    <w:rsid w:val="00E700C2"/>
    <w:rsid w:val="00E7090F"/>
    <w:rsid w:val="00E71A2B"/>
    <w:rsid w:val="00E7293C"/>
    <w:rsid w:val="00E72BA0"/>
    <w:rsid w:val="00E73D37"/>
    <w:rsid w:val="00E745C1"/>
    <w:rsid w:val="00E74A49"/>
    <w:rsid w:val="00E75320"/>
    <w:rsid w:val="00E76527"/>
    <w:rsid w:val="00E80251"/>
    <w:rsid w:val="00E80683"/>
    <w:rsid w:val="00E80D0D"/>
    <w:rsid w:val="00E81685"/>
    <w:rsid w:val="00E816DF"/>
    <w:rsid w:val="00E817E9"/>
    <w:rsid w:val="00E81FF0"/>
    <w:rsid w:val="00E836FA"/>
    <w:rsid w:val="00E84037"/>
    <w:rsid w:val="00E842E5"/>
    <w:rsid w:val="00E84B92"/>
    <w:rsid w:val="00E84FBC"/>
    <w:rsid w:val="00E85718"/>
    <w:rsid w:val="00E85DB9"/>
    <w:rsid w:val="00E8640E"/>
    <w:rsid w:val="00E87946"/>
    <w:rsid w:val="00E87A19"/>
    <w:rsid w:val="00E90511"/>
    <w:rsid w:val="00E91A50"/>
    <w:rsid w:val="00E91F7A"/>
    <w:rsid w:val="00E9261E"/>
    <w:rsid w:val="00E926C9"/>
    <w:rsid w:val="00E9493B"/>
    <w:rsid w:val="00E94982"/>
    <w:rsid w:val="00E94A7A"/>
    <w:rsid w:val="00E94C5F"/>
    <w:rsid w:val="00E97281"/>
    <w:rsid w:val="00EA05FD"/>
    <w:rsid w:val="00EA07B2"/>
    <w:rsid w:val="00EA115A"/>
    <w:rsid w:val="00EA189E"/>
    <w:rsid w:val="00EA1C4F"/>
    <w:rsid w:val="00EA1CB4"/>
    <w:rsid w:val="00EA2979"/>
    <w:rsid w:val="00EA2B5D"/>
    <w:rsid w:val="00EA33E2"/>
    <w:rsid w:val="00EA3A5F"/>
    <w:rsid w:val="00EA691D"/>
    <w:rsid w:val="00EA6B7A"/>
    <w:rsid w:val="00EA7207"/>
    <w:rsid w:val="00EA7209"/>
    <w:rsid w:val="00EA72DF"/>
    <w:rsid w:val="00EA74D2"/>
    <w:rsid w:val="00EA7D31"/>
    <w:rsid w:val="00EB0318"/>
    <w:rsid w:val="00EB04D4"/>
    <w:rsid w:val="00EB0888"/>
    <w:rsid w:val="00EB130D"/>
    <w:rsid w:val="00EB1313"/>
    <w:rsid w:val="00EB168B"/>
    <w:rsid w:val="00EB1DA9"/>
    <w:rsid w:val="00EB1F7B"/>
    <w:rsid w:val="00EB2305"/>
    <w:rsid w:val="00EB26D8"/>
    <w:rsid w:val="00EB26F6"/>
    <w:rsid w:val="00EB283C"/>
    <w:rsid w:val="00EB35F0"/>
    <w:rsid w:val="00EB57F4"/>
    <w:rsid w:val="00EB5D6A"/>
    <w:rsid w:val="00EB6941"/>
    <w:rsid w:val="00EB7F3F"/>
    <w:rsid w:val="00EC0D6E"/>
    <w:rsid w:val="00EC20A1"/>
    <w:rsid w:val="00EC258A"/>
    <w:rsid w:val="00EC2A64"/>
    <w:rsid w:val="00EC2D82"/>
    <w:rsid w:val="00EC36CA"/>
    <w:rsid w:val="00EC5129"/>
    <w:rsid w:val="00EC5C6E"/>
    <w:rsid w:val="00EC61CA"/>
    <w:rsid w:val="00EC74B6"/>
    <w:rsid w:val="00EC7814"/>
    <w:rsid w:val="00EC7CEE"/>
    <w:rsid w:val="00ED037F"/>
    <w:rsid w:val="00ED043E"/>
    <w:rsid w:val="00ED07EC"/>
    <w:rsid w:val="00ED161A"/>
    <w:rsid w:val="00ED1B76"/>
    <w:rsid w:val="00ED31F0"/>
    <w:rsid w:val="00ED516A"/>
    <w:rsid w:val="00ED55F2"/>
    <w:rsid w:val="00ED56F4"/>
    <w:rsid w:val="00ED6F3E"/>
    <w:rsid w:val="00ED7324"/>
    <w:rsid w:val="00ED79EC"/>
    <w:rsid w:val="00EE0591"/>
    <w:rsid w:val="00EE06C4"/>
    <w:rsid w:val="00EE0EEA"/>
    <w:rsid w:val="00EE1174"/>
    <w:rsid w:val="00EE1195"/>
    <w:rsid w:val="00EE24F3"/>
    <w:rsid w:val="00EE2FA6"/>
    <w:rsid w:val="00EE3959"/>
    <w:rsid w:val="00EE4198"/>
    <w:rsid w:val="00EE534B"/>
    <w:rsid w:val="00EE5762"/>
    <w:rsid w:val="00EE649C"/>
    <w:rsid w:val="00EF1B5E"/>
    <w:rsid w:val="00EF1DC7"/>
    <w:rsid w:val="00EF28AD"/>
    <w:rsid w:val="00EF4017"/>
    <w:rsid w:val="00EF5358"/>
    <w:rsid w:val="00EF53C0"/>
    <w:rsid w:val="00EF6290"/>
    <w:rsid w:val="00EF6E30"/>
    <w:rsid w:val="00F01218"/>
    <w:rsid w:val="00F0189D"/>
    <w:rsid w:val="00F018C1"/>
    <w:rsid w:val="00F0190A"/>
    <w:rsid w:val="00F01EE1"/>
    <w:rsid w:val="00F01FDF"/>
    <w:rsid w:val="00F02FFE"/>
    <w:rsid w:val="00F05041"/>
    <w:rsid w:val="00F05193"/>
    <w:rsid w:val="00F0585B"/>
    <w:rsid w:val="00F06B1A"/>
    <w:rsid w:val="00F070D3"/>
    <w:rsid w:val="00F07817"/>
    <w:rsid w:val="00F10D06"/>
    <w:rsid w:val="00F11CC5"/>
    <w:rsid w:val="00F12351"/>
    <w:rsid w:val="00F12817"/>
    <w:rsid w:val="00F132BE"/>
    <w:rsid w:val="00F135C8"/>
    <w:rsid w:val="00F1446C"/>
    <w:rsid w:val="00F146D0"/>
    <w:rsid w:val="00F1505A"/>
    <w:rsid w:val="00F16F80"/>
    <w:rsid w:val="00F1774C"/>
    <w:rsid w:val="00F2068A"/>
    <w:rsid w:val="00F207D5"/>
    <w:rsid w:val="00F21393"/>
    <w:rsid w:val="00F21D17"/>
    <w:rsid w:val="00F21D2E"/>
    <w:rsid w:val="00F22455"/>
    <w:rsid w:val="00F225EE"/>
    <w:rsid w:val="00F22762"/>
    <w:rsid w:val="00F2305C"/>
    <w:rsid w:val="00F230C8"/>
    <w:rsid w:val="00F231B4"/>
    <w:rsid w:val="00F2326F"/>
    <w:rsid w:val="00F239F9"/>
    <w:rsid w:val="00F24299"/>
    <w:rsid w:val="00F259B3"/>
    <w:rsid w:val="00F25FD4"/>
    <w:rsid w:val="00F2701D"/>
    <w:rsid w:val="00F27618"/>
    <w:rsid w:val="00F27C72"/>
    <w:rsid w:val="00F27D38"/>
    <w:rsid w:val="00F329DE"/>
    <w:rsid w:val="00F32F20"/>
    <w:rsid w:val="00F350E8"/>
    <w:rsid w:val="00F35A24"/>
    <w:rsid w:val="00F35F09"/>
    <w:rsid w:val="00F361E7"/>
    <w:rsid w:val="00F3683F"/>
    <w:rsid w:val="00F37EA5"/>
    <w:rsid w:val="00F40630"/>
    <w:rsid w:val="00F40D49"/>
    <w:rsid w:val="00F4130D"/>
    <w:rsid w:val="00F42BEC"/>
    <w:rsid w:val="00F42FB0"/>
    <w:rsid w:val="00F43D12"/>
    <w:rsid w:val="00F446E0"/>
    <w:rsid w:val="00F44A06"/>
    <w:rsid w:val="00F44D34"/>
    <w:rsid w:val="00F44E31"/>
    <w:rsid w:val="00F45A82"/>
    <w:rsid w:val="00F469B1"/>
    <w:rsid w:val="00F4755B"/>
    <w:rsid w:val="00F51B7B"/>
    <w:rsid w:val="00F52698"/>
    <w:rsid w:val="00F52876"/>
    <w:rsid w:val="00F53369"/>
    <w:rsid w:val="00F53ADA"/>
    <w:rsid w:val="00F54651"/>
    <w:rsid w:val="00F5498A"/>
    <w:rsid w:val="00F55572"/>
    <w:rsid w:val="00F55D53"/>
    <w:rsid w:val="00F57439"/>
    <w:rsid w:val="00F60467"/>
    <w:rsid w:val="00F60D20"/>
    <w:rsid w:val="00F62434"/>
    <w:rsid w:val="00F62E6B"/>
    <w:rsid w:val="00F633C4"/>
    <w:rsid w:val="00F63F5F"/>
    <w:rsid w:val="00F646A4"/>
    <w:rsid w:val="00F66903"/>
    <w:rsid w:val="00F673D8"/>
    <w:rsid w:val="00F67474"/>
    <w:rsid w:val="00F675A0"/>
    <w:rsid w:val="00F677E9"/>
    <w:rsid w:val="00F67F37"/>
    <w:rsid w:val="00F70D36"/>
    <w:rsid w:val="00F716D4"/>
    <w:rsid w:val="00F71F97"/>
    <w:rsid w:val="00F72A13"/>
    <w:rsid w:val="00F73A02"/>
    <w:rsid w:val="00F73AC3"/>
    <w:rsid w:val="00F75E91"/>
    <w:rsid w:val="00F75EBD"/>
    <w:rsid w:val="00F765CE"/>
    <w:rsid w:val="00F7731E"/>
    <w:rsid w:val="00F77EDE"/>
    <w:rsid w:val="00F8017F"/>
    <w:rsid w:val="00F814E0"/>
    <w:rsid w:val="00F81A42"/>
    <w:rsid w:val="00F84C8F"/>
    <w:rsid w:val="00F852CE"/>
    <w:rsid w:val="00F87171"/>
    <w:rsid w:val="00F87E8F"/>
    <w:rsid w:val="00F90238"/>
    <w:rsid w:val="00F90860"/>
    <w:rsid w:val="00F91026"/>
    <w:rsid w:val="00F913B8"/>
    <w:rsid w:val="00F9141B"/>
    <w:rsid w:val="00F920A7"/>
    <w:rsid w:val="00F924AC"/>
    <w:rsid w:val="00F92921"/>
    <w:rsid w:val="00F92D1A"/>
    <w:rsid w:val="00F9314F"/>
    <w:rsid w:val="00F93179"/>
    <w:rsid w:val="00F93689"/>
    <w:rsid w:val="00F93743"/>
    <w:rsid w:val="00F93888"/>
    <w:rsid w:val="00F93D18"/>
    <w:rsid w:val="00F94090"/>
    <w:rsid w:val="00F94154"/>
    <w:rsid w:val="00F942F0"/>
    <w:rsid w:val="00F952DB"/>
    <w:rsid w:val="00F95B37"/>
    <w:rsid w:val="00F96206"/>
    <w:rsid w:val="00F9623D"/>
    <w:rsid w:val="00F96336"/>
    <w:rsid w:val="00F96737"/>
    <w:rsid w:val="00F97DF3"/>
    <w:rsid w:val="00FA04EF"/>
    <w:rsid w:val="00FA0997"/>
    <w:rsid w:val="00FA12C7"/>
    <w:rsid w:val="00FA12DE"/>
    <w:rsid w:val="00FA1BCC"/>
    <w:rsid w:val="00FA2949"/>
    <w:rsid w:val="00FA2D23"/>
    <w:rsid w:val="00FA385C"/>
    <w:rsid w:val="00FA41CF"/>
    <w:rsid w:val="00FA474A"/>
    <w:rsid w:val="00FA5F8F"/>
    <w:rsid w:val="00FA74D8"/>
    <w:rsid w:val="00FB077B"/>
    <w:rsid w:val="00FB08C5"/>
    <w:rsid w:val="00FB1233"/>
    <w:rsid w:val="00FB350F"/>
    <w:rsid w:val="00FB43EE"/>
    <w:rsid w:val="00FB45ED"/>
    <w:rsid w:val="00FB53F6"/>
    <w:rsid w:val="00FB5D30"/>
    <w:rsid w:val="00FB6912"/>
    <w:rsid w:val="00FB6C08"/>
    <w:rsid w:val="00FB6EE9"/>
    <w:rsid w:val="00FB6F35"/>
    <w:rsid w:val="00FC024F"/>
    <w:rsid w:val="00FC1318"/>
    <w:rsid w:val="00FC15D4"/>
    <w:rsid w:val="00FC1B44"/>
    <w:rsid w:val="00FC346B"/>
    <w:rsid w:val="00FC357C"/>
    <w:rsid w:val="00FC52E5"/>
    <w:rsid w:val="00FC5603"/>
    <w:rsid w:val="00FC5BB3"/>
    <w:rsid w:val="00FD019E"/>
    <w:rsid w:val="00FD113A"/>
    <w:rsid w:val="00FD1411"/>
    <w:rsid w:val="00FD171E"/>
    <w:rsid w:val="00FD2739"/>
    <w:rsid w:val="00FD2775"/>
    <w:rsid w:val="00FD2799"/>
    <w:rsid w:val="00FD4514"/>
    <w:rsid w:val="00FD4679"/>
    <w:rsid w:val="00FD4994"/>
    <w:rsid w:val="00FD50A7"/>
    <w:rsid w:val="00FD5601"/>
    <w:rsid w:val="00FD6551"/>
    <w:rsid w:val="00FD66C3"/>
    <w:rsid w:val="00FD6B90"/>
    <w:rsid w:val="00FD78DC"/>
    <w:rsid w:val="00FD7A11"/>
    <w:rsid w:val="00FD7DE7"/>
    <w:rsid w:val="00FE00F3"/>
    <w:rsid w:val="00FE108A"/>
    <w:rsid w:val="00FE1090"/>
    <w:rsid w:val="00FE32D9"/>
    <w:rsid w:val="00FE4ED0"/>
    <w:rsid w:val="00FE4FE3"/>
    <w:rsid w:val="00FE59E9"/>
    <w:rsid w:val="00FE69AC"/>
    <w:rsid w:val="00FE73D5"/>
    <w:rsid w:val="00FE79FF"/>
    <w:rsid w:val="00FE7B67"/>
    <w:rsid w:val="00FE7BDE"/>
    <w:rsid w:val="00FF0238"/>
    <w:rsid w:val="00FF0A8B"/>
    <w:rsid w:val="00FF13A8"/>
    <w:rsid w:val="00FF2C9D"/>
    <w:rsid w:val="00FF2EC9"/>
    <w:rsid w:val="00FF544D"/>
    <w:rsid w:val="00FF6778"/>
    <w:rsid w:val="00FF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4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3F3F1D"/>
    <w:pPr>
      <w:keepNext/>
      <w:keepLines/>
      <w:suppressAutoHyphens/>
      <w:spacing w:before="360" w:after="120"/>
      <w:jc w:val="center"/>
      <w:outlineLvl w:val="0"/>
    </w:pPr>
    <w:rPr>
      <w:b/>
      <w:snapToGrid w:val="0"/>
      <w:kern w:val="28"/>
      <w:sz w:val="36"/>
      <w:szCs w:val="20"/>
    </w:rPr>
  </w:style>
  <w:style w:type="paragraph" w:styleId="2">
    <w:name w:val="heading 2"/>
    <w:basedOn w:val="a"/>
    <w:next w:val="-3"/>
    <w:link w:val="20"/>
    <w:qFormat/>
    <w:rsid w:val="003F3F1D"/>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C679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_стандарта Знак"/>
    <w:basedOn w:val="a0"/>
    <w:link w:val="10"/>
    <w:rsid w:val="003F3F1D"/>
    <w:rPr>
      <w:rFonts w:ascii="Times New Roman" w:eastAsia="Times New Roman" w:hAnsi="Times New Roman" w:cs="Times New Roman"/>
      <w:b/>
      <w:snapToGrid w:val="0"/>
      <w:kern w:val="28"/>
      <w:sz w:val="36"/>
      <w:szCs w:val="20"/>
      <w:lang w:eastAsia="ru-RU"/>
    </w:rPr>
  </w:style>
  <w:style w:type="paragraph" w:customStyle="1" w:styleId="-3">
    <w:name w:val="пункт-3"/>
    <w:basedOn w:val="a"/>
    <w:link w:val="-30"/>
    <w:rsid w:val="003F3F1D"/>
    <w:pPr>
      <w:tabs>
        <w:tab w:val="num" w:pos="1701"/>
      </w:tabs>
      <w:spacing w:line="288" w:lineRule="auto"/>
      <w:ind w:firstLine="567"/>
      <w:jc w:val="both"/>
    </w:pPr>
    <w:rPr>
      <w:sz w:val="28"/>
      <w:szCs w:val="28"/>
    </w:rPr>
  </w:style>
  <w:style w:type="character" w:customStyle="1" w:styleId="-30">
    <w:name w:val="пункт-3 Знак"/>
    <w:link w:val="-3"/>
    <w:rsid w:val="003F3F1D"/>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F3F1D"/>
    <w:rPr>
      <w:rFonts w:ascii="Times New Roman" w:eastAsia="Times New Roman" w:hAnsi="Times New Roman" w:cs="Times New Roman"/>
      <w:b/>
      <w:bCs/>
      <w:sz w:val="32"/>
      <w:szCs w:val="32"/>
      <w:lang w:eastAsia="ru-RU"/>
    </w:rPr>
  </w:style>
  <w:style w:type="paragraph" w:styleId="a3">
    <w:name w:val="Body Text"/>
    <w:basedOn w:val="a"/>
    <w:link w:val="a4"/>
    <w:rsid w:val="00E21D43"/>
    <w:pPr>
      <w:spacing w:after="120" w:line="360" w:lineRule="auto"/>
      <w:ind w:firstLine="851"/>
      <w:jc w:val="both"/>
    </w:pPr>
    <w:rPr>
      <w:snapToGrid w:val="0"/>
      <w:sz w:val="28"/>
      <w:szCs w:val="20"/>
    </w:rPr>
  </w:style>
  <w:style w:type="character" w:customStyle="1" w:styleId="a4">
    <w:name w:val="Основной текст Знак"/>
    <w:basedOn w:val="a0"/>
    <w:link w:val="a3"/>
    <w:rsid w:val="00E21D43"/>
    <w:rPr>
      <w:rFonts w:ascii="Times New Roman" w:eastAsia="Times New Roman" w:hAnsi="Times New Roman" w:cs="Times New Roman"/>
      <w:snapToGrid w:val="0"/>
      <w:sz w:val="28"/>
      <w:szCs w:val="20"/>
      <w:lang w:eastAsia="ru-RU"/>
    </w:rPr>
  </w:style>
  <w:style w:type="character" w:styleId="a5">
    <w:name w:val="Hyperlink"/>
    <w:uiPriority w:val="99"/>
    <w:rsid w:val="00E21D43"/>
    <w:rPr>
      <w:color w:val="0000FF"/>
      <w:u w:val="single"/>
    </w:rPr>
  </w:style>
  <w:style w:type="paragraph" w:styleId="a6">
    <w:name w:val="footer"/>
    <w:basedOn w:val="a"/>
    <w:link w:val="a7"/>
    <w:uiPriority w:val="99"/>
    <w:rsid w:val="00E21D43"/>
    <w:pPr>
      <w:tabs>
        <w:tab w:val="center" w:pos="4677"/>
        <w:tab w:val="right" w:pos="9355"/>
      </w:tabs>
    </w:pPr>
  </w:style>
  <w:style w:type="character" w:customStyle="1" w:styleId="a7">
    <w:name w:val="Нижний колонтитул Знак"/>
    <w:basedOn w:val="a0"/>
    <w:link w:val="a6"/>
    <w:uiPriority w:val="99"/>
    <w:rsid w:val="00E21D43"/>
    <w:rPr>
      <w:rFonts w:ascii="Times New Roman" w:eastAsia="Times New Roman" w:hAnsi="Times New Roman" w:cs="Times New Roman"/>
      <w:sz w:val="24"/>
      <w:szCs w:val="24"/>
      <w:lang w:eastAsia="ru-RU"/>
    </w:rPr>
  </w:style>
  <w:style w:type="character" w:styleId="a8">
    <w:name w:val="page number"/>
    <w:basedOn w:val="a0"/>
    <w:rsid w:val="00E21D43"/>
  </w:style>
  <w:style w:type="paragraph" w:styleId="a9">
    <w:name w:val="footnote text"/>
    <w:basedOn w:val="a"/>
    <w:link w:val="aa"/>
    <w:semiHidden/>
    <w:rsid w:val="00E21D43"/>
    <w:rPr>
      <w:sz w:val="20"/>
      <w:szCs w:val="20"/>
    </w:rPr>
  </w:style>
  <w:style w:type="character" w:customStyle="1" w:styleId="aa">
    <w:name w:val="Текст сноски Знак"/>
    <w:basedOn w:val="a0"/>
    <w:link w:val="a9"/>
    <w:semiHidden/>
    <w:rsid w:val="00E21D43"/>
    <w:rPr>
      <w:rFonts w:ascii="Times New Roman" w:eastAsia="Times New Roman" w:hAnsi="Times New Roman" w:cs="Times New Roman"/>
      <w:sz w:val="20"/>
      <w:szCs w:val="20"/>
      <w:lang w:eastAsia="ru-RU"/>
    </w:rPr>
  </w:style>
  <w:style w:type="character" w:styleId="ab">
    <w:name w:val="footnote reference"/>
    <w:semiHidden/>
    <w:rsid w:val="00E21D43"/>
    <w:rPr>
      <w:vertAlign w:val="superscript"/>
    </w:rPr>
  </w:style>
  <w:style w:type="paragraph" w:styleId="ac">
    <w:name w:val="List Paragraph"/>
    <w:basedOn w:val="a"/>
    <w:uiPriority w:val="34"/>
    <w:qFormat/>
    <w:rsid w:val="00C76B42"/>
    <w:pPr>
      <w:ind w:left="720"/>
      <w:contextualSpacing/>
    </w:pPr>
  </w:style>
  <w:style w:type="character" w:styleId="ad">
    <w:name w:val="FollowedHyperlink"/>
    <w:basedOn w:val="a0"/>
    <w:uiPriority w:val="99"/>
    <w:semiHidden/>
    <w:unhideWhenUsed/>
    <w:rsid w:val="00605959"/>
    <w:rPr>
      <w:color w:val="800080" w:themeColor="followedHyperlink"/>
      <w:u w:val="single"/>
    </w:rPr>
  </w:style>
  <w:style w:type="character" w:customStyle="1" w:styleId="ae">
    <w:name w:val="Гипертекстовая ссылка"/>
    <w:basedOn w:val="a0"/>
    <w:uiPriority w:val="99"/>
    <w:rsid w:val="00F60D20"/>
    <w:rPr>
      <w:color w:val="008000"/>
    </w:rPr>
  </w:style>
  <w:style w:type="paragraph" w:styleId="af">
    <w:name w:val="header"/>
    <w:basedOn w:val="a"/>
    <w:link w:val="af0"/>
    <w:rsid w:val="003F3F1D"/>
    <w:pPr>
      <w:tabs>
        <w:tab w:val="center" w:pos="4677"/>
        <w:tab w:val="right" w:pos="9355"/>
      </w:tabs>
    </w:pPr>
  </w:style>
  <w:style w:type="character" w:customStyle="1" w:styleId="af0">
    <w:name w:val="Верхний колонтитул Знак"/>
    <w:basedOn w:val="a0"/>
    <w:link w:val="af"/>
    <w:rsid w:val="003F3F1D"/>
    <w:rPr>
      <w:rFonts w:ascii="Times New Roman" w:eastAsia="Times New Roman" w:hAnsi="Times New Roman" w:cs="Times New Roman"/>
      <w:sz w:val="24"/>
      <w:szCs w:val="24"/>
      <w:lang w:eastAsia="ru-RU"/>
    </w:rPr>
  </w:style>
  <w:style w:type="paragraph" w:customStyle="1" w:styleId="af1">
    <w:name w:val="Подподпункт"/>
    <w:basedOn w:val="a"/>
    <w:rsid w:val="003F3F1D"/>
    <w:pPr>
      <w:tabs>
        <w:tab w:val="left" w:pos="1134"/>
        <w:tab w:val="left" w:pos="1418"/>
      </w:tabs>
      <w:spacing w:line="360" w:lineRule="auto"/>
      <w:jc w:val="both"/>
    </w:pPr>
    <w:rPr>
      <w:sz w:val="28"/>
      <w:szCs w:val="20"/>
    </w:rPr>
  </w:style>
  <w:style w:type="paragraph" w:customStyle="1" w:styleId="af2">
    <w:name w:val="Подпункт"/>
    <w:basedOn w:val="a"/>
    <w:rsid w:val="003F3F1D"/>
    <w:pPr>
      <w:spacing w:line="360" w:lineRule="auto"/>
      <w:jc w:val="both"/>
    </w:pPr>
    <w:rPr>
      <w:snapToGrid w:val="0"/>
      <w:sz w:val="28"/>
      <w:szCs w:val="20"/>
    </w:rPr>
  </w:style>
  <w:style w:type="paragraph" w:customStyle="1" w:styleId="af3">
    <w:name w:val="Подподподпункт"/>
    <w:basedOn w:val="a"/>
    <w:rsid w:val="003F3F1D"/>
    <w:pPr>
      <w:tabs>
        <w:tab w:val="left" w:pos="1134"/>
        <w:tab w:val="left" w:pos="1701"/>
      </w:tabs>
      <w:spacing w:line="360" w:lineRule="auto"/>
      <w:jc w:val="both"/>
    </w:pPr>
    <w:rPr>
      <w:snapToGrid w:val="0"/>
      <w:sz w:val="28"/>
      <w:szCs w:val="20"/>
    </w:rPr>
  </w:style>
  <w:style w:type="paragraph" w:customStyle="1" w:styleId="af4">
    <w:name w:val="Примечание"/>
    <w:basedOn w:val="a"/>
    <w:rsid w:val="003F3F1D"/>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3F3F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Текст выноски Знак"/>
    <w:basedOn w:val="a0"/>
    <w:link w:val="af6"/>
    <w:semiHidden/>
    <w:rsid w:val="003F3F1D"/>
    <w:rPr>
      <w:rFonts w:ascii="Tahoma" w:eastAsia="Times New Roman" w:hAnsi="Tahoma" w:cs="Tahoma"/>
      <w:sz w:val="16"/>
      <w:szCs w:val="16"/>
      <w:lang w:eastAsia="ru-RU"/>
    </w:rPr>
  </w:style>
  <w:style w:type="paragraph" w:styleId="af6">
    <w:name w:val="Balloon Text"/>
    <w:basedOn w:val="a"/>
    <w:link w:val="af5"/>
    <w:semiHidden/>
    <w:rsid w:val="003F3F1D"/>
    <w:rPr>
      <w:rFonts w:ascii="Tahoma" w:hAnsi="Tahoma" w:cs="Tahoma"/>
      <w:sz w:val="16"/>
      <w:szCs w:val="16"/>
    </w:rPr>
  </w:style>
  <w:style w:type="character" w:customStyle="1" w:styleId="af7">
    <w:name w:val="Текст примечания Знак"/>
    <w:basedOn w:val="a0"/>
    <w:link w:val="af8"/>
    <w:semiHidden/>
    <w:rsid w:val="003F3F1D"/>
    <w:rPr>
      <w:rFonts w:ascii="Times New Roman" w:eastAsia="Times New Roman" w:hAnsi="Times New Roman" w:cs="Times New Roman"/>
      <w:sz w:val="20"/>
      <w:szCs w:val="20"/>
      <w:lang w:eastAsia="ru-RU"/>
    </w:rPr>
  </w:style>
  <w:style w:type="paragraph" w:styleId="af8">
    <w:name w:val="annotation text"/>
    <w:basedOn w:val="a"/>
    <w:link w:val="af7"/>
    <w:semiHidden/>
    <w:rsid w:val="003F3F1D"/>
    <w:rPr>
      <w:sz w:val="20"/>
      <w:szCs w:val="20"/>
    </w:rPr>
  </w:style>
  <w:style w:type="character" w:customStyle="1" w:styleId="af9">
    <w:name w:val="Тема примечания Знак"/>
    <w:basedOn w:val="af7"/>
    <w:link w:val="afa"/>
    <w:semiHidden/>
    <w:rsid w:val="003F3F1D"/>
    <w:rPr>
      <w:b/>
      <w:bCs/>
    </w:rPr>
  </w:style>
  <w:style w:type="paragraph" w:styleId="afa">
    <w:name w:val="annotation subject"/>
    <w:basedOn w:val="af8"/>
    <w:next w:val="af8"/>
    <w:link w:val="af9"/>
    <w:semiHidden/>
    <w:rsid w:val="003F3F1D"/>
    <w:rPr>
      <w:b/>
      <w:bCs/>
    </w:rPr>
  </w:style>
  <w:style w:type="paragraph" w:customStyle="1" w:styleId="-6">
    <w:name w:val="пункт-6"/>
    <w:basedOn w:val="a"/>
    <w:rsid w:val="003F3F1D"/>
    <w:pPr>
      <w:numPr>
        <w:ilvl w:val="5"/>
        <w:numId w:val="1"/>
      </w:numPr>
      <w:spacing w:line="288" w:lineRule="auto"/>
      <w:jc w:val="both"/>
    </w:pPr>
    <w:rPr>
      <w:sz w:val="28"/>
      <w:szCs w:val="28"/>
    </w:rPr>
  </w:style>
  <w:style w:type="paragraph" w:customStyle="1" w:styleId="afb">
    <w:name w:val="Таблица текст"/>
    <w:basedOn w:val="a"/>
    <w:rsid w:val="003F3F1D"/>
    <w:pPr>
      <w:spacing w:before="40" w:after="40"/>
      <w:ind w:left="57" w:right="57"/>
    </w:pPr>
  </w:style>
  <w:style w:type="paragraph" w:styleId="afc">
    <w:name w:val="Plain Text"/>
    <w:basedOn w:val="a"/>
    <w:link w:val="afd"/>
    <w:rsid w:val="003F3F1D"/>
    <w:pPr>
      <w:ind w:firstLine="720"/>
      <w:jc w:val="both"/>
    </w:pPr>
    <w:rPr>
      <w:sz w:val="26"/>
      <w:szCs w:val="26"/>
    </w:rPr>
  </w:style>
  <w:style w:type="character" w:customStyle="1" w:styleId="afd">
    <w:name w:val="Текст Знак"/>
    <w:basedOn w:val="a0"/>
    <w:link w:val="afc"/>
    <w:rsid w:val="003F3F1D"/>
    <w:rPr>
      <w:rFonts w:ascii="Times New Roman" w:eastAsia="Times New Roman" w:hAnsi="Times New Roman" w:cs="Times New Roman"/>
      <w:sz w:val="26"/>
      <w:szCs w:val="26"/>
      <w:lang w:eastAsia="ru-RU"/>
    </w:rPr>
  </w:style>
  <w:style w:type="paragraph" w:customStyle="1" w:styleId="afe">
    <w:name w:val="Прижатый влево"/>
    <w:basedOn w:val="a"/>
    <w:next w:val="a"/>
    <w:rsid w:val="003F3F1D"/>
    <w:pPr>
      <w:autoSpaceDE w:val="0"/>
      <w:autoSpaceDN w:val="0"/>
      <w:adjustRightInd w:val="0"/>
    </w:pPr>
    <w:rPr>
      <w:rFonts w:ascii="Arial" w:hAnsi="Arial"/>
    </w:rPr>
  </w:style>
  <w:style w:type="character" w:customStyle="1" w:styleId="aff">
    <w:name w:val="Схема документа Знак"/>
    <w:basedOn w:val="a0"/>
    <w:link w:val="aff0"/>
    <w:semiHidden/>
    <w:rsid w:val="003F3F1D"/>
    <w:rPr>
      <w:rFonts w:ascii="Tahoma" w:eastAsia="Times New Roman" w:hAnsi="Tahoma" w:cs="Tahoma"/>
      <w:sz w:val="20"/>
      <w:szCs w:val="20"/>
      <w:shd w:val="clear" w:color="auto" w:fill="000080"/>
      <w:lang w:eastAsia="ru-RU"/>
    </w:rPr>
  </w:style>
  <w:style w:type="paragraph" w:styleId="aff0">
    <w:name w:val="Document Map"/>
    <w:basedOn w:val="a"/>
    <w:link w:val="aff"/>
    <w:semiHidden/>
    <w:rsid w:val="003F3F1D"/>
    <w:pPr>
      <w:shd w:val="clear" w:color="auto" w:fill="000080"/>
    </w:pPr>
    <w:rPr>
      <w:rFonts w:ascii="Tahoma" w:hAnsi="Tahoma" w:cs="Tahoma"/>
      <w:sz w:val="20"/>
      <w:szCs w:val="20"/>
    </w:rPr>
  </w:style>
  <w:style w:type="paragraph" w:customStyle="1" w:styleId="aff1">
    <w:name w:val="Пункт"/>
    <w:basedOn w:val="a"/>
    <w:rsid w:val="003F3F1D"/>
    <w:pPr>
      <w:tabs>
        <w:tab w:val="num" w:pos="1980"/>
      </w:tabs>
      <w:ind w:left="1404" w:hanging="504"/>
      <w:jc w:val="both"/>
    </w:pPr>
    <w:rPr>
      <w:szCs w:val="28"/>
    </w:rPr>
  </w:style>
  <w:style w:type="paragraph" w:customStyle="1" w:styleId="ConsPlusNonformat">
    <w:name w:val="ConsPlusNonformat"/>
    <w:rsid w:val="003F3F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Пункт_2"/>
    <w:basedOn w:val="a"/>
    <w:rsid w:val="003F3F1D"/>
    <w:pPr>
      <w:tabs>
        <w:tab w:val="num" w:pos="1559"/>
      </w:tabs>
      <w:spacing w:line="360" w:lineRule="auto"/>
      <w:ind w:left="1559" w:hanging="1133"/>
      <w:jc w:val="both"/>
    </w:pPr>
    <w:rPr>
      <w:snapToGrid w:val="0"/>
      <w:sz w:val="28"/>
      <w:szCs w:val="20"/>
    </w:rPr>
  </w:style>
  <w:style w:type="paragraph" w:customStyle="1" w:styleId="31">
    <w:name w:val="Пункт_3"/>
    <w:basedOn w:val="21"/>
    <w:rsid w:val="003F3F1D"/>
    <w:pPr>
      <w:numPr>
        <w:ilvl w:val="2"/>
      </w:numPr>
      <w:tabs>
        <w:tab w:val="num" w:pos="1559"/>
      </w:tabs>
      <w:ind w:left="1559" w:hanging="1133"/>
    </w:pPr>
  </w:style>
  <w:style w:type="paragraph" w:customStyle="1" w:styleId="4">
    <w:name w:val="Пункт_4"/>
    <w:basedOn w:val="31"/>
    <w:rsid w:val="003F3F1D"/>
    <w:pPr>
      <w:numPr>
        <w:ilvl w:val="3"/>
      </w:numPr>
      <w:tabs>
        <w:tab w:val="num" w:pos="1559"/>
      </w:tabs>
      <w:ind w:left="1559" w:hanging="1133"/>
    </w:pPr>
    <w:rPr>
      <w:snapToGrid/>
    </w:rPr>
  </w:style>
  <w:style w:type="paragraph" w:customStyle="1" w:styleId="5ABCD">
    <w:name w:val="Пункт_5_ABCD"/>
    <w:basedOn w:val="a"/>
    <w:rsid w:val="003F3F1D"/>
    <w:pPr>
      <w:tabs>
        <w:tab w:val="num" w:pos="1701"/>
      </w:tabs>
      <w:spacing w:line="360" w:lineRule="auto"/>
      <w:ind w:left="1701" w:hanging="567"/>
      <w:jc w:val="both"/>
    </w:pPr>
    <w:rPr>
      <w:snapToGrid w:val="0"/>
      <w:sz w:val="28"/>
      <w:szCs w:val="20"/>
    </w:rPr>
  </w:style>
  <w:style w:type="paragraph" w:customStyle="1" w:styleId="1">
    <w:name w:val="Пункт_1"/>
    <w:basedOn w:val="a"/>
    <w:rsid w:val="003F3F1D"/>
    <w:pPr>
      <w:keepNext/>
      <w:numPr>
        <w:numId w:val="8"/>
      </w:numPr>
      <w:spacing w:before="480" w:after="240"/>
      <w:jc w:val="center"/>
      <w:outlineLvl w:val="0"/>
    </w:pPr>
    <w:rPr>
      <w:rFonts w:ascii="Arial" w:hAnsi="Arial"/>
      <w:b/>
      <w:snapToGrid w:val="0"/>
      <w:sz w:val="32"/>
      <w:szCs w:val="28"/>
    </w:rPr>
  </w:style>
  <w:style w:type="paragraph" w:customStyle="1" w:styleId="Default">
    <w:name w:val="Default"/>
    <w:rsid w:val="005E58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C67986"/>
    <w:rPr>
      <w:rFonts w:asciiTheme="majorHAnsi" w:eastAsiaTheme="majorEastAsia" w:hAnsiTheme="majorHAnsi" w:cstheme="majorBidi"/>
      <w:b/>
      <w:bCs/>
      <w:color w:val="4F81BD" w:themeColor="accent1"/>
      <w:sz w:val="24"/>
      <w:szCs w:val="24"/>
      <w:lang w:eastAsia="ru-RU"/>
    </w:rPr>
  </w:style>
  <w:style w:type="paragraph" w:styleId="12">
    <w:name w:val="toc 1"/>
    <w:basedOn w:val="a"/>
    <w:next w:val="a"/>
    <w:autoRedefine/>
    <w:uiPriority w:val="39"/>
    <w:rsid w:val="00666060"/>
    <w:pPr>
      <w:tabs>
        <w:tab w:val="left" w:pos="0"/>
        <w:tab w:val="right" w:leader="dot" w:pos="10148"/>
      </w:tabs>
      <w:spacing w:before="100"/>
    </w:pPr>
    <w:rPr>
      <w:b/>
      <w:caps/>
      <w:noProof/>
    </w:rPr>
  </w:style>
  <w:style w:type="paragraph" w:styleId="aff2">
    <w:name w:val="endnote text"/>
    <w:basedOn w:val="a"/>
    <w:link w:val="aff3"/>
    <w:uiPriority w:val="99"/>
    <w:semiHidden/>
    <w:unhideWhenUsed/>
    <w:rsid w:val="0042573A"/>
    <w:rPr>
      <w:sz w:val="20"/>
      <w:szCs w:val="20"/>
    </w:rPr>
  </w:style>
  <w:style w:type="character" w:customStyle="1" w:styleId="aff3">
    <w:name w:val="Текст концевой сноски Знак"/>
    <w:basedOn w:val="a0"/>
    <w:link w:val="aff2"/>
    <w:uiPriority w:val="99"/>
    <w:semiHidden/>
    <w:rsid w:val="0042573A"/>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42573A"/>
    <w:rPr>
      <w:vertAlign w:val="superscript"/>
    </w:rPr>
  </w:style>
  <w:style w:type="character" w:customStyle="1" w:styleId="docsearchterm">
    <w:name w:val="docsearchterm"/>
    <w:basedOn w:val="a0"/>
    <w:rsid w:val="002D4B7C"/>
  </w:style>
</w:styles>
</file>

<file path=word/webSettings.xml><?xml version="1.0" encoding="utf-8"?>
<w:webSettings xmlns:r="http://schemas.openxmlformats.org/officeDocument/2006/relationships" xmlns:w="http://schemas.openxmlformats.org/wordprocessingml/2006/main">
  <w:divs>
    <w:div w:id="12347765">
      <w:bodyDiv w:val="1"/>
      <w:marLeft w:val="0"/>
      <w:marRight w:val="0"/>
      <w:marTop w:val="0"/>
      <w:marBottom w:val="0"/>
      <w:divBdr>
        <w:top w:val="none" w:sz="0" w:space="0" w:color="auto"/>
        <w:left w:val="none" w:sz="0" w:space="0" w:color="auto"/>
        <w:bottom w:val="none" w:sz="0" w:space="0" w:color="auto"/>
        <w:right w:val="none" w:sz="0" w:space="0" w:color="auto"/>
      </w:divBdr>
    </w:div>
    <w:div w:id="1168713652">
      <w:bodyDiv w:val="1"/>
      <w:marLeft w:val="0"/>
      <w:marRight w:val="0"/>
      <w:marTop w:val="0"/>
      <w:marBottom w:val="0"/>
      <w:divBdr>
        <w:top w:val="none" w:sz="0" w:space="0" w:color="auto"/>
        <w:left w:val="none" w:sz="0" w:space="0" w:color="auto"/>
        <w:bottom w:val="none" w:sz="0" w:space="0" w:color="auto"/>
        <w:right w:val="none" w:sz="0" w:space="0" w:color="auto"/>
      </w:divBdr>
    </w:div>
    <w:div w:id="18702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064072.2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117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11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5" Type="http://schemas.openxmlformats.org/officeDocument/2006/relationships/webSettings" Target="webSettings.xml"/><Relationship Id="rId15" Type="http://schemas.openxmlformats.org/officeDocument/2006/relationships/hyperlink" Target="http://www.omskgazset.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890941.1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FD04-CD6A-4810-9609-10B27D1D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46</Pages>
  <Words>19946</Words>
  <Characters>113693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ЕгоринаНВ</dc:creator>
  <cp:lastModifiedBy>Башкатова</cp:lastModifiedBy>
  <cp:revision>16</cp:revision>
  <cp:lastPrinted>2013-12-19T07:07:00Z</cp:lastPrinted>
  <dcterms:created xsi:type="dcterms:W3CDTF">2013-12-13T07:14:00Z</dcterms:created>
  <dcterms:modified xsi:type="dcterms:W3CDTF">2014-01-20T07:34:00Z</dcterms:modified>
</cp:coreProperties>
</file>